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3CAB3" w14:textId="77777777" w:rsidR="0070494E" w:rsidRPr="009373E2" w:rsidRDefault="0070494E" w:rsidP="004F03C8">
      <w:pPr>
        <w:spacing w:before="120"/>
        <w:jc w:val="center"/>
        <w:rPr>
          <w:rFonts w:cs="Arial"/>
          <w:b/>
          <w:bCs/>
          <w:caps/>
          <w:sz w:val="28"/>
          <w:szCs w:val="28"/>
        </w:rPr>
      </w:pPr>
    </w:p>
    <w:p w14:paraId="11B408F3" w14:textId="77777777" w:rsidR="0070494E" w:rsidRDefault="0070494E" w:rsidP="004F03C8">
      <w:pPr>
        <w:spacing w:before="120"/>
        <w:jc w:val="center"/>
        <w:rPr>
          <w:rFonts w:ascii="Arial Gras" w:hAnsi="Arial Gras" w:cs="Arial"/>
          <w:b/>
          <w:bCs/>
          <w:caps/>
          <w:sz w:val="28"/>
          <w:szCs w:val="28"/>
        </w:rPr>
      </w:pPr>
    </w:p>
    <w:p w14:paraId="42C8168A" w14:textId="77777777" w:rsidR="0070494E" w:rsidRDefault="0070494E" w:rsidP="004F03C8">
      <w:pPr>
        <w:spacing w:before="120"/>
        <w:jc w:val="center"/>
        <w:rPr>
          <w:rFonts w:ascii="Arial Gras" w:hAnsi="Arial Gras" w:cs="Arial"/>
          <w:b/>
          <w:bCs/>
          <w:caps/>
          <w:sz w:val="28"/>
          <w:szCs w:val="28"/>
        </w:rPr>
      </w:pPr>
    </w:p>
    <w:p w14:paraId="111571D2" w14:textId="77777777" w:rsidR="0070494E" w:rsidRDefault="0070494E" w:rsidP="004F03C8">
      <w:pPr>
        <w:spacing w:before="120"/>
        <w:jc w:val="center"/>
        <w:rPr>
          <w:rFonts w:ascii="Arial Gras" w:hAnsi="Arial Gras" w:cs="Arial"/>
          <w:b/>
          <w:bCs/>
          <w:caps/>
          <w:sz w:val="28"/>
          <w:szCs w:val="28"/>
        </w:rPr>
      </w:pPr>
    </w:p>
    <w:p w14:paraId="7EBC35EA" w14:textId="77777777" w:rsidR="00FE1EDC" w:rsidRDefault="00FE1EDC" w:rsidP="004F03C8">
      <w:pPr>
        <w:spacing w:before="120"/>
        <w:jc w:val="center"/>
        <w:rPr>
          <w:rFonts w:ascii="Arial Gras" w:hAnsi="Arial Gras" w:cs="Arial"/>
          <w:b/>
          <w:bCs/>
          <w:caps/>
          <w:sz w:val="28"/>
          <w:szCs w:val="28"/>
        </w:rPr>
      </w:pPr>
    </w:p>
    <w:p w14:paraId="156D4DCB" w14:textId="77777777" w:rsidR="00FE1EDC" w:rsidRPr="00520455" w:rsidRDefault="00FE1EDC" w:rsidP="004F03C8">
      <w:pPr>
        <w:spacing w:before="120"/>
        <w:jc w:val="center"/>
        <w:rPr>
          <w:rFonts w:ascii="Arial Gras" w:hAnsi="Arial Gras" w:cs="Arial"/>
          <w:b/>
          <w:bCs/>
          <w:caps/>
          <w:sz w:val="28"/>
          <w:szCs w:val="28"/>
        </w:rPr>
      </w:pPr>
    </w:p>
    <w:p w14:paraId="1D4E1AEC" w14:textId="77777777" w:rsidR="004F03C8" w:rsidRPr="00520455" w:rsidRDefault="004F03C8" w:rsidP="004F03C8">
      <w:pPr>
        <w:spacing w:before="120"/>
        <w:jc w:val="center"/>
        <w:rPr>
          <w:rFonts w:ascii="Arial Narrow" w:hAnsi="Arial Narrow" w:cs="Arial"/>
          <w:b/>
          <w:bCs/>
          <w:caps/>
          <w:sz w:val="28"/>
          <w:szCs w:val="28"/>
        </w:rPr>
      </w:pPr>
      <w:r w:rsidRPr="00520455">
        <w:rPr>
          <w:rFonts w:ascii="Arial Narrow" w:hAnsi="Arial Narrow" w:cs="Arial"/>
          <w:b/>
          <w:bCs/>
          <w:caps/>
          <w:sz w:val="28"/>
          <w:szCs w:val="28"/>
        </w:rPr>
        <w:t>Devis</w:t>
      </w:r>
      <w:r w:rsidR="002816A2" w:rsidRPr="00520455">
        <w:rPr>
          <w:rFonts w:ascii="Arial Narrow" w:hAnsi="Arial Narrow" w:cs="Arial"/>
          <w:b/>
          <w:bCs/>
          <w:caps/>
          <w:sz w:val="28"/>
          <w:szCs w:val="28"/>
        </w:rPr>
        <w:t>-</w:t>
      </w:r>
      <w:r w:rsidRPr="00520455">
        <w:rPr>
          <w:rFonts w:ascii="Arial Narrow" w:hAnsi="Arial Narrow" w:cs="Arial"/>
          <w:b/>
          <w:bCs/>
          <w:caps/>
          <w:sz w:val="28"/>
          <w:szCs w:val="28"/>
        </w:rPr>
        <w:t>type pour l’élaboration</w:t>
      </w:r>
    </w:p>
    <w:p w14:paraId="586B8FB9" w14:textId="77777777" w:rsidR="004F03C8" w:rsidRPr="00520455" w:rsidRDefault="004F03C8" w:rsidP="004F03C8">
      <w:pPr>
        <w:spacing w:before="120"/>
        <w:jc w:val="center"/>
        <w:rPr>
          <w:rFonts w:ascii="Arial Narrow" w:hAnsi="Arial Narrow" w:cs="Arial"/>
          <w:b/>
          <w:bCs/>
          <w:caps/>
          <w:sz w:val="28"/>
          <w:szCs w:val="28"/>
        </w:rPr>
      </w:pPr>
      <w:r w:rsidRPr="00520455">
        <w:rPr>
          <w:rFonts w:ascii="Arial Narrow" w:hAnsi="Arial Narrow" w:cs="Arial"/>
          <w:b/>
          <w:bCs/>
          <w:caps/>
          <w:sz w:val="28"/>
          <w:szCs w:val="28"/>
        </w:rPr>
        <w:t>d’un plan d’intervention pour le renouvellement</w:t>
      </w:r>
    </w:p>
    <w:p w14:paraId="31758AB1" w14:textId="77777777" w:rsidR="004F03C8" w:rsidRPr="00520455" w:rsidRDefault="004F03C8" w:rsidP="004F03C8">
      <w:pPr>
        <w:spacing w:before="120"/>
        <w:jc w:val="center"/>
        <w:rPr>
          <w:rFonts w:ascii="Arial Narrow" w:hAnsi="Arial Narrow" w:cs="Arial"/>
          <w:b/>
          <w:bCs/>
          <w:caps/>
          <w:sz w:val="28"/>
          <w:szCs w:val="28"/>
        </w:rPr>
      </w:pPr>
      <w:r w:rsidRPr="00520455">
        <w:rPr>
          <w:rFonts w:ascii="Arial Narrow" w:hAnsi="Arial Narrow" w:cs="Arial"/>
          <w:b/>
          <w:bCs/>
          <w:caps/>
          <w:sz w:val="28"/>
          <w:szCs w:val="28"/>
        </w:rPr>
        <w:t>des conduites d’eau potable,</w:t>
      </w:r>
    </w:p>
    <w:p w14:paraId="05568404" w14:textId="77777777" w:rsidR="00FF14F1" w:rsidRPr="00520455" w:rsidRDefault="004F03C8" w:rsidP="00FE1EDC">
      <w:pPr>
        <w:spacing w:before="120"/>
        <w:jc w:val="center"/>
        <w:rPr>
          <w:rFonts w:ascii="Arial Narrow" w:hAnsi="Arial Narrow" w:cs="Arial"/>
          <w:b/>
          <w:bCs/>
          <w:caps/>
          <w:sz w:val="28"/>
          <w:szCs w:val="28"/>
        </w:rPr>
      </w:pPr>
      <w:r w:rsidRPr="00520455">
        <w:rPr>
          <w:rFonts w:ascii="Arial Narrow" w:hAnsi="Arial Narrow" w:cs="Arial"/>
          <w:b/>
          <w:bCs/>
          <w:caps/>
          <w:sz w:val="28"/>
          <w:szCs w:val="28"/>
        </w:rPr>
        <w:t>d’égouts et des chaussées</w:t>
      </w:r>
    </w:p>
    <w:p w14:paraId="63134D84" w14:textId="77777777" w:rsidR="006E3BF3" w:rsidRDefault="006E3BF3" w:rsidP="00FE1EDC">
      <w:pPr>
        <w:spacing w:before="120"/>
        <w:jc w:val="center"/>
        <w:rPr>
          <w:rFonts w:ascii="Arial Gras" w:hAnsi="Arial Gras" w:cs="Arial"/>
          <w:b/>
          <w:bCs/>
          <w:caps/>
          <w:sz w:val="28"/>
          <w:szCs w:val="28"/>
        </w:rPr>
      </w:pPr>
    </w:p>
    <w:p w14:paraId="7691A667" w14:textId="77777777" w:rsidR="006E3BF3" w:rsidRDefault="006E3BF3" w:rsidP="00FE1EDC">
      <w:pPr>
        <w:spacing w:before="120"/>
        <w:jc w:val="center"/>
        <w:rPr>
          <w:rFonts w:ascii="Arial Gras" w:hAnsi="Arial Gras" w:cs="Arial"/>
          <w:b/>
          <w:bCs/>
          <w:caps/>
          <w:sz w:val="28"/>
          <w:szCs w:val="28"/>
        </w:rPr>
      </w:pPr>
    </w:p>
    <w:p w14:paraId="4CA9BB5F" w14:textId="77777777" w:rsidR="006E3BF3" w:rsidRPr="00520455" w:rsidRDefault="006E3BF3" w:rsidP="00FE1EDC">
      <w:pPr>
        <w:spacing w:before="120"/>
        <w:jc w:val="center"/>
        <w:rPr>
          <w:rFonts w:ascii="Arial Narrow" w:hAnsi="Arial Narrow" w:cs="Arial"/>
          <w:b/>
          <w:bCs/>
          <w:caps/>
          <w:sz w:val="28"/>
          <w:szCs w:val="28"/>
        </w:rPr>
      </w:pPr>
    </w:p>
    <w:p w14:paraId="26861264" w14:textId="77777777" w:rsidR="00FF14F1" w:rsidRDefault="006303F5" w:rsidP="006303F5">
      <w:pPr>
        <w:pStyle w:val="Corpsdetexte"/>
        <w:jc w:val="center"/>
        <w:rPr>
          <w:rFonts w:ascii="Arial Narrow" w:hAnsi="Arial Narrow"/>
          <w:b/>
          <w:sz w:val="24"/>
        </w:rPr>
      </w:pPr>
      <w:r w:rsidRPr="00520455">
        <w:rPr>
          <w:rFonts w:ascii="Arial Narrow" w:hAnsi="Arial Narrow"/>
          <w:b/>
          <w:sz w:val="24"/>
        </w:rPr>
        <w:t>JANVIER 2015</w:t>
      </w:r>
    </w:p>
    <w:p w14:paraId="007C48DE" w14:textId="77777777" w:rsidR="00A55108" w:rsidRDefault="00A55108" w:rsidP="006303F5">
      <w:pPr>
        <w:pStyle w:val="Corpsdetexte"/>
        <w:jc w:val="center"/>
        <w:rPr>
          <w:rFonts w:ascii="Arial Narrow" w:hAnsi="Arial Narrow"/>
          <w:b/>
          <w:sz w:val="24"/>
        </w:rPr>
      </w:pPr>
      <w:r w:rsidRPr="00A55108">
        <w:rPr>
          <w:rFonts w:ascii="Arial Narrow" w:hAnsi="Arial Narrow"/>
          <w:b/>
          <w:noProof/>
          <w:sz w:val="24"/>
          <w:lang w:eastAsia="fr-CA"/>
        </w:rPr>
        <w:drawing>
          <wp:inline distT="0" distB="0" distL="0" distR="0" wp14:anchorId="5DDAD646" wp14:editId="2F5B2D3F">
            <wp:extent cx="5486400" cy="1405890"/>
            <wp:effectExtent l="19050" t="0" r="0" b="0"/>
            <wp:docPr id="5" name="Image 1" descr="cid:62fa9b91-529c-40d5-99e0-4899ef8fbaf6@ceriu.q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2fa9b91-529c-40d5-99e0-4899ef8fbaf6@ceriu.qc.ca"/>
                    <pic:cNvPicPr>
                      <a:picLocks noChangeAspect="1" noChangeArrowheads="1"/>
                    </pic:cNvPicPr>
                  </pic:nvPicPr>
                  <pic:blipFill>
                    <a:blip r:embed="rId8" r:link="rId9" cstate="print"/>
                    <a:srcRect/>
                    <a:stretch>
                      <a:fillRect/>
                    </a:stretch>
                  </pic:blipFill>
                  <pic:spPr bwMode="auto">
                    <a:xfrm>
                      <a:off x="0" y="0"/>
                      <a:ext cx="5486400" cy="1405890"/>
                    </a:xfrm>
                    <a:prstGeom prst="rect">
                      <a:avLst/>
                    </a:prstGeom>
                    <a:noFill/>
                    <a:ln w="9525">
                      <a:noFill/>
                      <a:miter lim="800000"/>
                      <a:headEnd/>
                      <a:tailEnd/>
                    </a:ln>
                  </pic:spPr>
                </pic:pic>
              </a:graphicData>
            </a:graphic>
          </wp:inline>
        </w:drawing>
      </w:r>
    </w:p>
    <w:p w14:paraId="3B042B84" w14:textId="77777777" w:rsidR="006303F5" w:rsidRDefault="006303F5" w:rsidP="006303F5">
      <w:pPr>
        <w:pStyle w:val="Corpsdetexte"/>
        <w:jc w:val="center"/>
        <w:rPr>
          <w:b/>
          <w:sz w:val="28"/>
          <w:szCs w:val="28"/>
        </w:rPr>
      </w:pPr>
    </w:p>
    <w:p w14:paraId="2A0629A4" w14:textId="77777777" w:rsidR="00A55108" w:rsidRPr="006303F5" w:rsidRDefault="00A55108" w:rsidP="006303F5">
      <w:pPr>
        <w:pStyle w:val="Corpsdetexte"/>
        <w:jc w:val="center"/>
        <w:rPr>
          <w:b/>
          <w:sz w:val="28"/>
          <w:szCs w:val="28"/>
        </w:rPr>
      </w:pPr>
    </w:p>
    <w:p w14:paraId="497850D8" w14:textId="77777777" w:rsidR="00FF14F1" w:rsidRDefault="00FF14F1" w:rsidP="00FF14F1">
      <w:pPr>
        <w:pStyle w:val="Corpsdetexte"/>
        <w:jc w:val="center"/>
        <w:rPr>
          <w:b/>
          <w:sz w:val="28"/>
          <w:szCs w:val="28"/>
        </w:rPr>
      </w:pPr>
    </w:p>
    <w:p w14:paraId="27C24743" w14:textId="77777777" w:rsidR="006303F5" w:rsidRDefault="00A55108" w:rsidP="00FF14F1">
      <w:pPr>
        <w:pStyle w:val="Corpsdetexte"/>
        <w:jc w:val="center"/>
        <w:rPr>
          <w:b/>
          <w:sz w:val="28"/>
          <w:szCs w:val="28"/>
        </w:rPr>
      </w:pPr>
      <w:r>
        <w:rPr>
          <w:noProof/>
          <w:lang w:eastAsia="fr-CA"/>
        </w:rPr>
        <w:drawing>
          <wp:anchor distT="0" distB="0" distL="114300" distR="114300" simplePos="0" relativeHeight="251661312" behindDoc="0" locked="0" layoutInCell="1" allowOverlap="1" wp14:anchorId="57E3A05A" wp14:editId="528B8E10">
            <wp:simplePos x="0" y="0"/>
            <wp:positionH relativeFrom="column">
              <wp:posOffset>72390</wp:posOffset>
            </wp:positionH>
            <wp:positionV relativeFrom="paragraph">
              <wp:posOffset>45720</wp:posOffset>
            </wp:positionV>
            <wp:extent cx="5612130" cy="1438275"/>
            <wp:effectExtent l="19050" t="0" r="7620" b="0"/>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logos_Ceriu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1438275"/>
                    </a:xfrm>
                    <a:prstGeom prst="rect">
                      <a:avLst/>
                    </a:prstGeom>
                  </pic:spPr>
                </pic:pic>
              </a:graphicData>
            </a:graphic>
          </wp:anchor>
        </w:drawing>
      </w:r>
      <w:r>
        <w:rPr>
          <w:noProof/>
          <w:lang w:eastAsia="fr-CA"/>
        </w:rPr>
        <w:drawing>
          <wp:inline distT="0" distB="0" distL="0" distR="0" wp14:anchorId="4ED5CED5" wp14:editId="7B6CA51B">
            <wp:extent cx="5612130" cy="1438108"/>
            <wp:effectExtent l="19050" t="0" r="7620" b="0"/>
            <wp:docPr id="3" name="Image 7" descr="cid:62fa9b91-529c-40d5-99e0-4899ef8fbaf6@ceriu.q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62fa9b91-529c-40d5-99e0-4899ef8fbaf6@ceriu.qc.ca"/>
                    <pic:cNvPicPr>
                      <a:picLocks noChangeAspect="1" noChangeArrowheads="1"/>
                    </pic:cNvPicPr>
                  </pic:nvPicPr>
                  <pic:blipFill>
                    <a:blip r:embed="rId8" r:link="rId9" cstate="print"/>
                    <a:srcRect/>
                    <a:stretch>
                      <a:fillRect/>
                    </a:stretch>
                  </pic:blipFill>
                  <pic:spPr bwMode="auto">
                    <a:xfrm>
                      <a:off x="0" y="0"/>
                      <a:ext cx="5612130" cy="1438108"/>
                    </a:xfrm>
                    <a:prstGeom prst="rect">
                      <a:avLst/>
                    </a:prstGeom>
                    <a:noFill/>
                    <a:ln w="9525">
                      <a:noFill/>
                      <a:miter lim="800000"/>
                      <a:headEnd/>
                      <a:tailEnd/>
                    </a:ln>
                  </pic:spPr>
                </pic:pic>
              </a:graphicData>
            </a:graphic>
          </wp:inline>
        </w:drawing>
      </w:r>
    </w:p>
    <w:p w14:paraId="6334922E" w14:textId="77777777" w:rsidR="0017156C" w:rsidRPr="00FD6A29" w:rsidRDefault="00A55108" w:rsidP="006E3BF3">
      <w:pPr>
        <w:pStyle w:val="Corpsdetexte"/>
        <w:rPr>
          <w:b/>
          <w:sz w:val="28"/>
          <w:szCs w:val="28"/>
        </w:rPr>
      </w:pPr>
      <w:r>
        <w:rPr>
          <w:noProof/>
          <w:lang w:eastAsia="fr-CA"/>
        </w:rPr>
        <w:drawing>
          <wp:inline distT="0" distB="0" distL="0" distR="0" wp14:anchorId="1206F3F3" wp14:editId="2FC95D90">
            <wp:extent cx="5612130" cy="1438108"/>
            <wp:effectExtent l="19050" t="0" r="7620" b="0"/>
            <wp:docPr id="2" name="Image 1" descr="cid:62fa9b91-529c-40d5-99e0-4899ef8fbaf6@ceriu.q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2fa9b91-529c-40d5-99e0-4899ef8fbaf6@ceriu.qc.ca"/>
                    <pic:cNvPicPr>
                      <a:picLocks noChangeAspect="1" noChangeArrowheads="1"/>
                    </pic:cNvPicPr>
                  </pic:nvPicPr>
                  <pic:blipFill>
                    <a:blip r:embed="rId8" r:link="rId9" cstate="print"/>
                    <a:srcRect/>
                    <a:stretch>
                      <a:fillRect/>
                    </a:stretch>
                  </pic:blipFill>
                  <pic:spPr bwMode="auto">
                    <a:xfrm>
                      <a:off x="0" y="0"/>
                      <a:ext cx="5612130" cy="1438108"/>
                    </a:xfrm>
                    <a:prstGeom prst="rect">
                      <a:avLst/>
                    </a:prstGeom>
                    <a:noFill/>
                    <a:ln w="9525">
                      <a:noFill/>
                      <a:miter lim="800000"/>
                      <a:headEnd/>
                      <a:tailEnd/>
                    </a:ln>
                  </pic:spPr>
                </pic:pic>
              </a:graphicData>
            </a:graphic>
          </wp:inline>
        </w:drawing>
      </w:r>
      <w:r w:rsidRPr="00A55108">
        <w:t xml:space="preserve"> </w:t>
      </w:r>
    </w:p>
    <w:p w14:paraId="72D8DB6E" w14:textId="77777777" w:rsidR="006F7238" w:rsidRPr="00FE1EDC" w:rsidRDefault="006F7238" w:rsidP="00FE1EDC">
      <w:pPr>
        <w:rPr>
          <w:rFonts w:ascii="Arial" w:eastAsia="Times New Roman" w:hAnsi="Arial" w:cs="Times New Roman"/>
          <w:szCs w:val="24"/>
          <w:lang w:eastAsia="fr-FR"/>
        </w:rPr>
        <w:sectPr w:rsidR="006F7238" w:rsidRPr="00FE1EDC" w:rsidSect="001B122F">
          <w:headerReference w:type="default" r:id="rId11"/>
          <w:footerReference w:type="default" r:id="rId12"/>
          <w:headerReference w:type="first" r:id="rId13"/>
          <w:pgSz w:w="12240" w:h="15840" w:code="1"/>
          <w:pgMar w:top="1701" w:right="1701" w:bottom="1701" w:left="1701" w:header="709" w:footer="709" w:gutter="0"/>
          <w:cols w:space="708"/>
          <w:vAlign w:val="center"/>
          <w:titlePg/>
          <w:docGrid w:linePitch="360"/>
        </w:sectPr>
      </w:pPr>
      <w:r>
        <w:br w:type="page"/>
      </w:r>
    </w:p>
    <w:p w14:paraId="0466FA4F" w14:textId="77777777" w:rsidR="00FF14F1" w:rsidRPr="00FF14F1" w:rsidRDefault="00FF14F1" w:rsidP="00FF14F1">
      <w:pPr>
        <w:pStyle w:val="Corpsdetexte"/>
        <w:sectPr w:rsidR="00FF14F1" w:rsidRPr="00FF14F1" w:rsidSect="001B122F">
          <w:headerReference w:type="first" r:id="rId14"/>
          <w:pgSz w:w="12240" w:h="15840" w:code="1"/>
          <w:pgMar w:top="1701" w:right="1701" w:bottom="1701" w:left="1701" w:header="709" w:footer="709" w:gutter="0"/>
          <w:cols w:space="708"/>
          <w:vAlign w:val="center"/>
          <w:titlePg/>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164"/>
      </w:tblGrid>
      <w:tr w:rsidR="00412593" w14:paraId="0F0199BC" w14:textId="77777777" w:rsidTr="007A2A53">
        <w:trPr>
          <w:jc w:val="center"/>
        </w:trPr>
        <w:tc>
          <w:tcPr>
            <w:tcW w:w="4770" w:type="dxa"/>
          </w:tcPr>
          <w:p w14:paraId="7D9D592D" w14:textId="77777777" w:rsidR="00412593" w:rsidRDefault="00412593" w:rsidP="003A4C6B"/>
        </w:tc>
        <w:tc>
          <w:tcPr>
            <w:tcW w:w="4164" w:type="dxa"/>
          </w:tcPr>
          <w:p w14:paraId="18730132" w14:textId="77777777" w:rsidR="00412593" w:rsidRDefault="00412593" w:rsidP="00272AC8">
            <w:pPr>
              <w:tabs>
                <w:tab w:val="left" w:pos="5670"/>
              </w:tabs>
            </w:pPr>
          </w:p>
        </w:tc>
      </w:tr>
      <w:tr w:rsidR="00563D3D" w14:paraId="01EF82D1" w14:textId="77777777" w:rsidTr="007A2A53">
        <w:trPr>
          <w:jc w:val="center"/>
        </w:trPr>
        <w:tc>
          <w:tcPr>
            <w:tcW w:w="4770" w:type="dxa"/>
          </w:tcPr>
          <w:p w14:paraId="4B73681C" w14:textId="77777777" w:rsidR="00563D3D" w:rsidRPr="00350CBD" w:rsidRDefault="00563D3D" w:rsidP="004D036A">
            <w:pPr>
              <w:tabs>
                <w:tab w:val="left" w:pos="5670"/>
              </w:tabs>
            </w:pPr>
            <w:r>
              <w:br w:type="page"/>
            </w:r>
            <w:r w:rsidRPr="00112A0C">
              <w:rPr>
                <w:b/>
              </w:rPr>
              <w:t>Coordination</w:t>
            </w:r>
          </w:p>
        </w:tc>
        <w:tc>
          <w:tcPr>
            <w:tcW w:w="4164" w:type="dxa"/>
          </w:tcPr>
          <w:p w14:paraId="256DD776" w14:textId="77777777" w:rsidR="00563D3D" w:rsidRDefault="00215204" w:rsidP="003A4C6B">
            <w:pPr>
              <w:tabs>
                <w:tab w:val="left" w:pos="5670"/>
              </w:tabs>
            </w:pPr>
            <w:r>
              <w:rPr>
                <w:noProof/>
              </w:rPr>
              <w:drawing>
                <wp:anchor distT="0" distB="0" distL="114300" distR="114300" simplePos="0" relativeHeight="251660288" behindDoc="0" locked="0" layoutInCell="1" allowOverlap="1" wp14:anchorId="5B171E33" wp14:editId="20EE6FE8">
                  <wp:simplePos x="0" y="0"/>
                  <wp:positionH relativeFrom="column">
                    <wp:posOffset>273050</wp:posOffset>
                  </wp:positionH>
                  <wp:positionV relativeFrom="paragraph">
                    <wp:posOffset>39370</wp:posOffset>
                  </wp:positionV>
                  <wp:extent cx="2404745" cy="7825105"/>
                  <wp:effectExtent l="19050" t="0" r="0" b="0"/>
                  <wp:wrapNone/>
                  <wp:docPr id="13" name="Image 1" descr="cid:1a6360e6-9118-42bd-a9c7-cb9457105687@ceriu.q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a6360e6-9118-42bd-a9c7-cb9457105687@ceriu.qc.ca"/>
                          <pic:cNvPicPr>
                            <a:picLocks noChangeAspect="1" noChangeArrowheads="1"/>
                          </pic:cNvPicPr>
                        </pic:nvPicPr>
                        <pic:blipFill>
                          <a:blip r:embed="rId15" r:link="rId16" cstate="print"/>
                          <a:srcRect/>
                          <a:stretch>
                            <a:fillRect/>
                          </a:stretch>
                        </pic:blipFill>
                        <pic:spPr bwMode="auto">
                          <a:xfrm>
                            <a:off x="0" y="0"/>
                            <a:ext cx="2404745" cy="7825105"/>
                          </a:xfrm>
                          <a:prstGeom prst="rect">
                            <a:avLst/>
                          </a:prstGeom>
                          <a:noFill/>
                          <a:ln w="9525">
                            <a:noFill/>
                            <a:miter lim="800000"/>
                            <a:headEnd/>
                            <a:tailEnd/>
                          </a:ln>
                        </pic:spPr>
                      </pic:pic>
                    </a:graphicData>
                  </a:graphic>
                </wp:anchor>
              </w:drawing>
            </w:r>
          </w:p>
        </w:tc>
      </w:tr>
      <w:tr w:rsidR="00563D3D" w14:paraId="5A12641F" w14:textId="77777777" w:rsidTr="007A2A53">
        <w:trPr>
          <w:jc w:val="center"/>
        </w:trPr>
        <w:tc>
          <w:tcPr>
            <w:tcW w:w="4770" w:type="dxa"/>
          </w:tcPr>
          <w:p w14:paraId="5C7A4133" w14:textId="77777777" w:rsidR="00563D3D" w:rsidRPr="00350CBD" w:rsidRDefault="004D036A" w:rsidP="004D036A">
            <w:pPr>
              <w:tabs>
                <w:tab w:val="left" w:pos="5670"/>
              </w:tabs>
            </w:pPr>
            <w:r w:rsidRPr="004D036A">
              <w:t>Salamatou Modieli Amadou</w:t>
            </w:r>
            <w:r>
              <w:t xml:space="preserve">, </w:t>
            </w:r>
            <w:proofErr w:type="spellStart"/>
            <w:r>
              <w:t>ing</w:t>
            </w:r>
            <w:proofErr w:type="spellEnd"/>
            <w:r>
              <w:t>.,</w:t>
            </w:r>
            <w:r w:rsidR="00563D3D">
              <w:t xml:space="preserve"> </w:t>
            </w:r>
            <w:r>
              <w:t>M.</w:t>
            </w:r>
            <w:r w:rsidR="00F32451">
              <w:t xml:space="preserve"> </w:t>
            </w:r>
            <w:proofErr w:type="spellStart"/>
            <w:r>
              <w:t>Ing</w:t>
            </w:r>
            <w:proofErr w:type="spellEnd"/>
            <w:r>
              <w:t xml:space="preserve">., </w:t>
            </w:r>
            <w:r w:rsidR="00563D3D" w:rsidRPr="00112A0C">
              <w:t>CERIU</w:t>
            </w:r>
          </w:p>
        </w:tc>
        <w:tc>
          <w:tcPr>
            <w:tcW w:w="4164" w:type="dxa"/>
          </w:tcPr>
          <w:p w14:paraId="592420FD" w14:textId="77777777" w:rsidR="00563D3D" w:rsidRDefault="00563D3D" w:rsidP="004D036A">
            <w:pPr>
              <w:tabs>
                <w:tab w:val="left" w:pos="5670"/>
              </w:tabs>
            </w:pPr>
          </w:p>
        </w:tc>
      </w:tr>
      <w:tr w:rsidR="007A2A53" w14:paraId="3E34BF5D" w14:textId="77777777" w:rsidTr="007A2A53">
        <w:trPr>
          <w:jc w:val="center"/>
        </w:trPr>
        <w:tc>
          <w:tcPr>
            <w:tcW w:w="4770" w:type="dxa"/>
          </w:tcPr>
          <w:p w14:paraId="0E97EDC7" w14:textId="77777777" w:rsidR="007A2A53" w:rsidRPr="00350CBD" w:rsidRDefault="007A2A53" w:rsidP="004D036A">
            <w:pPr>
              <w:tabs>
                <w:tab w:val="left" w:pos="5670"/>
              </w:tabs>
            </w:pPr>
          </w:p>
        </w:tc>
        <w:tc>
          <w:tcPr>
            <w:tcW w:w="4164" w:type="dxa"/>
          </w:tcPr>
          <w:p w14:paraId="7589B013" w14:textId="77777777" w:rsidR="007A2A53" w:rsidRDefault="007A2A53" w:rsidP="00272AC8">
            <w:pPr>
              <w:tabs>
                <w:tab w:val="left" w:pos="5670"/>
              </w:tabs>
            </w:pPr>
          </w:p>
        </w:tc>
      </w:tr>
      <w:tr w:rsidR="00563D3D" w14:paraId="1118F0A9" w14:textId="77777777" w:rsidTr="007A2A53">
        <w:trPr>
          <w:jc w:val="center"/>
        </w:trPr>
        <w:tc>
          <w:tcPr>
            <w:tcW w:w="4770" w:type="dxa"/>
          </w:tcPr>
          <w:p w14:paraId="089E335F" w14:textId="77777777" w:rsidR="00563D3D" w:rsidRPr="00350CBD" w:rsidRDefault="00563D3D" w:rsidP="004D036A">
            <w:pPr>
              <w:tabs>
                <w:tab w:val="left" w:pos="5670"/>
              </w:tabs>
            </w:pPr>
          </w:p>
        </w:tc>
        <w:tc>
          <w:tcPr>
            <w:tcW w:w="4164" w:type="dxa"/>
          </w:tcPr>
          <w:p w14:paraId="38257C29" w14:textId="77777777" w:rsidR="00563D3D" w:rsidRDefault="00563D3D" w:rsidP="004D036A">
            <w:pPr>
              <w:tabs>
                <w:tab w:val="left" w:pos="5670"/>
              </w:tabs>
            </w:pPr>
          </w:p>
        </w:tc>
      </w:tr>
      <w:tr w:rsidR="00563D3D" w14:paraId="69444AB5" w14:textId="77777777" w:rsidTr="007A2A53">
        <w:trPr>
          <w:jc w:val="center"/>
        </w:trPr>
        <w:tc>
          <w:tcPr>
            <w:tcW w:w="4770" w:type="dxa"/>
          </w:tcPr>
          <w:p w14:paraId="04D54CFA" w14:textId="77777777" w:rsidR="00563D3D" w:rsidRPr="00350CBD" w:rsidRDefault="00563D3D" w:rsidP="004D036A">
            <w:pPr>
              <w:tabs>
                <w:tab w:val="left" w:pos="5670"/>
              </w:tabs>
            </w:pPr>
            <w:r w:rsidRPr="00112A0C">
              <w:rPr>
                <w:b/>
              </w:rPr>
              <w:t>Recherche et rédaction</w:t>
            </w:r>
          </w:p>
        </w:tc>
        <w:tc>
          <w:tcPr>
            <w:tcW w:w="4164" w:type="dxa"/>
          </w:tcPr>
          <w:p w14:paraId="05F6D489" w14:textId="77777777" w:rsidR="00563D3D" w:rsidRDefault="00563D3D" w:rsidP="004D036A">
            <w:pPr>
              <w:tabs>
                <w:tab w:val="left" w:pos="5670"/>
              </w:tabs>
            </w:pPr>
          </w:p>
        </w:tc>
      </w:tr>
      <w:tr w:rsidR="00563D3D" w14:paraId="43749F01" w14:textId="77777777" w:rsidTr="007A2A53">
        <w:trPr>
          <w:jc w:val="center"/>
        </w:trPr>
        <w:tc>
          <w:tcPr>
            <w:tcW w:w="4770" w:type="dxa"/>
          </w:tcPr>
          <w:p w14:paraId="7BF2F1C5" w14:textId="77777777" w:rsidR="00563D3D" w:rsidRPr="00350CBD" w:rsidRDefault="004D036A" w:rsidP="004D036A">
            <w:pPr>
              <w:tabs>
                <w:tab w:val="left" w:pos="5670"/>
              </w:tabs>
            </w:pPr>
            <w:r>
              <w:t xml:space="preserve">Nathalie </w:t>
            </w:r>
            <w:proofErr w:type="spellStart"/>
            <w:r>
              <w:t>Periche</w:t>
            </w:r>
            <w:proofErr w:type="spellEnd"/>
            <w:r>
              <w:t xml:space="preserve">, </w:t>
            </w:r>
            <w:proofErr w:type="spellStart"/>
            <w:r>
              <w:t>ing</w:t>
            </w:r>
            <w:proofErr w:type="spellEnd"/>
            <w:r>
              <w:t>. DESS, Aqua Data</w:t>
            </w:r>
          </w:p>
        </w:tc>
        <w:tc>
          <w:tcPr>
            <w:tcW w:w="4164" w:type="dxa"/>
          </w:tcPr>
          <w:p w14:paraId="3232019C" w14:textId="77777777" w:rsidR="00563D3D" w:rsidRDefault="00563D3D" w:rsidP="003A4C6B">
            <w:pPr>
              <w:tabs>
                <w:tab w:val="left" w:pos="5670"/>
              </w:tabs>
            </w:pPr>
          </w:p>
        </w:tc>
      </w:tr>
      <w:tr w:rsidR="007A2A53" w14:paraId="0C9ADD84" w14:textId="77777777" w:rsidTr="007A2A53">
        <w:trPr>
          <w:jc w:val="center"/>
        </w:trPr>
        <w:tc>
          <w:tcPr>
            <w:tcW w:w="4770" w:type="dxa"/>
          </w:tcPr>
          <w:p w14:paraId="6C04C154" w14:textId="77777777" w:rsidR="007A2A53" w:rsidRPr="00350CBD" w:rsidRDefault="007A2A53" w:rsidP="004D036A">
            <w:pPr>
              <w:tabs>
                <w:tab w:val="left" w:pos="5670"/>
              </w:tabs>
            </w:pPr>
          </w:p>
        </w:tc>
        <w:tc>
          <w:tcPr>
            <w:tcW w:w="4164" w:type="dxa"/>
          </w:tcPr>
          <w:p w14:paraId="0D7996CD" w14:textId="77777777" w:rsidR="007A2A53" w:rsidRDefault="007A2A53" w:rsidP="004D036A">
            <w:pPr>
              <w:tabs>
                <w:tab w:val="left" w:pos="5670"/>
              </w:tabs>
            </w:pPr>
          </w:p>
        </w:tc>
      </w:tr>
      <w:tr w:rsidR="00563D3D" w14:paraId="2FC6A3B0" w14:textId="77777777" w:rsidTr="007A2A53">
        <w:trPr>
          <w:jc w:val="center"/>
        </w:trPr>
        <w:tc>
          <w:tcPr>
            <w:tcW w:w="4770" w:type="dxa"/>
          </w:tcPr>
          <w:p w14:paraId="2C30B66B" w14:textId="77777777" w:rsidR="00563D3D" w:rsidRPr="00350CBD" w:rsidRDefault="00563D3D" w:rsidP="004D036A">
            <w:pPr>
              <w:tabs>
                <w:tab w:val="left" w:pos="5670"/>
              </w:tabs>
            </w:pPr>
          </w:p>
        </w:tc>
        <w:tc>
          <w:tcPr>
            <w:tcW w:w="4164" w:type="dxa"/>
          </w:tcPr>
          <w:p w14:paraId="63D2F9D1" w14:textId="77777777" w:rsidR="00563D3D" w:rsidRDefault="00563D3D" w:rsidP="004D036A">
            <w:pPr>
              <w:tabs>
                <w:tab w:val="left" w:pos="5670"/>
              </w:tabs>
            </w:pPr>
          </w:p>
        </w:tc>
      </w:tr>
      <w:tr w:rsidR="00563D3D" w14:paraId="24D3B757" w14:textId="77777777" w:rsidTr="007A2A53">
        <w:trPr>
          <w:jc w:val="center"/>
        </w:trPr>
        <w:tc>
          <w:tcPr>
            <w:tcW w:w="4770" w:type="dxa"/>
          </w:tcPr>
          <w:p w14:paraId="72826BD4" w14:textId="77777777" w:rsidR="00563D3D" w:rsidRPr="00350CBD" w:rsidRDefault="00563D3D" w:rsidP="00F57E5B">
            <w:pPr>
              <w:tabs>
                <w:tab w:val="left" w:pos="5670"/>
              </w:tabs>
            </w:pPr>
            <w:r>
              <w:rPr>
                <w:b/>
              </w:rPr>
              <w:t>Mem</w:t>
            </w:r>
            <w:r w:rsidRPr="00350CBD">
              <w:rPr>
                <w:b/>
              </w:rPr>
              <w:t>bre</w:t>
            </w:r>
            <w:r w:rsidR="007A2A53">
              <w:rPr>
                <w:b/>
              </w:rPr>
              <w:t>s</w:t>
            </w:r>
            <w:r w:rsidRPr="00350CBD">
              <w:rPr>
                <w:b/>
              </w:rPr>
              <w:t xml:space="preserve"> d</w:t>
            </w:r>
            <w:r w:rsidR="00F57E5B">
              <w:rPr>
                <w:b/>
              </w:rPr>
              <w:t>u comité</w:t>
            </w:r>
            <w:r w:rsidRPr="00350CBD">
              <w:rPr>
                <w:b/>
              </w:rPr>
              <w:t xml:space="preserve"> de travail</w:t>
            </w:r>
          </w:p>
        </w:tc>
        <w:tc>
          <w:tcPr>
            <w:tcW w:w="4164" w:type="dxa"/>
          </w:tcPr>
          <w:p w14:paraId="106F9C81" w14:textId="77777777" w:rsidR="00563D3D" w:rsidRDefault="00563D3D" w:rsidP="003A4C6B">
            <w:pPr>
              <w:tabs>
                <w:tab w:val="left" w:pos="5670"/>
              </w:tabs>
            </w:pPr>
          </w:p>
        </w:tc>
      </w:tr>
      <w:tr w:rsidR="00563D3D" w14:paraId="2ED54169" w14:textId="77777777" w:rsidTr="007A2A53">
        <w:trPr>
          <w:jc w:val="center"/>
        </w:trPr>
        <w:tc>
          <w:tcPr>
            <w:tcW w:w="4770" w:type="dxa"/>
          </w:tcPr>
          <w:p w14:paraId="692D3A1A" w14:textId="77777777" w:rsidR="00563D3D" w:rsidRDefault="00F57E5B" w:rsidP="004D036A">
            <w:pPr>
              <w:tabs>
                <w:tab w:val="left" w:pos="5670"/>
              </w:tabs>
            </w:pPr>
            <w:r>
              <w:t xml:space="preserve">Martin Bergeron, </w:t>
            </w:r>
            <w:proofErr w:type="spellStart"/>
            <w:r w:rsidR="00483B63">
              <w:t>ing</w:t>
            </w:r>
            <w:proofErr w:type="spellEnd"/>
            <w:r w:rsidR="00483B63">
              <w:t xml:space="preserve">., </w:t>
            </w:r>
            <w:r>
              <w:t>Ville de Sorel-Tracy</w:t>
            </w:r>
          </w:p>
        </w:tc>
        <w:tc>
          <w:tcPr>
            <w:tcW w:w="4164" w:type="dxa"/>
          </w:tcPr>
          <w:p w14:paraId="071AEBD0" w14:textId="77777777" w:rsidR="00563D3D" w:rsidRDefault="00563D3D" w:rsidP="004D036A">
            <w:pPr>
              <w:tabs>
                <w:tab w:val="left" w:pos="5670"/>
              </w:tabs>
            </w:pPr>
          </w:p>
        </w:tc>
      </w:tr>
      <w:tr w:rsidR="00F57E5B" w14:paraId="07775AEC" w14:textId="77777777" w:rsidTr="007A2A53">
        <w:trPr>
          <w:jc w:val="center"/>
        </w:trPr>
        <w:tc>
          <w:tcPr>
            <w:tcW w:w="4770" w:type="dxa"/>
          </w:tcPr>
          <w:p w14:paraId="463B317C" w14:textId="77777777" w:rsidR="00F57E5B" w:rsidRDefault="00F57E5B" w:rsidP="00F57E5B">
            <w:pPr>
              <w:tabs>
                <w:tab w:val="left" w:pos="5670"/>
              </w:tabs>
            </w:pPr>
            <w:r>
              <w:t>Gabriel Bruneau,</w:t>
            </w:r>
            <w:r w:rsidR="001B122F">
              <w:t xml:space="preserve"> </w:t>
            </w:r>
            <w:proofErr w:type="spellStart"/>
            <w:r w:rsidR="001B122F">
              <w:t>ing</w:t>
            </w:r>
            <w:proofErr w:type="spellEnd"/>
            <w:r w:rsidR="001B122F">
              <w:t>.,</w:t>
            </w:r>
            <w:r>
              <w:t xml:space="preserve"> Ville de Granby</w:t>
            </w:r>
          </w:p>
        </w:tc>
        <w:tc>
          <w:tcPr>
            <w:tcW w:w="4164" w:type="dxa"/>
          </w:tcPr>
          <w:p w14:paraId="67E641CE" w14:textId="77777777" w:rsidR="00F57E5B" w:rsidRDefault="00F57E5B" w:rsidP="004D036A">
            <w:pPr>
              <w:tabs>
                <w:tab w:val="left" w:pos="5670"/>
              </w:tabs>
            </w:pPr>
          </w:p>
        </w:tc>
      </w:tr>
      <w:tr w:rsidR="00F57E5B" w14:paraId="56E5FE2C" w14:textId="77777777" w:rsidTr="007A2A53">
        <w:trPr>
          <w:jc w:val="center"/>
        </w:trPr>
        <w:tc>
          <w:tcPr>
            <w:tcW w:w="4770" w:type="dxa"/>
          </w:tcPr>
          <w:p w14:paraId="08E7D678" w14:textId="77777777" w:rsidR="00F57E5B" w:rsidRDefault="00F57E5B" w:rsidP="00F57E5B">
            <w:pPr>
              <w:tabs>
                <w:tab w:val="left" w:pos="5670"/>
              </w:tabs>
            </w:pPr>
            <w:r>
              <w:t xml:space="preserve">Julie Carrier, </w:t>
            </w:r>
            <w:proofErr w:type="spellStart"/>
            <w:r w:rsidR="001B122F">
              <w:t>ing</w:t>
            </w:r>
            <w:proofErr w:type="spellEnd"/>
            <w:r w:rsidR="001B122F">
              <w:t xml:space="preserve">., </w:t>
            </w:r>
            <w:proofErr w:type="spellStart"/>
            <w:r>
              <w:t>Tetratech</w:t>
            </w:r>
            <w:proofErr w:type="spellEnd"/>
          </w:p>
        </w:tc>
        <w:tc>
          <w:tcPr>
            <w:tcW w:w="4164" w:type="dxa"/>
          </w:tcPr>
          <w:p w14:paraId="411B7F0D" w14:textId="77777777" w:rsidR="00F57E5B" w:rsidRDefault="00F57E5B" w:rsidP="003A4C6B"/>
        </w:tc>
      </w:tr>
      <w:tr w:rsidR="00F57E5B" w14:paraId="62A480F3" w14:textId="77777777" w:rsidTr="007A2A53">
        <w:trPr>
          <w:jc w:val="center"/>
        </w:trPr>
        <w:tc>
          <w:tcPr>
            <w:tcW w:w="4770" w:type="dxa"/>
          </w:tcPr>
          <w:p w14:paraId="5054BFC4" w14:textId="77777777" w:rsidR="00F57E5B" w:rsidRDefault="00F57E5B" w:rsidP="00F57E5B">
            <w:pPr>
              <w:tabs>
                <w:tab w:val="left" w:pos="5670"/>
              </w:tabs>
            </w:pPr>
            <w:r>
              <w:t xml:space="preserve">Charles Guertin, </w:t>
            </w:r>
            <w:proofErr w:type="spellStart"/>
            <w:r w:rsidR="00483B63">
              <w:t>ing</w:t>
            </w:r>
            <w:proofErr w:type="spellEnd"/>
            <w:r w:rsidR="00483B63">
              <w:t xml:space="preserve">., </w:t>
            </w:r>
            <w:r>
              <w:t>Ville de Sorel-Tracy</w:t>
            </w:r>
          </w:p>
        </w:tc>
        <w:tc>
          <w:tcPr>
            <w:tcW w:w="4164" w:type="dxa"/>
          </w:tcPr>
          <w:p w14:paraId="5E4D9D9D" w14:textId="77777777" w:rsidR="00F57E5B" w:rsidRDefault="00F57E5B" w:rsidP="004D036A"/>
        </w:tc>
      </w:tr>
      <w:tr w:rsidR="006E3BF3" w14:paraId="718ACB6D" w14:textId="77777777" w:rsidTr="007A2A53">
        <w:trPr>
          <w:jc w:val="center"/>
        </w:trPr>
        <w:tc>
          <w:tcPr>
            <w:tcW w:w="4770" w:type="dxa"/>
          </w:tcPr>
          <w:p w14:paraId="5BF3E037" w14:textId="77777777" w:rsidR="006E3BF3" w:rsidRDefault="006E3BF3" w:rsidP="00272AC8">
            <w:pPr>
              <w:tabs>
                <w:tab w:val="left" w:pos="5670"/>
              </w:tabs>
            </w:pPr>
            <w:r>
              <w:t xml:space="preserve">Éric Lalonde, </w:t>
            </w:r>
            <w:proofErr w:type="spellStart"/>
            <w:r>
              <w:t>ing</w:t>
            </w:r>
            <w:proofErr w:type="spellEnd"/>
            <w:r>
              <w:t xml:space="preserve">., </w:t>
            </w:r>
            <w:proofErr w:type="spellStart"/>
            <w:r>
              <w:t>Maxxum</w:t>
            </w:r>
            <w:proofErr w:type="spellEnd"/>
            <w:r>
              <w:t xml:space="preserve"> Gestion d’Actifs</w:t>
            </w:r>
          </w:p>
        </w:tc>
        <w:tc>
          <w:tcPr>
            <w:tcW w:w="4164" w:type="dxa"/>
          </w:tcPr>
          <w:p w14:paraId="35ED7413" w14:textId="77777777" w:rsidR="006E3BF3" w:rsidRDefault="006E3BF3" w:rsidP="004D036A"/>
        </w:tc>
      </w:tr>
      <w:tr w:rsidR="006E3BF3" w14:paraId="7A416EA3" w14:textId="77777777" w:rsidTr="007A2A53">
        <w:trPr>
          <w:jc w:val="center"/>
        </w:trPr>
        <w:tc>
          <w:tcPr>
            <w:tcW w:w="4770" w:type="dxa"/>
          </w:tcPr>
          <w:p w14:paraId="74AAFC38" w14:textId="77777777" w:rsidR="006E3BF3" w:rsidRDefault="006E3BF3" w:rsidP="00272AC8">
            <w:pPr>
              <w:tabs>
                <w:tab w:val="left" w:pos="5670"/>
              </w:tabs>
            </w:pPr>
            <w:r>
              <w:t xml:space="preserve">Line Montplaisir, </w:t>
            </w:r>
            <w:proofErr w:type="spellStart"/>
            <w:r>
              <w:t>ing</w:t>
            </w:r>
            <w:proofErr w:type="spellEnd"/>
            <w:r>
              <w:t>., Dessau</w:t>
            </w:r>
          </w:p>
        </w:tc>
        <w:tc>
          <w:tcPr>
            <w:tcW w:w="4164" w:type="dxa"/>
          </w:tcPr>
          <w:p w14:paraId="5E9AF8A3" w14:textId="77777777" w:rsidR="006E3BF3" w:rsidRDefault="006E3BF3" w:rsidP="003A4C6B"/>
        </w:tc>
      </w:tr>
      <w:tr w:rsidR="006E3BF3" w14:paraId="7A47F0C9" w14:textId="77777777" w:rsidTr="007A2A53">
        <w:trPr>
          <w:jc w:val="center"/>
        </w:trPr>
        <w:tc>
          <w:tcPr>
            <w:tcW w:w="4770" w:type="dxa"/>
          </w:tcPr>
          <w:p w14:paraId="3B3E52DC" w14:textId="77777777" w:rsidR="006E3BF3" w:rsidRDefault="006E3BF3" w:rsidP="00272AC8">
            <w:pPr>
              <w:tabs>
                <w:tab w:val="left" w:pos="5670"/>
              </w:tabs>
            </w:pPr>
            <w:r>
              <w:t xml:space="preserve">Julie René, </w:t>
            </w:r>
            <w:proofErr w:type="spellStart"/>
            <w:r>
              <w:t>ing</w:t>
            </w:r>
            <w:proofErr w:type="spellEnd"/>
            <w:r>
              <w:t>., Ville de Drummondville</w:t>
            </w:r>
          </w:p>
        </w:tc>
        <w:tc>
          <w:tcPr>
            <w:tcW w:w="4164" w:type="dxa"/>
          </w:tcPr>
          <w:p w14:paraId="60FD8E46" w14:textId="77777777" w:rsidR="006E3BF3" w:rsidRDefault="006E3BF3" w:rsidP="004D036A"/>
        </w:tc>
      </w:tr>
      <w:tr w:rsidR="006E3BF3" w14:paraId="51D75F59" w14:textId="77777777" w:rsidTr="007A2A53">
        <w:trPr>
          <w:jc w:val="center"/>
        </w:trPr>
        <w:tc>
          <w:tcPr>
            <w:tcW w:w="4770" w:type="dxa"/>
          </w:tcPr>
          <w:p w14:paraId="34ED5BA9" w14:textId="77777777" w:rsidR="006E3BF3" w:rsidRDefault="006E3BF3" w:rsidP="00272AC8">
            <w:pPr>
              <w:tabs>
                <w:tab w:val="left" w:pos="5670"/>
              </w:tabs>
            </w:pPr>
            <w:r>
              <w:t xml:space="preserve">Martine </w:t>
            </w:r>
            <w:proofErr w:type="spellStart"/>
            <w:r>
              <w:t>Vanderlinden</w:t>
            </w:r>
            <w:proofErr w:type="spellEnd"/>
            <w:r>
              <w:t xml:space="preserve">, </w:t>
            </w:r>
            <w:proofErr w:type="spellStart"/>
            <w:r>
              <w:t>ing</w:t>
            </w:r>
            <w:proofErr w:type="spellEnd"/>
            <w:r>
              <w:t>., Ville de Granby</w:t>
            </w:r>
          </w:p>
        </w:tc>
        <w:tc>
          <w:tcPr>
            <w:tcW w:w="4164" w:type="dxa"/>
          </w:tcPr>
          <w:p w14:paraId="10E239FD" w14:textId="77777777" w:rsidR="006E3BF3" w:rsidRDefault="006E3BF3" w:rsidP="004D036A"/>
        </w:tc>
      </w:tr>
      <w:tr w:rsidR="006E3BF3" w14:paraId="6DEA629C" w14:textId="77777777" w:rsidTr="007A2A53">
        <w:trPr>
          <w:jc w:val="center"/>
        </w:trPr>
        <w:tc>
          <w:tcPr>
            <w:tcW w:w="4770" w:type="dxa"/>
          </w:tcPr>
          <w:p w14:paraId="4E71BB43" w14:textId="77777777" w:rsidR="006E3BF3" w:rsidRDefault="006E3BF3" w:rsidP="004D036A">
            <w:pPr>
              <w:tabs>
                <w:tab w:val="left" w:pos="5670"/>
              </w:tabs>
            </w:pPr>
          </w:p>
        </w:tc>
        <w:tc>
          <w:tcPr>
            <w:tcW w:w="4164" w:type="dxa"/>
          </w:tcPr>
          <w:p w14:paraId="7C29E2B0" w14:textId="77777777" w:rsidR="006E3BF3" w:rsidRDefault="006E3BF3" w:rsidP="003A4C6B"/>
        </w:tc>
      </w:tr>
      <w:tr w:rsidR="006E3BF3" w14:paraId="6988A865" w14:textId="77777777" w:rsidTr="007A2A53">
        <w:trPr>
          <w:jc w:val="center"/>
        </w:trPr>
        <w:tc>
          <w:tcPr>
            <w:tcW w:w="4770" w:type="dxa"/>
          </w:tcPr>
          <w:p w14:paraId="53D5F16F" w14:textId="77777777" w:rsidR="006E3BF3" w:rsidRDefault="006E3BF3" w:rsidP="004D036A">
            <w:pPr>
              <w:tabs>
                <w:tab w:val="left" w:pos="5670"/>
              </w:tabs>
            </w:pPr>
          </w:p>
        </w:tc>
        <w:tc>
          <w:tcPr>
            <w:tcW w:w="4164" w:type="dxa"/>
          </w:tcPr>
          <w:p w14:paraId="519C056B" w14:textId="77777777" w:rsidR="006E3BF3" w:rsidRDefault="006E3BF3" w:rsidP="004D036A"/>
        </w:tc>
      </w:tr>
      <w:tr w:rsidR="006E3BF3" w14:paraId="673D9F89" w14:textId="77777777" w:rsidTr="007A2A53">
        <w:trPr>
          <w:jc w:val="center"/>
        </w:trPr>
        <w:tc>
          <w:tcPr>
            <w:tcW w:w="4770" w:type="dxa"/>
          </w:tcPr>
          <w:p w14:paraId="3AB11251" w14:textId="77777777" w:rsidR="006E3BF3" w:rsidRDefault="006E3BF3" w:rsidP="004D036A">
            <w:pPr>
              <w:tabs>
                <w:tab w:val="left" w:pos="5670"/>
              </w:tabs>
            </w:pPr>
          </w:p>
        </w:tc>
        <w:tc>
          <w:tcPr>
            <w:tcW w:w="4164" w:type="dxa"/>
          </w:tcPr>
          <w:p w14:paraId="36188F48" w14:textId="77777777" w:rsidR="006E3BF3" w:rsidRDefault="006E3BF3" w:rsidP="003A4C6B"/>
        </w:tc>
      </w:tr>
      <w:tr w:rsidR="00272AC8" w:rsidRPr="00126D4F" w14:paraId="58811DB2" w14:textId="77777777" w:rsidTr="007A2A53">
        <w:trPr>
          <w:trHeight w:val="95"/>
          <w:jc w:val="center"/>
        </w:trPr>
        <w:tc>
          <w:tcPr>
            <w:tcW w:w="4770" w:type="dxa"/>
          </w:tcPr>
          <w:p w14:paraId="421E3791" w14:textId="77777777" w:rsidR="00272AC8" w:rsidRDefault="00272AC8" w:rsidP="00272AC8">
            <w:pPr>
              <w:tabs>
                <w:tab w:val="left" w:pos="5670"/>
              </w:tabs>
            </w:pPr>
            <w:r w:rsidRPr="00693B91">
              <w:rPr>
                <w:b/>
              </w:rPr>
              <w:t>Révision technique</w:t>
            </w:r>
          </w:p>
        </w:tc>
        <w:tc>
          <w:tcPr>
            <w:tcW w:w="4164" w:type="dxa"/>
          </w:tcPr>
          <w:p w14:paraId="1C4685A0" w14:textId="77777777" w:rsidR="00272AC8" w:rsidRDefault="00272AC8" w:rsidP="00F57E5B">
            <w:pPr>
              <w:tabs>
                <w:tab w:val="left" w:pos="5670"/>
              </w:tabs>
            </w:pPr>
          </w:p>
        </w:tc>
      </w:tr>
      <w:tr w:rsidR="00272AC8" w:rsidRPr="00126D4F" w14:paraId="413E88C2" w14:textId="77777777" w:rsidTr="007A2A53">
        <w:trPr>
          <w:trHeight w:val="95"/>
          <w:jc w:val="center"/>
        </w:trPr>
        <w:tc>
          <w:tcPr>
            <w:tcW w:w="4770" w:type="dxa"/>
          </w:tcPr>
          <w:p w14:paraId="6C5D15F2" w14:textId="77777777" w:rsidR="00272AC8" w:rsidRDefault="00272AC8" w:rsidP="00272AC8">
            <w:pPr>
              <w:tabs>
                <w:tab w:val="left" w:pos="5670"/>
              </w:tabs>
            </w:pPr>
            <w:r>
              <w:rPr>
                <w:lang w:val="en-CA"/>
              </w:rPr>
              <w:t xml:space="preserve">Gilles Bertrand, </w:t>
            </w:r>
            <w:proofErr w:type="spellStart"/>
            <w:r>
              <w:rPr>
                <w:lang w:val="en-CA"/>
              </w:rPr>
              <w:t>Qualitas</w:t>
            </w:r>
            <w:proofErr w:type="spellEnd"/>
          </w:p>
        </w:tc>
        <w:tc>
          <w:tcPr>
            <w:tcW w:w="4164" w:type="dxa"/>
          </w:tcPr>
          <w:p w14:paraId="4A1FCE6A" w14:textId="77777777" w:rsidR="00272AC8" w:rsidRDefault="00272AC8" w:rsidP="00F57E5B">
            <w:pPr>
              <w:tabs>
                <w:tab w:val="left" w:pos="5670"/>
              </w:tabs>
            </w:pPr>
          </w:p>
        </w:tc>
      </w:tr>
      <w:tr w:rsidR="00272AC8" w:rsidRPr="00126D4F" w14:paraId="23EE8563" w14:textId="77777777" w:rsidTr="007A2A53">
        <w:trPr>
          <w:jc w:val="center"/>
        </w:trPr>
        <w:tc>
          <w:tcPr>
            <w:tcW w:w="4770" w:type="dxa"/>
          </w:tcPr>
          <w:p w14:paraId="1711428F" w14:textId="77777777" w:rsidR="00272AC8" w:rsidRDefault="00272AC8" w:rsidP="00272AC8">
            <w:pPr>
              <w:tabs>
                <w:tab w:val="left" w:pos="5670"/>
              </w:tabs>
            </w:pPr>
            <w:r>
              <w:t xml:space="preserve">Danielle Courtemanche, </w:t>
            </w:r>
            <w:proofErr w:type="spellStart"/>
            <w:r>
              <w:t>ing</w:t>
            </w:r>
            <w:proofErr w:type="spellEnd"/>
            <w:r>
              <w:t>. DESS, Aqua Data</w:t>
            </w:r>
          </w:p>
        </w:tc>
        <w:tc>
          <w:tcPr>
            <w:tcW w:w="4164" w:type="dxa"/>
          </w:tcPr>
          <w:p w14:paraId="0C3337C0" w14:textId="77777777" w:rsidR="00272AC8" w:rsidRDefault="00272AC8" w:rsidP="00F57E5B">
            <w:pPr>
              <w:tabs>
                <w:tab w:val="left" w:pos="5670"/>
              </w:tabs>
            </w:pPr>
          </w:p>
        </w:tc>
      </w:tr>
      <w:tr w:rsidR="00272AC8" w:rsidRPr="00126D4F" w14:paraId="4BB48F2B" w14:textId="77777777" w:rsidTr="007A2A53">
        <w:trPr>
          <w:jc w:val="center"/>
        </w:trPr>
        <w:tc>
          <w:tcPr>
            <w:tcW w:w="4770" w:type="dxa"/>
          </w:tcPr>
          <w:p w14:paraId="107FE921" w14:textId="77777777" w:rsidR="00272AC8" w:rsidRDefault="00272AC8" w:rsidP="00272AC8">
            <w:pPr>
              <w:tabs>
                <w:tab w:val="left" w:pos="5670"/>
              </w:tabs>
            </w:pPr>
            <w:r>
              <w:t>Denis Demers, Aqua Data</w:t>
            </w:r>
          </w:p>
        </w:tc>
        <w:tc>
          <w:tcPr>
            <w:tcW w:w="4164" w:type="dxa"/>
          </w:tcPr>
          <w:p w14:paraId="161F5961" w14:textId="77777777" w:rsidR="00272AC8" w:rsidRDefault="00272AC8" w:rsidP="00483B63">
            <w:pPr>
              <w:tabs>
                <w:tab w:val="left" w:pos="5670"/>
              </w:tabs>
            </w:pPr>
          </w:p>
        </w:tc>
      </w:tr>
      <w:tr w:rsidR="00272AC8" w:rsidRPr="00126D4F" w14:paraId="203D6548" w14:textId="77777777" w:rsidTr="007A2A53">
        <w:trPr>
          <w:jc w:val="center"/>
        </w:trPr>
        <w:tc>
          <w:tcPr>
            <w:tcW w:w="4770" w:type="dxa"/>
          </w:tcPr>
          <w:p w14:paraId="68E52F8C" w14:textId="77777777" w:rsidR="00272AC8" w:rsidRDefault="00272AC8" w:rsidP="00272AC8">
            <w:pPr>
              <w:tabs>
                <w:tab w:val="left" w:pos="5670"/>
              </w:tabs>
            </w:pPr>
            <w:r>
              <w:t xml:space="preserve">Pierre </w:t>
            </w:r>
            <w:proofErr w:type="spellStart"/>
            <w:r>
              <w:t>Dugré</w:t>
            </w:r>
            <w:proofErr w:type="spellEnd"/>
            <w:r>
              <w:t xml:space="preserve">, </w:t>
            </w:r>
            <w:proofErr w:type="spellStart"/>
            <w:r>
              <w:t>ing</w:t>
            </w:r>
            <w:proofErr w:type="spellEnd"/>
            <w:r>
              <w:t>., Aqua Data</w:t>
            </w:r>
          </w:p>
        </w:tc>
        <w:tc>
          <w:tcPr>
            <w:tcW w:w="4164" w:type="dxa"/>
          </w:tcPr>
          <w:p w14:paraId="3B5E0047" w14:textId="77777777" w:rsidR="00272AC8" w:rsidRPr="006E3BF3" w:rsidRDefault="00272AC8" w:rsidP="00272AC8">
            <w:pPr>
              <w:tabs>
                <w:tab w:val="left" w:pos="5670"/>
              </w:tabs>
              <w:rPr>
                <w:highlight w:val="yellow"/>
              </w:rPr>
            </w:pPr>
          </w:p>
        </w:tc>
      </w:tr>
      <w:tr w:rsidR="00272AC8" w:rsidRPr="004D036A" w14:paraId="762B6DDD" w14:textId="77777777" w:rsidTr="007A2A53">
        <w:trPr>
          <w:jc w:val="center"/>
        </w:trPr>
        <w:tc>
          <w:tcPr>
            <w:tcW w:w="4770" w:type="dxa"/>
          </w:tcPr>
          <w:p w14:paraId="6E634B8D" w14:textId="77777777" w:rsidR="00272AC8" w:rsidRDefault="00272AC8" w:rsidP="00272AC8">
            <w:pPr>
              <w:tabs>
                <w:tab w:val="left" w:pos="5670"/>
              </w:tabs>
            </w:pPr>
            <w:r>
              <w:t xml:space="preserve">Christine Ouimet, </w:t>
            </w:r>
            <w:proofErr w:type="spellStart"/>
            <w:r>
              <w:t>ing</w:t>
            </w:r>
            <w:proofErr w:type="spellEnd"/>
            <w:r>
              <w:t>., Aqua Data</w:t>
            </w:r>
          </w:p>
        </w:tc>
        <w:tc>
          <w:tcPr>
            <w:tcW w:w="4164" w:type="dxa"/>
          </w:tcPr>
          <w:p w14:paraId="72565C9A" w14:textId="77777777" w:rsidR="00272AC8" w:rsidRPr="001525C7" w:rsidRDefault="00272AC8" w:rsidP="004D036A">
            <w:pPr>
              <w:tabs>
                <w:tab w:val="left" w:pos="5670"/>
              </w:tabs>
            </w:pPr>
          </w:p>
        </w:tc>
      </w:tr>
      <w:tr w:rsidR="00272AC8" w:rsidRPr="004D036A" w14:paraId="520344B4" w14:textId="77777777" w:rsidTr="007A2A53">
        <w:trPr>
          <w:jc w:val="center"/>
        </w:trPr>
        <w:tc>
          <w:tcPr>
            <w:tcW w:w="4770" w:type="dxa"/>
          </w:tcPr>
          <w:p w14:paraId="7B22A31B" w14:textId="77777777" w:rsidR="00272AC8" w:rsidRDefault="00272AC8" w:rsidP="00272AC8">
            <w:pPr>
              <w:tabs>
                <w:tab w:val="left" w:pos="5670"/>
              </w:tabs>
            </w:pPr>
          </w:p>
        </w:tc>
        <w:tc>
          <w:tcPr>
            <w:tcW w:w="4164" w:type="dxa"/>
          </w:tcPr>
          <w:p w14:paraId="7AD82B55" w14:textId="77777777" w:rsidR="00272AC8" w:rsidRPr="004D036A" w:rsidRDefault="00272AC8" w:rsidP="004D036A">
            <w:pPr>
              <w:tabs>
                <w:tab w:val="left" w:pos="5670"/>
              </w:tabs>
              <w:rPr>
                <w:vertAlign w:val="superscript"/>
              </w:rPr>
            </w:pPr>
          </w:p>
        </w:tc>
      </w:tr>
      <w:tr w:rsidR="00272AC8" w:rsidRPr="004D036A" w14:paraId="5AC21AA3" w14:textId="77777777" w:rsidTr="007A2A53">
        <w:trPr>
          <w:jc w:val="center"/>
        </w:trPr>
        <w:tc>
          <w:tcPr>
            <w:tcW w:w="4770" w:type="dxa"/>
          </w:tcPr>
          <w:p w14:paraId="626F8BB9" w14:textId="77777777" w:rsidR="00272AC8" w:rsidRDefault="00272AC8" w:rsidP="00272AC8">
            <w:pPr>
              <w:tabs>
                <w:tab w:val="left" w:pos="5670"/>
              </w:tabs>
            </w:pPr>
          </w:p>
        </w:tc>
        <w:tc>
          <w:tcPr>
            <w:tcW w:w="4164" w:type="dxa"/>
          </w:tcPr>
          <w:p w14:paraId="6C502C58" w14:textId="77777777" w:rsidR="00272AC8" w:rsidRPr="004D036A" w:rsidRDefault="00272AC8" w:rsidP="004D036A">
            <w:pPr>
              <w:tabs>
                <w:tab w:val="left" w:pos="5670"/>
              </w:tabs>
              <w:rPr>
                <w:vertAlign w:val="superscript"/>
              </w:rPr>
            </w:pPr>
          </w:p>
        </w:tc>
      </w:tr>
      <w:tr w:rsidR="00272AC8" w:rsidRPr="004D036A" w14:paraId="314392E7" w14:textId="77777777" w:rsidTr="007A2A53">
        <w:trPr>
          <w:jc w:val="center"/>
        </w:trPr>
        <w:tc>
          <w:tcPr>
            <w:tcW w:w="4770" w:type="dxa"/>
          </w:tcPr>
          <w:p w14:paraId="6384C3FE" w14:textId="77777777" w:rsidR="00272AC8" w:rsidRPr="001933EA" w:rsidRDefault="00272AC8" w:rsidP="00272AC8">
            <w:pPr>
              <w:tabs>
                <w:tab w:val="left" w:pos="5670"/>
              </w:tabs>
              <w:rPr>
                <w:b/>
              </w:rPr>
            </w:pPr>
            <w:r w:rsidRPr="001933EA">
              <w:rPr>
                <w:b/>
              </w:rPr>
              <w:t>Révision linguistique</w:t>
            </w:r>
            <w:r>
              <w:rPr>
                <w:b/>
              </w:rPr>
              <w:t xml:space="preserve"> et mise en forme</w:t>
            </w:r>
          </w:p>
        </w:tc>
        <w:tc>
          <w:tcPr>
            <w:tcW w:w="4164" w:type="dxa"/>
          </w:tcPr>
          <w:p w14:paraId="775FCCE0" w14:textId="77777777" w:rsidR="00272AC8" w:rsidRPr="004D036A" w:rsidRDefault="00272AC8" w:rsidP="004D036A">
            <w:pPr>
              <w:tabs>
                <w:tab w:val="left" w:pos="5670"/>
              </w:tabs>
              <w:rPr>
                <w:vertAlign w:val="superscript"/>
              </w:rPr>
            </w:pPr>
          </w:p>
        </w:tc>
      </w:tr>
      <w:tr w:rsidR="00272AC8" w:rsidRPr="004D036A" w14:paraId="3B8C615E" w14:textId="77777777" w:rsidTr="007A2A53">
        <w:trPr>
          <w:jc w:val="center"/>
        </w:trPr>
        <w:tc>
          <w:tcPr>
            <w:tcW w:w="4770" w:type="dxa"/>
          </w:tcPr>
          <w:p w14:paraId="0867868E" w14:textId="77777777" w:rsidR="00663F63" w:rsidRDefault="00663F63" w:rsidP="00663F63">
            <w:pPr>
              <w:tabs>
                <w:tab w:val="left" w:pos="5670"/>
              </w:tabs>
            </w:pPr>
            <w:r>
              <w:t>Karina Grenier, Aqua Data</w:t>
            </w:r>
          </w:p>
          <w:p w14:paraId="06A1B8E0" w14:textId="77777777" w:rsidR="00272AC8" w:rsidRDefault="00272AC8" w:rsidP="00663F63">
            <w:pPr>
              <w:tabs>
                <w:tab w:val="left" w:pos="5670"/>
              </w:tabs>
            </w:pPr>
            <w:r>
              <w:t xml:space="preserve">Georgette </w:t>
            </w:r>
            <w:proofErr w:type="spellStart"/>
            <w:r>
              <w:t>Lacaille</w:t>
            </w:r>
            <w:proofErr w:type="spellEnd"/>
            <w:r>
              <w:t>, CERIU</w:t>
            </w:r>
          </w:p>
        </w:tc>
        <w:tc>
          <w:tcPr>
            <w:tcW w:w="4164" w:type="dxa"/>
          </w:tcPr>
          <w:p w14:paraId="053E2133" w14:textId="77777777" w:rsidR="00272AC8" w:rsidRPr="004D036A" w:rsidRDefault="00272AC8" w:rsidP="004D036A">
            <w:pPr>
              <w:tabs>
                <w:tab w:val="left" w:pos="5670"/>
              </w:tabs>
              <w:rPr>
                <w:vertAlign w:val="superscript"/>
              </w:rPr>
            </w:pPr>
          </w:p>
        </w:tc>
      </w:tr>
    </w:tbl>
    <w:p w14:paraId="138023B3" w14:textId="77777777" w:rsidR="00272AC8" w:rsidRDefault="00272AC8" w:rsidP="00FC61C4">
      <w:pPr>
        <w:spacing w:after="0"/>
        <w:rPr>
          <w:rFonts w:cs="Arial"/>
        </w:rPr>
      </w:pPr>
    </w:p>
    <w:p w14:paraId="35E6479F" w14:textId="77777777" w:rsidR="00FC61C4" w:rsidRDefault="00FC61C4" w:rsidP="00FC61C4">
      <w:pPr>
        <w:spacing w:after="0"/>
        <w:rPr>
          <w:rFonts w:cs="Arial"/>
        </w:rPr>
      </w:pPr>
      <w:r w:rsidRPr="00FC61C4">
        <w:rPr>
          <w:rFonts w:cs="Arial"/>
        </w:rPr>
        <w:t>Le CERIU</w:t>
      </w:r>
      <w:r>
        <w:rPr>
          <w:rFonts w:cs="Arial"/>
        </w:rPr>
        <w:t xml:space="preserve"> est le Centre d’expertise et de recherche </w:t>
      </w:r>
      <w:r w:rsidR="00D52CFF">
        <w:rPr>
          <w:rFonts w:cs="Arial"/>
        </w:rPr>
        <w:br/>
      </w:r>
      <w:r>
        <w:rPr>
          <w:rFonts w:cs="Arial"/>
        </w:rPr>
        <w:t>en infrastructures urbaines</w:t>
      </w:r>
    </w:p>
    <w:p w14:paraId="5E565E13" w14:textId="77777777" w:rsidR="00FC61C4" w:rsidRDefault="00D52CFF" w:rsidP="00FC61C4">
      <w:pPr>
        <w:spacing w:after="0"/>
        <w:rPr>
          <w:rFonts w:cs="Arial"/>
          <w:lang w:val="en-CA"/>
        </w:rPr>
      </w:pPr>
      <w:r>
        <w:rPr>
          <w:rFonts w:cs="Arial"/>
          <w:lang w:val="en-CA"/>
        </w:rPr>
        <w:t xml:space="preserve">Site </w:t>
      </w:r>
      <w:proofErr w:type="gramStart"/>
      <w:r>
        <w:rPr>
          <w:rFonts w:cs="Arial"/>
          <w:lang w:val="en-CA"/>
        </w:rPr>
        <w:t>W</w:t>
      </w:r>
      <w:r w:rsidR="00FC61C4" w:rsidRPr="00FC61C4">
        <w:rPr>
          <w:rFonts w:cs="Arial"/>
          <w:lang w:val="en-CA"/>
        </w:rPr>
        <w:t>eb :</w:t>
      </w:r>
      <w:proofErr w:type="gramEnd"/>
      <w:r w:rsidR="00FC61C4" w:rsidRPr="00FC61C4">
        <w:rPr>
          <w:rFonts w:cs="Arial"/>
          <w:lang w:val="en-CA"/>
        </w:rPr>
        <w:t xml:space="preserve"> </w:t>
      </w:r>
      <w:hyperlink r:id="rId17" w:history="1">
        <w:r w:rsidR="00FC61C4" w:rsidRPr="00E510B9">
          <w:rPr>
            <w:rStyle w:val="Lienhypertexte"/>
            <w:rFonts w:cs="Arial"/>
            <w:lang w:val="en-CA"/>
          </w:rPr>
          <w:t>www.ceriu.qc.ca</w:t>
        </w:r>
      </w:hyperlink>
    </w:p>
    <w:p w14:paraId="3263EB66" w14:textId="77777777" w:rsidR="00FC61C4" w:rsidRDefault="00FC61C4" w:rsidP="00FC61C4">
      <w:pPr>
        <w:spacing w:after="0"/>
        <w:rPr>
          <w:rFonts w:cs="Arial"/>
        </w:rPr>
      </w:pPr>
      <w:r w:rsidRPr="00FC61C4">
        <w:rPr>
          <w:rFonts w:cs="Arial"/>
        </w:rPr>
        <w:t>1</w:t>
      </w:r>
      <w:r w:rsidR="00D52CFF">
        <w:rPr>
          <w:rFonts w:cs="Arial"/>
        </w:rPr>
        <w:t xml:space="preserve">255, rue </w:t>
      </w:r>
      <w:proofErr w:type="spellStart"/>
      <w:r w:rsidR="00D52CFF">
        <w:rPr>
          <w:rFonts w:cs="Arial"/>
        </w:rPr>
        <w:t>University</w:t>
      </w:r>
      <w:proofErr w:type="spellEnd"/>
      <w:r w:rsidR="00D52CFF">
        <w:rPr>
          <w:rFonts w:cs="Arial"/>
        </w:rPr>
        <w:t>, bureau 800</w:t>
      </w:r>
      <w:r w:rsidRPr="00FC61C4">
        <w:rPr>
          <w:rFonts w:cs="Arial"/>
        </w:rPr>
        <w:t xml:space="preserve"> </w:t>
      </w:r>
      <w:r w:rsidR="00D52CFF">
        <w:rPr>
          <w:rFonts w:cs="Arial"/>
        </w:rPr>
        <w:br/>
      </w:r>
      <w:proofErr w:type="gramStart"/>
      <w:r w:rsidRPr="00FC61C4">
        <w:rPr>
          <w:rFonts w:cs="Arial"/>
        </w:rPr>
        <w:t xml:space="preserve">Montréal </w:t>
      </w:r>
      <w:r w:rsidR="00D52CFF">
        <w:rPr>
          <w:rFonts w:cs="Arial"/>
        </w:rPr>
        <w:t xml:space="preserve"> </w:t>
      </w:r>
      <w:r w:rsidRPr="00FC61C4">
        <w:rPr>
          <w:rFonts w:cs="Arial"/>
        </w:rPr>
        <w:t>(</w:t>
      </w:r>
      <w:proofErr w:type="gramEnd"/>
      <w:r w:rsidRPr="00FC61C4">
        <w:rPr>
          <w:rFonts w:cs="Arial"/>
        </w:rPr>
        <w:t>Québec)</w:t>
      </w:r>
      <w:r w:rsidR="00D52CFF">
        <w:rPr>
          <w:rFonts w:cs="Arial"/>
        </w:rPr>
        <w:t xml:space="preserve"> </w:t>
      </w:r>
      <w:r>
        <w:rPr>
          <w:rFonts w:cs="Arial"/>
        </w:rPr>
        <w:t>H3B 3W3</w:t>
      </w:r>
    </w:p>
    <w:p w14:paraId="3E4A827E" w14:textId="77777777" w:rsidR="00FC61C4" w:rsidRDefault="002816A2" w:rsidP="00FC61C4">
      <w:pPr>
        <w:spacing w:after="0"/>
        <w:rPr>
          <w:rFonts w:cs="Arial"/>
        </w:rPr>
      </w:pPr>
      <w:r>
        <w:rPr>
          <w:rFonts w:cs="Arial"/>
        </w:rPr>
        <w:t>Tél.</w:t>
      </w:r>
      <w:r w:rsidR="00B33E2C">
        <w:rPr>
          <w:rFonts w:cs="Arial"/>
        </w:rPr>
        <w:t xml:space="preserve"> : 514-848-9885 </w:t>
      </w:r>
    </w:p>
    <w:p w14:paraId="4B7CFED4" w14:textId="77777777" w:rsidR="000660A2" w:rsidRDefault="000660A2" w:rsidP="00FC61C4">
      <w:pPr>
        <w:spacing w:after="0"/>
        <w:rPr>
          <w:rFonts w:cs="Arial"/>
        </w:rPr>
      </w:pPr>
      <w:r>
        <w:rPr>
          <w:rFonts w:cs="Arial"/>
        </w:rPr>
        <w:t xml:space="preserve">Courriel : </w:t>
      </w:r>
      <w:hyperlink r:id="rId18" w:history="1">
        <w:r w:rsidR="00272AC8" w:rsidRPr="00E736C6">
          <w:rPr>
            <w:rStyle w:val="Lienhypertexte"/>
            <w:rFonts w:cs="Arial"/>
          </w:rPr>
          <w:t>info</w:t>
        </w:r>
        <w:r w:rsidR="00272AC8" w:rsidRPr="00E736C6">
          <w:rPr>
            <w:rStyle w:val="Lienhypertexte"/>
            <w:rFonts w:cstheme="minorHAnsi"/>
          </w:rPr>
          <w:t>@</w:t>
        </w:r>
        <w:r w:rsidR="00272AC8" w:rsidRPr="00E736C6">
          <w:rPr>
            <w:rStyle w:val="Lienhypertexte"/>
            <w:rFonts w:cs="Arial"/>
          </w:rPr>
          <w:t>ceriu.qc.ca</w:t>
        </w:r>
      </w:hyperlink>
    </w:p>
    <w:p w14:paraId="1548E9CE" w14:textId="77777777" w:rsidR="00272AC8" w:rsidRDefault="00272AC8" w:rsidP="00FC61C4">
      <w:pPr>
        <w:spacing w:after="0"/>
        <w:rPr>
          <w:rFonts w:cs="Arial"/>
        </w:rPr>
      </w:pPr>
    </w:p>
    <w:p w14:paraId="293E2EB2" w14:textId="77777777" w:rsidR="00272AC8" w:rsidRPr="00C21EAD" w:rsidRDefault="00272AC8" w:rsidP="00FC61C4">
      <w:pPr>
        <w:spacing w:after="0"/>
        <w:rPr>
          <w:rFonts w:cs="Arial"/>
          <w:lang w:val="en-CA"/>
        </w:rPr>
      </w:pPr>
      <w:r w:rsidRPr="00C21EAD">
        <w:rPr>
          <w:rFonts w:cs="Arial"/>
          <w:lang w:val="en-CA"/>
        </w:rPr>
        <w:t xml:space="preserve">Aqua Data inc. </w:t>
      </w:r>
    </w:p>
    <w:p w14:paraId="5192389B" w14:textId="77777777" w:rsidR="00272AC8" w:rsidRPr="00C21EAD" w:rsidRDefault="00D52CFF" w:rsidP="00FC61C4">
      <w:pPr>
        <w:spacing w:after="0"/>
        <w:rPr>
          <w:rFonts w:cs="Arial"/>
          <w:lang w:val="en-CA"/>
        </w:rPr>
      </w:pPr>
      <w:r w:rsidRPr="00C21EAD">
        <w:rPr>
          <w:rFonts w:cs="Arial"/>
          <w:lang w:val="en-CA"/>
        </w:rPr>
        <w:t>Site W</w:t>
      </w:r>
      <w:r w:rsidR="00272AC8" w:rsidRPr="00C21EAD">
        <w:rPr>
          <w:rFonts w:cs="Arial"/>
          <w:lang w:val="en-CA"/>
        </w:rPr>
        <w:t>eb</w:t>
      </w:r>
      <w:r w:rsidR="00B33E2C" w:rsidRPr="00C21EAD">
        <w:rPr>
          <w:rFonts w:cs="Arial"/>
          <w:lang w:val="en-CA"/>
        </w:rPr>
        <w:t> :</w:t>
      </w:r>
      <w:r w:rsidRPr="00C21EAD">
        <w:rPr>
          <w:rFonts w:cs="Arial"/>
          <w:lang w:val="en-CA"/>
        </w:rPr>
        <w:t xml:space="preserve"> </w:t>
      </w:r>
      <w:r w:rsidR="00B33E2C" w:rsidRPr="00C21EAD">
        <w:rPr>
          <w:rFonts w:cs="Arial"/>
          <w:lang w:val="en-CA"/>
        </w:rPr>
        <w:t>www.aquadata.com</w:t>
      </w:r>
    </w:p>
    <w:p w14:paraId="71927942" w14:textId="77777777" w:rsidR="00B33E2C" w:rsidRDefault="00B33E2C" w:rsidP="00FC61C4">
      <w:pPr>
        <w:spacing w:after="0"/>
        <w:rPr>
          <w:rFonts w:cs="Arial"/>
        </w:rPr>
      </w:pPr>
      <w:r>
        <w:rPr>
          <w:rFonts w:cs="Arial"/>
        </w:rPr>
        <w:t>95, 5</w:t>
      </w:r>
      <w:r w:rsidRPr="00B33E2C">
        <w:rPr>
          <w:rFonts w:cs="Arial"/>
          <w:vertAlign w:val="superscript"/>
        </w:rPr>
        <w:t>e</w:t>
      </w:r>
      <w:r>
        <w:rPr>
          <w:rFonts w:cs="Arial"/>
        </w:rPr>
        <w:t xml:space="preserve"> Avenue</w:t>
      </w:r>
    </w:p>
    <w:p w14:paraId="1B42C8D9" w14:textId="77777777" w:rsidR="00B33E2C" w:rsidRDefault="00B33E2C" w:rsidP="00FC61C4">
      <w:pPr>
        <w:spacing w:after="0"/>
        <w:rPr>
          <w:rFonts w:cs="Arial"/>
        </w:rPr>
      </w:pPr>
      <w:proofErr w:type="spellStart"/>
      <w:r>
        <w:rPr>
          <w:rFonts w:cs="Arial"/>
        </w:rPr>
        <w:t>Pincourt</w:t>
      </w:r>
      <w:proofErr w:type="spellEnd"/>
      <w:r>
        <w:rPr>
          <w:rFonts w:cs="Arial"/>
        </w:rPr>
        <w:t xml:space="preserve"> (Québec) J7W 5K8</w:t>
      </w:r>
    </w:p>
    <w:p w14:paraId="6C1FE7A6" w14:textId="77777777" w:rsidR="00FC61C4" w:rsidRDefault="00B33E2C" w:rsidP="00FC61C4">
      <w:pPr>
        <w:spacing w:after="0"/>
        <w:rPr>
          <w:rFonts w:cs="Arial"/>
        </w:rPr>
      </w:pPr>
      <w:r>
        <w:rPr>
          <w:rFonts w:cs="Arial"/>
        </w:rPr>
        <w:t xml:space="preserve">Tél. 514 425-1010  </w:t>
      </w:r>
    </w:p>
    <w:p w14:paraId="1F06BBB3" w14:textId="77777777" w:rsidR="00D50607" w:rsidRDefault="00D50607" w:rsidP="00FC61C4">
      <w:pPr>
        <w:spacing w:after="0"/>
        <w:rPr>
          <w:rFonts w:cs="Arial"/>
        </w:rPr>
      </w:pPr>
      <w:r>
        <w:rPr>
          <w:rFonts w:cs="Arial"/>
        </w:rPr>
        <w:br w:type="page"/>
      </w:r>
    </w:p>
    <w:p w14:paraId="605B872F" w14:textId="77777777" w:rsidR="00FC61C4" w:rsidRPr="00FC61C4" w:rsidRDefault="00FC61C4" w:rsidP="00FC61C4">
      <w:pPr>
        <w:spacing w:after="0"/>
        <w:rPr>
          <w:rFonts w:cs="Arial"/>
        </w:rPr>
      </w:pPr>
    </w:p>
    <w:p w14:paraId="325E0904" w14:textId="77777777" w:rsidR="001339E6" w:rsidRPr="001339E6" w:rsidRDefault="001339E6" w:rsidP="001339E6">
      <w:pPr>
        <w:rPr>
          <w:rFonts w:cs="Arial"/>
          <w:b/>
          <w:color w:val="1F497D" w:themeColor="text2"/>
          <w:sz w:val="30"/>
          <w:szCs w:val="30"/>
        </w:rPr>
      </w:pPr>
      <w:r w:rsidRPr="001339E6">
        <w:rPr>
          <w:rFonts w:cs="Arial"/>
          <w:b/>
          <w:color w:val="1F497D" w:themeColor="text2"/>
          <w:sz w:val="30"/>
          <w:szCs w:val="30"/>
        </w:rPr>
        <w:t>Limitation de responsabilité</w:t>
      </w:r>
    </w:p>
    <w:p w14:paraId="5C8CAA5B" w14:textId="77777777" w:rsidR="00FD6A29" w:rsidRPr="00336BDA" w:rsidRDefault="00336BDA" w:rsidP="00336BDA">
      <w:pPr>
        <w:autoSpaceDE w:val="0"/>
        <w:autoSpaceDN w:val="0"/>
        <w:adjustRightInd w:val="0"/>
        <w:spacing w:after="0" w:line="240" w:lineRule="auto"/>
        <w:jc w:val="both"/>
        <w:rPr>
          <w:rFonts w:cstheme="minorHAnsi"/>
        </w:rPr>
      </w:pPr>
      <w:r w:rsidRPr="00336BDA">
        <w:rPr>
          <w:rFonts w:cstheme="minorHAnsi"/>
        </w:rPr>
        <w:t>Ce guide technique est un outil d</w:t>
      </w:r>
      <w:r>
        <w:rPr>
          <w:rFonts w:cstheme="minorHAnsi"/>
        </w:rPr>
        <w:t>’information pour</w:t>
      </w:r>
      <w:r w:rsidRPr="00336BDA">
        <w:rPr>
          <w:rFonts w:cstheme="minorHAnsi"/>
        </w:rPr>
        <w:t xml:space="preserve"> la</w:t>
      </w:r>
      <w:r>
        <w:rPr>
          <w:rFonts w:cstheme="minorHAnsi"/>
        </w:rPr>
        <w:t xml:space="preserve"> </w:t>
      </w:r>
      <w:r w:rsidRPr="00336BDA">
        <w:rPr>
          <w:rFonts w:cstheme="minorHAnsi"/>
        </w:rPr>
        <w:t>préparation des devis pour un plan d’intervention pour le renouvellement des conduites d’eau potable, d’égouts et des chaussées</w:t>
      </w:r>
    </w:p>
    <w:p w14:paraId="1B703EFA" w14:textId="77777777" w:rsidR="00336BDA" w:rsidRDefault="00336BDA" w:rsidP="00FD6A29">
      <w:pPr>
        <w:autoSpaceDE w:val="0"/>
        <w:autoSpaceDN w:val="0"/>
        <w:adjustRightInd w:val="0"/>
        <w:spacing w:after="0" w:line="240" w:lineRule="auto"/>
        <w:jc w:val="both"/>
        <w:rPr>
          <w:rFonts w:cstheme="minorHAnsi"/>
        </w:rPr>
      </w:pPr>
    </w:p>
    <w:p w14:paraId="3C2CAF19" w14:textId="77777777" w:rsidR="00FC61C4" w:rsidRDefault="00FD6A29" w:rsidP="00FD6A29">
      <w:pPr>
        <w:autoSpaceDE w:val="0"/>
        <w:autoSpaceDN w:val="0"/>
        <w:adjustRightInd w:val="0"/>
        <w:spacing w:after="0" w:line="240" w:lineRule="auto"/>
        <w:jc w:val="both"/>
        <w:rPr>
          <w:rFonts w:cstheme="minorHAnsi"/>
        </w:rPr>
      </w:pPr>
      <w:r w:rsidRPr="00FD6A29">
        <w:rPr>
          <w:rFonts w:cstheme="minorHAnsi"/>
        </w:rPr>
        <w:t>Le CERIU décline toute responsabilité quant à l’utilisation en tout ou en partie du présent</w:t>
      </w:r>
      <w:r>
        <w:rPr>
          <w:rFonts w:cstheme="minorHAnsi"/>
        </w:rPr>
        <w:t xml:space="preserve"> </w:t>
      </w:r>
      <w:r w:rsidRPr="00FD6A29">
        <w:rPr>
          <w:rFonts w:cstheme="minorHAnsi"/>
        </w:rPr>
        <w:t xml:space="preserve">devis, il appartient au </w:t>
      </w:r>
      <w:r w:rsidR="00483B63">
        <w:rPr>
          <w:rFonts w:cstheme="minorHAnsi"/>
        </w:rPr>
        <w:t>m</w:t>
      </w:r>
      <w:r w:rsidRPr="00FD6A29">
        <w:rPr>
          <w:rFonts w:cstheme="minorHAnsi"/>
        </w:rPr>
        <w:t>aître de l’ouvrage de l’adapter aux particularités de son projet.</w:t>
      </w:r>
      <w:r w:rsidR="00FC61C4" w:rsidRPr="00FD6A29">
        <w:rPr>
          <w:rFonts w:cstheme="minorHAnsi"/>
        </w:rPr>
        <w:t xml:space="preserve"> </w:t>
      </w:r>
    </w:p>
    <w:p w14:paraId="1946275A" w14:textId="77777777" w:rsidR="00FD6A29" w:rsidRPr="00FD6A29" w:rsidRDefault="00FD6A29" w:rsidP="00FD6A29">
      <w:pPr>
        <w:autoSpaceDE w:val="0"/>
        <w:autoSpaceDN w:val="0"/>
        <w:adjustRightInd w:val="0"/>
        <w:spacing w:after="0" w:line="240" w:lineRule="auto"/>
        <w:jc w:val="both"/>
        <w:rPr>
          <w:rFonts w:cstheme="minorHAnsi"/>
        </w:rPr>
      </w:pPr>
    </w:p>
    <w:p w14:paraId="3360764C" w14:textId="77777777" w:rsidR="001339E6" w:rsidRPr="00F57E5B" w:rsidRDefault="001339E6" w:rsidP="001339E6">
      <w:pPr>
        <w:jc w:val="both"/>
      </w:pPr>
      <w:r w:rsidRPr="00F57E5B">
        <w:t>De plus, toute mention de noms d’entreprises ou de produits commerciaux ne constitue pas une recommandation pour ces entreprises ou ces produits.</w:t>
      </w:r>
    </w:p>
    <w:p w14:paraId="16A709D8" w14:textId="77777777" w:rsidR="001339E6" w:rsidRPr="00F57E5B" w:rsidRDefault="001339E6" w:rsidP="001339E6">
      <w:pPr>
        <w:jc w:val="both"/>
      </w:pPr>
      <w:r w:rsidRPr="00F57E5B">
        <w:t>Pour prendre des décisions</w:t>
      </w:r>
      <w:r w:rsidR="00336BDA">
        <w:t xml:space="preserve"> pour son projet spécifique</w:t>
      </w:r>
      <w:r w:rsidRPr="00F57E5B">
        <w:t>, il est fortement recommandé au lecteur de compléter ses recherches par la lecture de documents complémentaires qui traitent du même sujet, car le présent document ne constitue qu’un outil de référence p</w:t>
      </w:r>
      <w:r w:rsidR="00F20B42">
        <w:t>our faciliter le travail des</w:t>
      </w:r>
      <w:r w:rsidRPr="00F57E5B">
        <w:t xml:space="preserve"> </w:t>
      </w:r>
      <w:r w:rsidR="00F20B42">
        <w:t>ingénieurs et des gestionnaires.</w:t>
      </w:r>
    </w:p>
    <w:p w14:paraId="21315AD8" w14:textId="77777777" w:rsidR="00D50607" w:rsidRDefault="00D50607">
      <w:pPr>
        <w:rPr>
          <w:highlight w:val="yellow"/>
        </w:rPr>
      </w:pPr>
      <w:r>
        <w:rPr>
          <w:highlight w:val="yellow"/>
        </w:rPr>
        <w:br w:type="page"/>
      </w:r>
    </w:p>
    <w:p w14:paraId="7D76CCDC" w14:textId="77777777" w:rsidR="001339E6" w:rsidRPr="00D50607" w:rsidRDefault="001339E6" w:rsidP="00D50607">
      <w:pPr>
        <w:rPr>
          <w:b/>
          <w:sz w:val="30"/>
          <w:szCs w:val="30"/>
          <w:highlight w:val="yellow"/>
        </w:rPr>
      </w:pPr>
      <w:r w:rsidRPr="00D50607">
        <w:rPr>
          <w:rFonts w:cstheme="minorHAnsi"/>
          <w:b/>
          <w:sz w:val="30"/>
          <w:szCs w:val="30"/>
        </w:rPr>
        <w:lastRenderedPageBreak/>
        <w:t>Remerciements</w:t>
      </w:r>
    </w:p>
    <w:p w14:paraId="519DFD32" w14:textId="77777777" w:rsidR="001339E6" w:rsidRPr="00462502" w:rsidRDefault="001339E6" w:rsidP="001339E6">
      <w:pPr>
        <w:jc w:val="both"/>
      </w:pPr>
      <w:r w:rsidRPr="00462502">
        <w:t xml:space="preserve">Nous tenons à remercier toutes les personnes, représentants de villes et d’entreprises, qui ont accepté généreusement de </w:t>
      </w:r>
      <w:r w:rsidR="00F57E5B" w:rsidRPr="00462502">
        <w:t>commenter le présent document</w:t>
      </w:r>
      <w:r w:rsidRPr="00462502">
        <w:t xml:space="preserve">. </w:t>
      </w:r>
    </w:p>
    <w:p w14:paraId="350748F2" w14:textId="77777777" w:rsidR="001339E6" w:rsidRDefault="001339E6" w:rsidP="001339E6">
      <w:pPr>
        <w:jc w:val="both"/>
      </w:pPr>
      <w:r w:rsidRPr="00462502">
        <w:t xml:space="preserve">Nous tenons à </w:t>
      </w:r>
      <w:r w:rsidR="000660A2">
        <w:t xml:space="preserve">remercier tout particulièrement la </w:t>
      </w:r>
      <w:r w:rsidR="007A2A53" w:rsidRPr="00462502">
        <w:t>Ville de Sorel-Tracy</w:t>
      </w:r>
      <w:r w:rsidR="000660A2">
        <w:t xml:space="preserve">, </w:t>
      </w:r>
      <w:r w:rsidR="005F1EBD">
        <w:t xml:space="preserve">la </w:t>
      </w:r>
      <w:r w:rsidR="007A2A53" w:rsidRPr="00462502">
        <w:t>Ville de Repentigny</w:t>
      </w:r>
      <w:r w:rsidR="000660A2">
        <w:t xml:space="preserve">, </w:t>
      </w:r>
      <w:r w:rsidR="005F1EBD">
        <w:t xml:space="preserve">la </w:t>
      </w:r>
      <w:r w:rsidR="007A2A53" w:rsidRPr="00462502">
        <w:t>Ville de Terrebonne</w:t>
      </w:r>
      <w:r w:rsidR="000660A2">
        <w:t xml:space="preserve">, </w:t>
      </w:r>
      <w:r w:rsidR="00A21348" w:rsidRPr="00462502">
        <w:t xml:space="preserve">la </w:t>
      </w:r>
      <w:r w:rsidR="007A2A53" w:rsidRPr="00462502">
        <w:t>V</w:t>
      </w:r>
      <w:r w:rsidR="000660A2">
        <w:t xml:space="preserve">ille de Drummondville, </w:t>
      </w:r>
      <w:r w:rsidR="007A2A53" w:rsidRPr="00462502">
        <w:t>la Ville de Granby</w:t>
      </w:r>
      <w:r w:rsidR="00336BDA">
        <w:t>, la Fédération qué</w:t>
      </w:r>
      <w:r w:rsidR="005F1EBD">
        <w:t xml:space="preserve">bécoise des </w:t>
      </w:r>
      <w:r w:rsidR="00C449A2">
        <w:t>municipalités</w:t>
      </w:r>
      <w:r w:rsidR="005F1EBD">
        <w:t xml:space="preserve">(FQM) </w:t>
      </w:r>
      <w:r w:rsidR="005F1EBD" w:rsidRPr="00832ED2">
        <w:t xml:space="preserve">et </w:t>
      </w:r>
      <w:r w:rsidR="00336BDA" w:rsidRPr="00832ED2">
        <w:t xml:space="preserve">l’Union des </w:t>
      </w:r>
      <w:r w:rsidR="00C449A2">
        <w:t>m</w:t>
      </w:r>
      <w:r w:rsidR="00C449A2" w:rsidRPr="00832ED2">
        <w:t xml:space="preserve">unicipalités </w:t>
      </w:r>
      <w:r w:rsidR="00336BDA" w:rsidRPr="00832ED2">
        <w:t>du Québec</w:t>
      </w:r>
      <w:r w:rsidR="00A21348" w:rsidRPr="00462502">
        <w:t xml:space="preserve"> pour leur</w:t>
      </w:r>
      <w:r w:rsidRPr="00462502">
        <w:t xml:space="preserve"> contribution financière </w:t>
      </w:r>
      <w:r w:rsidR="00A21348" w:rsidRPr="00462502">
        <w:t>à la réal</w:t>
      </w:r>
      <w:r w:rsidR="00336BDA">
        <w:t>isation de ce devis qui apporte</w:t>
      </w:r>
      <w:r w:rsidR="005F1EBD">
        <w:t>ra</w:t>
      </w:r>
      <w:r w:rsidR="00336BDA">
        <w:t xml:space="preserve"> aux gest</w:t>
      </w:r>
      <w:r w:rsidR="00F20B42">
        <w:t xml:space="preserve">ionnaires des </w:t>
      </w:r>
      <w:r w:rsidR="00C449A2">
        <w:t xml:space="preserve">municipalités </w:t>
      </w:r>
      <w:r w:rsidR="00F20B42">
        <w:t>et d</w:t>
      </w:r>
      <w:r w:rsidR="00336BDA">
        <w:t>es entreprises soumissionnaires</w:t>
      </w:r>
      <w:r w:rsidR="005F1EBD">
        <w:t>, un outil indispensable pour assurer une</w:t>
      </w:r>
      <w:r w:rsidR="00336BDA">
        <w:t xml:space="preserve"> gestion efficace des infrastructures</w:t>
      </w:r>
      <w:r w:rsidR="005F1EBD">
        <w:t xml:space="preserve"> d’eau potable, d’égouts et des chaussées.</w:t>
      </w:r>
    </w:p>
    <w:p w14:paraId="73864753" w14:textId="77777777" w:rsidR="00F03F11" w:rsidRDefault="00F03F11">
      <w:r>
        <w:br w:type="page"/>
      </w:r>
    </w:p>
    <w:p w14:paraId="016B2C13" w14:textId="77777777" w:rsidR="001339E6" w:rsidRDefault="001339E6" w:rsidP="00D50607">
      <w:pPr>
        <w:jc w:val="both"/>
        <w:rPr>
          <w:rFonts w:ascii="Arial" w:eastAsiaTheme="minorHAnsi" w:hAnsi="Arial"/>
          <w:b/>
          <w:color w:val="244076"/>
          <w:sz w:val="30"/>
          <w:lang w:eastAsia="en-US"/>
        </w:rPr>
      </w:pPr>
      <w:r>
        <w:lastRenderedPageBreak/>
        <w:br w:type="page"/>
      </w:r>
    </w:p>
    <w:p w14:paraId="07867E31" w14:textId="77777777" w:rsidR="00260D54" w:rsidRPr="001339E6" w:rsidRDefault="00147290" w:rsidP="00A163DA">
      <w:pPr>
        <w:pStyle w:val="Titredeliste"/>
        <w:jc w:val="center"/>
        <w:rPr>
          <w:rFonts w:asciiTheme="minorHAnsi" w:hAnsiTheme="minorHAnsi" w:cstheme="minorHAnsi"/>
        </w:rPr>
      </w:pPr>
      <w:r w:rsidRPr="001339E6">
        <w:rPr>
          <w:rFonts w:asciiTheme="minorHAnsi" w:hAnsiTheme="minorHAnsi" w:cstheme="minorHAnsi"/>
        </w:rPr>
        <w:lastRenderedPageBreak/>
        <w:t>Table des matières</w:t>
      </w:r>
    </w:p>
    <w:p w14:paraId="4DA3D480" w14:textId="77777777" w:rsidR="0067547E" w:rsidRPr="00A163DA" w:rsidRDefault="0067547E" w:rsidP="0067547E">
      <w:pPr>
        <w:pStyle w:val="Titredeliste"/>
        <w:spacing w:before="0"/>
        <w:jc w:val="center"/>
      </w:pPr>
    </w:p>
    <w:p w14:paraId="211C0868" w14:textId="77777777" w:rsidR="00FB61FC" w:rsidRDefault="00313A66">
      <w:pPr>
        <w:pStyle w:val="TM1"/>
        <w:rPr>
          <w:noProof/>
        </w:rPr>
      </w:pPr>
      <w:r>
        <w:rPr>
          <w:rFonts w:cs="Arial"/>
          <w:b/>
          <w:bCs/>
          <w:sz w:val="28"/>
          <w:szCs w:val="28"/>
        </w:rPr>
        <w:fldChar w:fldCharType="begin"/>
      </w:r>
      <w:r w:rsidR="00920514">
        <w:rPr>
          <w:rFonts w:cs="Arial"/>
          <w:b/>
          <w:bCs/>
          <w:sz w:val="28"/>
          <w:szCs w:val="28"/>
        </w:rPr>
        <w:instrText xml:space="preserve"> TOC \o "1-3" \h \z \u </w:instrText>
      </w:r>
      <w:r>
        <w:rPr>
          <w:rFonts w:cs="Arial"/>
          <w:b/>
          <w:bCs/>
          <w:sz w:val="28"/>
          <w:szCs w:val="28"/>
        </w:rPr>
        <w:fldChar w:fldCharType="separate"/>
      </w:r>
      <w:hyperlink w:anchor="_Toc409690510" w:history="1">
        <w:r w:rsidR="00FB61FC" w:rsidRPr="00E75E07">
          <w:rPr>
            <w:rStyle w:val="Lienhypertexte"/>
            <w:noProof/>
            <w:snapToGrid w:val="0"/>
          </w:rPr>
          <w:t>PARTIE I  : RECOMMANDATIONS POUR LA PLANIFICATION D’UN PROJET DE PLAN D’INTERVENTION ET INFORMATIONS SUR L’UTILISATION DU DEVISTYPE</w:t>
        </w:r>
        <w:r w:rsidR="00FB61FC">
          <w:rPr>
            <w:noProof/>
            <w:webHidden/>
          </w:rPr>
          <w:tab/>
        </w:r>
        <w:r>
          <w:rPr>
            <w:noProof/>
            <w:webHidden/>
          </w:rPr>
          <w:fldChar w:fldCharType="begin"/>
        </w:r>
        <w:r w:rsidR="00FB61FC">
          <w:rPr>
            <w:noProof/>
            <w:webHidden/>
          </w:rPr>
          <w:instrText xml:space="preserve"> PAGEREF _Toc409690510 \h </w:instrText>
        </w:r>
        <w:r>
          <w:rPr>
            <w:noProof/>
            <w:webHidden/>
          </w:rPr>
        </w:r>
        <w:r>
          <w:rPr>
            <w:noProof/>
            <w:webHidden/>
          </w:rPr>
          <w:fldChar w:fldCharType="separate"/>
        </w:r>
        <w:r w:rsidR="00C45301">
          <w:rPr>
            <w:noProof/>
            <w:webHidden/>
          </w:rPr>
          <w:t>1</w:t>
        </w:r>
        <w:r>
          <w:rPr>
            <w:noProof/>
            <w:webHidden/>
          </w:rPr>
          <w:fldChar w:fldCharType="end"/>
        </w:r>
      </w:hyperlink>
    </w:p>
    <w:p w14:paraId="4B7B4E1B" w14:textId="77777777" w:rsidR="00FB61FC" w:rsidRDefault="00C21EAD" w:rsidP="00FB61FC">
      <w:pPr>
        <w:pStyle w:val="TM2"/>
        <w:rPr>
          <w:noProof/>
        </w:rPr>
      </w:pPr>
      <w:hyperlink w:anchor="_Toc409690511" w:history="1">
        <w:r w:rsidR="00FB61FC" w:rsidRPr="00E75E07">
          <w:rPr>
            <w:rStyle w:val="Lienhypertexte"/>
            <w:noProof/>
          </w:rPr>
          <w:t>1.</w:t>
        </w:r>
        <w:r w:rsidR="00FB61FC">
          <w:rPr>
            <w:noProof/>
          </w:rPr>
          <w:tab/>
        </w:r>
        <w:r w:rsidR="00FB61FC" w:rsidRPr="00E75E07">
          <w:rPr>
            <w:rStyle w:val="Lienhypertexte"/>
            <w:noProof/>
          </w:rPr>
          <w:t>Introduction</w:t>
        </w:r>
        <w:r w:rsidR="00FB61FC">
          <w:rPr>
            <w:noProof/>
            <w:webHidden/>
          </w:rPr>
          <w:tab/>
        </w:r>
        <w:r w:rsidR="00313A66">
          <w:rPr>
            <w:noProof/>
            <w:webHidden/>
          </w:rPr>
          <w:fldChar w:fldCharType="begin"/>
        </w:r>
        <w:r w:rsidR="00FB61FC">
          <w:rPr>
            <w:noProof/>
            <w:webHidden/>
          </w:rPr>
          <w:instrText xml:space="preserve"> PAGEREF _Toc409690511 \h </w:instrText>
        </w:r>
        <w:r w:rsidR="00313A66">
          <w:rPr>
            <w:noProof/>
            <w:webHidden/>
          </w:rPr>
        </w:r>
        <w:r w:rsidR="00313A66">
          <w:rPr>
            <w:noProof/>
            <w:webHidden/>
          </w:rPr>
          <w:fldChar w:fldCharType="separate"/>
        </w:r>
        <w:r w:rsidR="00C45301">
          <w:rPr>
            <w:noProof/>
            <w:webHidden/>
          </w:rPr>
          <w:t>1</w:t>
        </w:r>
        <w:r w:rsidR="00313A66">
          <w:rPr>
            <w:noProof/>
            <w:webHidden/>
          </w:rPr>
          <w:fldChar w:fldCharType="end"/>
        </w:r>
      </w:hyperlink>
    </w:p>
    <w:p w14:paraId="547030DB" w14:textId="77777777" w:rsidR="00FB61FC" w:rsidRDefault="00C21EAD" w:rsidP="00FB61FC">
      <w:pPr>
        <w:pStyle w:val="TM2"/>
        <w:rPr>
          <w:noProof/>
        </w:rPr>
      </w:pPr>
      <w:hyperlink w:anchor="_Toc409690512" w:history="1">
        <w:r w:rsidR="00FB61FC" w:rsidRPr="00E75E07">
          <w:rPr>
            <w:rStyle w:val="Lienhypertexte"/>
            <w:noProof/>
          </w:rPr>
          <w:t>2.</w:t>
        </w:r>
        <w:r w:rsidR="00FB61FC">
          <w:rPr>
            <w:noProof/>
          </w:rPr>
          <w:tab/>
        </w:r>
        <w:r w:rsidR="00FB61FC" w:rsidRPr="00E75E07">
          <w:rPr>
            <w:rStyle w:val="Lienhypertexte"/>
            <w:noProof/>
          </w:rPr>
          <w:t>La planification d’un projet de Plan d’intervention</w:t>
        </w:r>
        <w:r w:rsidR="00FB61FC">
          <w:rPr>
            <w:noProof/>
            <w:webHidden/>
          </w:rPr>
          <w:tab/>
        </w:r>
        <w:r w:rsidR="00313A66">
          <w:rPr>
            <w:noProof/>
            <w:webHidden/>
          </w:rPr>
          <w:fldChar w:fldCharType="begin"/>
        </w:r>
        <w:r w:rsidR="00FB61FC">
          <w:rPr>
            <w:noProof/>
            <w:webHidden/>
          </w:rPr>
          <w:instrText xml:space="preserve"> PAGEREF _Toc409690512 \h </w:instrText>
        </w:r>
        <w:r w:rsidR="00313A66">
          <w:rPr>
            <w:noProof/>
            <w:webHidden/>
          </w:rPr>
        </w:r>
        <w:r w:rsidR="00313A66">
          <w:rPr>
            <w:noProof/>
            <w:webHidden/>
          </w:rPr>
          <w:fldChar w:fldCharType="separate"/>
        </w:r>
        <w:r w:rsidR="00C45301">
          <w:rPr>
            <w:noProof/>
            <w:webHidden/>
          </w:rPr>
          <w:t>1</w:t>
        </w:r>
        <w:r w:rsidR="00313A66">
          <w:rPr>
            <w:noProof/>
            <w:webHidden/>
          </w:rPr>
          <w:fldChar w:fldCharType="end"/>
        </w:r>
      </w:hyperlink>
    </w:p>
    <w:p w14:paraId="6F0F3399" w14:textId="77777777" w:rsidR="00FB61FC" w:rsidRDefault="00C21EAD" w:rsidP="00FB61FC">
      <w:pPr>
        <w:pStyle w:val="TM2"/>
        <w:rPr>
          <w:noProof/>
        </w:rPr>
      </w:pPr>
      <w:hyperlink w:anchor="_Toc409690513" w:history="1">
        <w:r w:rsidR="00FB61FC" w:rsidRPr="00E75E07">
          <w:rPr>
            <w:rStyle w:val="Lienhypertexte"/>
            <w:noProof/>
          </w:rPr>
          <w:t>3.</w:t>
        </w:r>
        <w:r w:rsidR="00FB61FC">
          <w:rPr>
            <w:noProof/>
          </w:rPr>
          <w:tab/>
        </w:r>
        <w:r w:rsidR="00FB61FC" w:rsidRPr="00E75E07">
          <w:rPr>
            <w:rStyle w:val="Lienhypertexte"/>
            <w:noProof/>
          </w:rPr>
          <w:t>Programme/stratégie d’auscultation d’égouts</w:t>
        </w:r>
        <w:r w:rsidR="00FB61FC">
          <w:rPr>
            <w:noProof/>
            <w:webHidden/>
          </w:rPr>
          <w:tab/>
        </w:r>
        <w:r w:rsidR="00313A66">
          <w:rPr>
            <w:noProof/>
            <w:webHidden/>
          </w:rPr>
          <w:fldChar w:fldCharType="begin"/>
        </w:r>
        <w:r w:rsidR="00FB61FC">
          <w:rPr>
            <w:noProof/>
            <w:webHidden/>
          </w:rPr>
          <w:instrText xml:space="preserve"> PAGEREF _Toc409690513 \h </w:instrText>
        </w:r>
        <w:r w:rsidR="00313A66">
          <w:rPr>
            <w:noProof/>
            <w:webHidden/>
          </w:rPr>
        </w:r>
        <w:r w:rsidR="00313A66">
          <w:rPr>
            <w:noProof/>
            <w:webHidden/>
          </w:rPr>
          <w:fldChar w:fldCharType="separate"/>
        </w:r>
        <w:r w:rsidR="00C45301">
          <w:rPr>
            <w:noProof/>
            <w:webHidden/>
          </w:rPr>
          <w:t>3</w:t>
        </w:r>
        <w:r w:rsidR="00313A66">
          <w:rPr>
            <w:noProof/>
            <w:webHidden/>
          </w:rPr>
          <w:fldChar w:fldCharType="end"/>
        </w:r>
      </w:hyperlink>
    </w:p>
    <w:p w14:paraId="353B5FF5" w14:textId="77777777" w:rsidR="00FB61FC" w:rsidRDefault="00C21EAD" w:rsidP="00FB61FC">
      <w:pPr>
        <w:pStyle w:val="TM2"/>
        <w:rPr>
          <w:noProof/>
        </w:rPr>
      </w:pPr>
      <w:hyperlink w:anchor="_Toc409690514" w:history="1">
        <w:r w:rsidR="00FB61FC" w:rsidRPr="00E75E07">
          <w:rPr>
            <w:rStyle w:val="Lienhypertexte"/>
            <w:noProof/>
          </w:rPr>
          <w:t>4.</w:t>
        </w:r>
        <w:r w:rsidR="00FB61FC">
          <w:rPr>
            <w:noProof/>
          </w:rPr>
          <w:tab/>
        </w:r>
        <w:r w:rsidR="00FB61FC" w:rsidRPr="00E75E07">
          <w:rPr>
            <w:rStyle w:val="Lienhypertexte"/>
            <w:noProof/>
          </w:rPr>
          <w:t>Instructions générales pour adapter le devis-type et recommandations</w:t>
        </w:r>
        <w:r w:rsidR="00FB61FC">
          <w:rPr>
            <w:noProof/>
            <w:webHidden/>
          </w:rPr>
          <w:tab/>
        </w:r>
        <w:r w:rsidR="00313A66">
          <w:rPr>
            <w:noProof/>
            <w:webHidden/>
          </w:rPr>
          <w:fldChar w:fldCharType="begin"/>
        </w:r>
        <w:r w:rsidR="00FB61FC">
          <w:rPr>
            <w:noProof/>
            <w:webHidden/>
          </w:rPr>
          <w:instrText xml:space="preserve"> PAGEREF _Toc409690514 \h </w:instrText>
        </w:r>
        <w:r w:rsidR="00313A66">
          <w:rPr>
            <w:noProof/>
            <w:webHidden/>
          </w:rPr>
        </w:r>
        <w:r w:rsidR="00313A66">
          <w:rPr>
            <w:noProof/>
            <w:webHidden/>
          </w:rPr>
          <w:fldChar w:fldCharType="separate"/>
        </w:r>
        <w:r w:rsidR="00C45301">
          <w:rPr>
            <w:noProof/>
            <w:webHidden/>
          </w:rPr>
          <w:t>4</w:t>
        </w:r>
        <w:r w:rsidR="00313A66">
          <w:rPr>
            <w:noProof/>
            <w:webHidden/>
          </w:rPr>
          <w:fldChar w:fldCharType="end"/>
        </w:r>
      </w:hyperlink>
    </w:p>
    <w:p w14:paraId="41DCF8B8" w14:textId="77777777" w:rsidR="00FB61FC" w:rsidRDefault="00C21EAD">
      <w:pPr>
        <w:pStyle w:val="TM1"/>
        <w:rPr>
          <w:noProof/>
        </w:rPr>
      </w:pPr>
      <w:hyperlink w:anchor="_Toc409690515" w:history="1">
        <w:r w:rsidR="00FB61FC" w:rsidRPr="00E75E07">
          <w:rPr>
            <w:rStyle w:val="Lienhypertexte"/>
            <w:noProof/>
            <w:snapToGrid w:val="0"/>
          </w:rPr>
          <w:t>PARTIE II  : DESCRIPTION DU MANDAT D’ÉLABORATION D'UN PLAN D'INTERVENTION POUR LE RENOUVELLEMENT DES CONDUITES D'EAU POTABLE, D'ÉGOUTS ET DES CHAUSSÉES</w:t>
        </w:r>
        <w:r w:rsidR="00FB61FC">
          <w:rPr>
            <w:noProof/>
            <w:webHidden/>
          </w:rPr>
          <w:tab/>
        </w:r>
        <w:r w:rsidR="00313A66">
          <w:rPr>
            <w:noProof/>
            <w:webHidden/>
          </w:rPr>
          <w:fldChar w:fldCharType="begin"/>
        </w:r>
        <w:r w:rsidR="00FB61FC">
          <w:rPr>
            <w:noProof/>
            <w:webHidden/>
          </w:rPr>
          <w:instrText xml:space="preserve"> PAGEREF _Toc409690515 \h </w:instrText>
        </w:r>
        <w:r w:rsidR="00313A66">
          <w:rPr>
            <w:noProof/>
            <w:webHidden/>
          </w:rPr>
        </w:r>
        <w:r w:rsidR="00313A66">
          <w:rPr>
            <w:noProof/>
            <w:webHidden/>
          </w:rPr>
          <w:fldChar w:fldCharType="separate"/>
        </w:r>
        <w:r w:rsidR="00C45301">
          <w:rPr>
            <w:noProof/>
            <w:webHidden/>
          </w:rPr>
          <w:t>9</w:t>
        </w:r>
        <w:r w:rsidR="00313A66">
          <w:rPr>
            <w:noProof/>
            <w:webHidden/>
          </w:rPr>
          <w:fldChar w:fldCharType="end"/>
        </w:r>
      </w:hyperlink>
    </w:p>
    <w:p w14:paraId="553E85F5" w14:textId="77777777" w:rsidR="00FB61FC" w:rsidRDefault="00C21EAD" w:rsidP="00FB61FC">
      <w:pPr>
        <w:pStyle w:val="TM2"/>
        <w:rPr>
          <w:noProof/>
        </w:rPr>
      </w:pPr>
      <w:hyperlink w:anchor="_Toc409690516" w:history="1">
        <w:r w:rsidR="00FB61FC" w:rsidRPr="00E75E07">
          <w:rPr>
            <w:rStyle w:val="Lienhypertexte"/>
            <w:noProof/>
          </w:rPr>
          <w:t>1.</w:t>
        </w:r>
        <w:r w:rsidR="00FB61FC">
          <w:rPr>
            <w:noProof/>
          </w:rPr>
          <w:tab/>
        </w:r>
        <w:r w:rsidR="00FB61FC" w:rsidRPr="00E75E07">
          <w:rPr>
            <w:rStyle w:val="Lienhypertexte"/>
            <w:noProof/>
          </w:rPr>
          <w:t>Objet</w:t>
        </w:r>
        <w:r w:rsidR="00FB61FC">
          <w:rPr>
            <w:rStyle w:val="Lienhypertexte"/>
            <w:noProof/>
          </w:rPr>
          <w:t>……</w:t>
        </w:r>
        <w:r w:rsidR="00FB61FC">
          <w:rPr>
            <w:noProof/>
            <w:webHidden/>
          </w:rPr>
          <w:t>………………………………………………………………………………………………………………………………..</w:t>
        </w:r>
        <w:r w:rsidR="00FB61FC">
          <w:rPr>
            <w:noProof/>
            <w:webHidden/>
          </w:rPr>
          <w:tab/>
        </w:r>
        <w:r w:rsidR="00313A66">
          <w:rPr>
            <w:noProof/>
            <w:webHidden/>
          </w:rPr>
          <w:fldChar w:fldCharType="begin"/>
        </w:r>
        <w:r w:rsidR="00FB61FC">
          <w:rPr>
            <w:noProof/>
            <w:webHidden/>
          </w:rPr>
          <w:instrText xml:space="preserve"> PAGEREF _Toc409690516 \h </w:instrText>
        </w:r>
        <w:r w:rsidR="00313A66">
          <w:rPr>
            <w:noProof/>
            <w:webHidden/>
          </w:rPr>
        </w:r>
        <w:r w:rsidR="00313A66">
          <w:rPr>
            <w:noProof/>
            <w:webHidden/>
          </w:rPr>
          <w:fldChar w:fldCharType="separate"/>
        </w:r>
        <w:r w:rsidR="00C45301">
          <w:rPr>
            <w:noProof/>
            <w:webHidden/>
          </w:rPr>
          <w:t>9</w:t>
        </w:r>
        <w:r w:rsidR="00313A66">
          <w:rPr>
            <w:noProof/>
            <w:webHidden/>
          </w:rPr>
          <w:fldChar w:fldCharType="end"/>
        </w:r>
      </w:hyperlink>
    </w:p>
    <w:p w14:paraId="5AA5DD0C" w14:textId="77777777" w:rsidR="00FB61FC" w:rsidRDefault="00C21EAD" w:rsidP="00FB61FC">
      <w:pPr>
        <w:pStyle w:val="TM2"/>
        <w:rPr>
          <w:noProof/>
        </w:rPr>
      </w:pPr>
      <w:hyperlink w:anchor="_Toc409690517" w:history="1">
        <w:r w:rsidR="00FB61FC" w:rsidRPr="00E75E07">
          <w:rPr>
            <w:rStyle w:val="Lienhypertexte"/>
            <w:noProof/>
          </w:rPr>
          <w:t>2.</w:t>
        </w:r>
        <w:r w:rsidR="00FB61FC">
          <w:rPr>
            <w:noProof/>
          </w:rPr>
          <w:tab/>
        </w:r>
        <w:r w:rsidR="00FB61FC" w:rsidRPr="00E75E07">
          <w:rPr>
            <w:rStyle w:val="Lienhypertexte"/>
            <w:noProof/>
          </w:rPr>
          <w:t>Portée du mandat</w:t>
        </w:r>
        <w:r w:rsidR="00FB61FC">
          <w:rPr>
            <w:noProof/>
            <w:webHidden/>
          </w:rPr>
          <w:tab/>
        </w:r>
        <w:r w:rsidR="00313A66">
          <w:rPr>
            <w:noProof/>
            <w:webHidden/>
          </w:rPr>
          <w:fldChar w:fldCharType="begin"/>
        </w:r>
        <w:r w:rsidR="00FB61FC">
          <w:rPr>
            <w:noProof/>
            <w:webHidden/>
          </w:rPr>
          <w:instrText xml:space="preserve"> PAGEREF _Toc409690517 \h </w:instrText>
        </w:r>
        <w:r w:rsidR="00313A66">
          <w:rPr>
            <w:noProof/>
            <w:webHidden/>
          </w:rPr>
        </w:r>
        <w:r w:rsidR="00313A66">
          <w:rPr>
            <w:noProof/>
            <w:webHidden/>
          </w:rPr>
          <w:fldChar w:fldCharType="separate"/>
        </w:r>
        <w:r w:rsidR="00C45301">
          <w:rPr>
            <w:noProof/>
            <w:webHidden/>
          </w:rPr>
          <w:t>9</w:t>
        </w:r>
        <w:r w:rsidR="00313A66">
          <w:rPr>
            <w:noProof/>
            <w:webHidden/>
          </w:rPr>
          <w:fldChar w:fldCharType="end"/>
        </w:r>
      </w:hyperlink>
    </w:p>
    <w:p w14:paraId="281DF56B" w14:textId="77777777" w:rsidR="00FB61FC" w:rsidRDefault="00C21EAD" w:rsidP="00FB61FC">
      <w:pPr>
        <w:pStyle w:val="TM2"/>
        <w:rPr>
          <w:noProof/>
        </w:rPr>
      </w:pPr>
      <w:hyperlink w:anchor="_Toc409690518" w:history="1">
        <w:r w:rsidR="00FB61FC" w:rsidRPr="00E75E07">
          <w:rPr>
            <w:rStyle w:val="Lienhypertexte"/>
            <w:noProof/>
          </w:rPr>
          <w:t>3.</w:t>
        </w:r>
        <w:r w:rsidR="00FB61FC">
          <w:rPr>
            <w:noProof/>
          </w:rPr>
          <w:tab/>
        </w:r>
        <w:r w:rsidR="00FB61FC" w:rsidRPr="00E75E07">
          <w:rPr>
            <w:rStyle w:val="Lienhypertexte"/>
            <w:noProof/>
          </w:rPr>
          <w:t>Échéancier</w:t>
        </w:r>
        <w:r w:rsidR="00FB61FC">
          <w:rPr>
            <w:noProof/>
            <w:webHidden/>
          </w:rPr>
          <w:tab/>
        </w:r>
        <w:r w:rsidR="00313A66">
          <w:rPr>
            <w:noProof/>
            <w:webHidden/>
          </w:rPr>
          <w:fldChar w:fldCharType="begin"/>
        </w:r>
        <w:r w:rsidR="00FB61FC">
          <w:rPr>
            <w:noProof/>
            <w:webHidden/>
          </w:rPr>
          <w:instrText xml:space="preserve"> PAGEREF _Toc409690518 \h </w:instrText>
        </w:r>
        <w:r w:rsidR="00313A66">
          <w:rPr>
            <w:noProof/>
            <w:webHidden/>
          </w:rPr>
        </w:r>
        <w:r w:rsidR="00313A66">
          <w:rPr>
            <w:noProof/>
            <w:webHidden/>
          </w:rPr>
          <w:fldChar w:fldCharType="separate"/>
        </w:r>
        <w:r w:rsidR="00C45301">
          <w:rPr>
            <w:noProof/>
            <w:webHidden/>
          </w:rPr>
          <w:t>10</w:t>
        </w:r>
        <w:r w:rsidR="00313A66">
          <w:rPr>
            <w:noProof/>
            <w:webHidden/>
          </w:rPr>
          <w:fldChar w:fldCharType="end"/>
        </w:r>
      </w:hyperlink>
    </w:p>
    <w:p w14:paraId="205CDE78" w14:textId="77777777" w:rsidR="00FB61FC" w:rsidRDefault="00C21EAD" w:rsidP="00FB61FC">
      <w:pPr>
        <w:pStyle w:val="TM2"/>
        <w:rPr>
          <w:noProof/>
        </w:rPr>
      </w:pPr>
      <w:hyperlink w:anchor="_Toc409690519" w:history="1">
        <w:r w:rsidR="00FB61FC" w:rsidRPr="00E75E07">
          <w:rPr>
            <w:rStyle w:val="Lienhypertexte"/>
            <w:noProof/>
          </w:rPr>
          <w:t>4.</w:t>
        </w:r>
        <w:r w:rsidR="00FB61FC">
          <w:rPr>
            <w:noProof/>
          </w:rPr>
          <w:tab/>
        </w:r>
        <w:r w:rsidR="00FB61FC" w:rsidRPr="00E75E07">
          <w:rPr>
            <w:rStyle w:val="Lienhypertexte"/>
            <w:noProof/>
          </w:rPr>
          <w:t>Analyse du réseau de distribution d’eau potable</w:t>
        </w:r>
        <w:r w:rsidR="00FB61FC">
          <w:rPr>
            <w:noProof/>
            <w:webHidden/>
          </w:rPr>
          <w:tab/>
        </w:r>
        <w:r w:rsidR="00313A66">
          <w:rPr>
            <w:noProof/>
            <w:webHidden/>
          </w:rPr>
          <w:fldChar w:fldCharType="begin"/>
        </w:r>
        <w:r w:rsidR="00FB61FC">
          <w:rPr>
            <w:noProof/>
            <w:webHidden/>
          </w:rPr>
          <w:instrText xml:space="preserve"> PAGEREF _Toc409690519 \h </w:instrText>
        </w:r>
        <w:r w:rsidR="00313A66">
          <w:rPr>
            <w:noProof/>
            <w:webHidden/>
          </w:rPr>
        </w:r>
        <w:r w:rsidR="00313A66">
          <w:rPr>
            <w:noProof/>
            <w:webHidden/>
          </w:rPr>
          <w:fldChar w:fldCharType="separate"/>
        </w:r>
        <w:r w:rsidR="00C45301">
          <w:rPr>
            <w:noProof/>
            <w:webHidden/>
          </w:rPr>
          <w:t>11</w:t>
        </w:r>
        <w:r w:rsidR="00313A66">
          <w:rPr>
            <w:noProof/>
            <w:webHidden/>
          </w:rPr>
          <w:fldChar w:fldCharType="end"/>
        </w:r>
      </w:hyperlink>
    </w:p>
    <w:p w14:paraId="25CF57D8" w14:textId="77777777" w:rsidR="00FB61FC" w:rsidRDefault="00C21EAD" w:rsidP="00FB61FC">
      <w:pPr>
        <w:pStyle w:val="TM2"/>
        <w:rPr>
          <w:noProof/>
        </w:rPr>
      </w:pPr>
      <w:hyperlink w:anchor="_Toc409690520" w:history="1">
        <w:r w:rsidR="00FB61FC" w:rsidRPr="00E75E07">
          <w:rPr>
            <w:rStyle w:val="Lienhypertexte"/>
            <w:noProof/>
          </w:rPr>
          <w:t>4.1.</w:t>
        </w:r>
        <w:r w:rsidR="00FB61FC">
          <w:rPr>
            <w:noProof/>
          </w:rPr>
          <w:tab/>
        </w:r>
        <w:r w:rsidR="00FB61FC" w:rsidRPr="00E75E07">
          <w:rPr>
            <w:rStyle w:val="Lienhypertexte"/>
            <w:noProof/>
          </w:rPr>
          <w:t>Données d’inventaire du réseau</w:t>
        </w:r>
        <w:r w:rsidR="00FB61FC">
          <w:rPr>
            <w:noProof/>
            <w:webHidden/>
          </w:rPr>
          <w:tab/>
        </w:r>
        <w:r w:rsidR="00313A66">
          <w:rPr>
            <w:noProof/>
            <w:webHidden/>
          </w:rPr>
          <w:fldChar w:fldCharType="begin"/>
        </w:r>
        <w:r w:rsidR="00FB61FC">
          <w:rPr>
            <w:noProof/>
            <w:webHidden/>
          </w:rPr>
          <w:instrText xml:space="preserve"> PAGEREF _Toc409690520 \h </w:instrText>
        </w:r>
        <w:r w:rsidR="00313A66">
          <w:rPr>
            <w:noProof/>
            <w:webHidden/>
          </w:rPr>
        </w:r>
        <w:r w:rsidR="00313A66">
          <w:rPr>
            <w:noProof/>
            <w:webHidden/>
          </w:rPr>
          <w:fldChar w:fldCharType="separate"/>
        </w:r>
        <w:r w:rsidR="00C45301">
          <w:rPr>
            <w:noProof/>
            <w:webHidden/>
          </w:rPr>
          <w:t>11</w:t>
        </w:r>
        <w:r w:rsidR="00313A66">
          <w:rPr>
            <w:noProof/>
            <w:webHidden/>
          </w:rPr>
          <w:fldChar w:fldCharType="end"/>
        </w:r>
      </w:hyperlink>
    </w:p>
    <w:p w14:paraId="1E69C06E" w14:textId="77777777" w:rsidR="00FB61FC" w:rsidRDefault="00C21EAD" w:rsidP="00FB61FC">
      <w:pPr>
        <w:pStyle w:val="TM2"/>
        <w:rPr>
          <w:noProof/>
        </w:rPr>
      </w:pPr>
      <w:hyperlink w:anchor="_Toc409690521" w:history="1">
        <w:r w:rsidR="00FB61FC" w:rsidRPr="00E75E07">
          <w:rPr>
            <w:rStyle w:val="Lienhypertexte"/>
            <w:noProof/>
          </w:rPr>
          <w:t>4.2.</w:t>
        </w:r>
        <w:r w:rsidR="00FB61FC">
          <w:rPr>
            <w:noProof/>
          </w:rPr>
          <w:tab/>
        </w:r>
        <w:r w:rsidR="00FB61FC" w:rsidRPr="00E75E07">
          <w:rPr>
            <w:rStyle w:val="Lienhypertexte"/>
            <w:noProof/>
          </w:rPr>
          <w:t>Indicateurs à considérer</w:t>
        </w:r>
        <w:r w:rsidR="00FB61FC">
          <w:rPr>
            <w:noProof/>
            <w:webHidden/>
          </w:rPr>
          <w:tab/>
        </w:r>
        <w:r w:rsidR="00313A66">
          <w:rPr>
            <w:noProof/>
            <w:webHidden/>
          </w:rPr>
          <w:fldChar w:fldCharType="begin"/>
        </w:r>
        <w:r w:rsidR="00FB61FC">
          <w:rPr>
            <w:noProof/>
            <w:webHidden/>
          </w:rPr>
          <w:instrText xml:space="preserve"> PAGEREF _Toc409690521 \h </w:instrText>
        </w:r>
        <w:r w:rsidR="00313A66">
          <w:rPr>
            <w:noProof/>
            <w:webHidden/>
          </w:rPr>
        </w:r>
        <w:r w:rsidR="00313A66">
          <w:rPr>
            <w:noProof/>
            <w:webHidden/>
          </w:rPr>
          <w:fldChar w:fldCharType="separate"/>
        </w:r>
        <w:r w:rsidR="00C45301">
          <w:rPr>
            <w:noProof/>
            <w:webHidden/>
          </w:rPr>
          <w:t>13</w:t>
        </w:r>
        <w:r w:rsidR="00313A66">
          <w:rPr>
            <w:noProof/>
            <w:webHidden/>
          </w:rPr>
          <w:fldChar w:fldCharType="end"/>
        </w:r>
      </w:hyperlink>
    </w:p>
    <w:p w14:paraId="5A07EFF6" w14:textId="77777777" w:rsidR="00FB61FC" w:rsidRDefault="00C21EAD" w:rsidP="00FB61FC">
      <w:pPr>
        <w:pStyle w:val="TM2"/>
        <w:rPr>
          <w:noProof/>
        </w:rPr>
      </w:pPr>
      <w:hyperlink w:anchor="_Toc409690522" w:history="1">
        <w:r w:rsidR="00FB61FC" w:rsidRPr="00E75E07">
          <w:rPr>
            <w:rStyle w:val="Lienhypertexte"/>
            <w:noProof/>
          </w:rPr>
          <w:t>4.3.</w:t>
        </w:r>
        <w:r w:rsidR="00FB61FC">
          <w:rPr>
            <w:noProof/>
          </w:rPr>
          <w:tab/>
        </w:r>
        <w:r w:rsidR="00FB61FC" w:rsidRPr="00E75E07">
          <w:rPr>
            <w:rStyle w:val="Lienhypertexte"/>
            <w:noProof/>
          </w:rPr>
          <w:t>Données à compléter dans le cadre du mandat (</w:t>
        </w:r>
        <w:r w:rsidR="00FB61FC" w:rsidRPr="00E75E07">
          <w:rPr>
            <w:rStyle w:val="Lienhypertexte"/>
            <w:i/>
            <w:noProof/>
          </w:rPr>
          <w:t>OPTIONNEL</w:t>
        </w:r>
        <w:r w:rsidR="00FB61FC" w:rsidRPr="00E75E07">
          <w:rPr>
            <w:rStyle w:val="Lienhypertexte"/>
            <w:noProof/>
          </w:rPr>
          <w:t>)</w:t>
        </w:r>
        <w:r w:rsidR="00FB61FC">
          <w:rPr>
            <w:noProof/>
            <w:webHidden/>
          </w:rPr>
          <w:tab/>
        </w:r>
        <w:r w:rsidR="00313A66">
          <w:rPr>
            <w:noProof/>
            <w:webHidden/>
          </w:rPr>
          <w:fldChar w:fldCharType="begin"/>
        </w:r>
        <w:r w:rsidR="00FB61FC">
          <w:rPr>
            <w:noProof/>
            <w:webHidden/>
          </w:rPr>
          <w:instrText xml:space="preserve"> PAGEREF _Toc409690522 \h </w:instrText>
        </w:r>
        <w:r w:rsidR="00313A66">
          <w:rPr>
            <w:noProof/>
            <w:webHidden/>
          </w:rPr>
        </w:r>
        <w:r w:rsidR="00313A66">
          <w:rPr>
            <w:noProof/>
            <w:webHidden/>
          </w:rPr>
          <w:fldChar w:fldCharType="separate"/>
        </w:r>
        <w:r w:rsidR="00C45301">
          <w:rPr>
            <w:noProof/>
            <w:webHidden/>
          </w:rPr>
          <w:t>20</w:t>
        </w:r>
        <w:r w:rsidR="00313A66">
          <w:rPr>
            <w:noProof/>
            <w:webHidden/>
          </w:rPr>
          <w:fldChar w:fldCharType="end"/>
        </w:r>
      </w:hyperlink>
    </w:p>
    <w:p w14:paraId="7D8D8C73" w14:textId="77777777" w:rsidR="00FB61FC" w:rsidRDefault="00C21EAD" w:rsidP="00FB61FC">
      <w:pPr>
        <w:pStyle w:val="TM2"/>
        <w:rPr>
          <w:noProof/>
        </w:rPr>
      </w:pPr>
      <w:hyperlink w:anchor="_Toc409690523" w:history="1">
        <w:r w:rsidR="00FB61FC" w:rsidRPr="00E75E07">
          <w:rPr>
            <w:rStyle w:val="Lienhypertexte"/>
            <w:noProof/>
          </w:rPr>
          <w:t>4.3.1.</w:t>
        </w:r>
        <w:r w:rsidR="00FB61FC">
          <w:rPr>
            <w:noProof/>
          </w:rPr>
          <w:tab/>
        </w:r>
        <w:r w:rsidR="00FB61FC" w:rsidRPr="00E75E07">
          <w:rPr>
            <w:rStyle w:val="Lienhypertexte"/>
            <w:noProof/>
          </w:rPr>
          <w:t>Modélisation hydraulique</w:t>
        </w:r>
        <w:r w:rsidR="00FB61FC">
          <w:rPr>
            <w:noProof/>
            <w:webHidden/>
          </w:rPr>
          <w:tab/>
        </w:r>
        <w:r w:rsidR="00313A66">
          <w:rPr>
            <w:noProof/>
            <w:webHidden/>
          </w:rPr>
          <w:fldChar w:fldCharType="begin"/>
        </w:r>
        <w:r w:rsidR="00FB61FC">
          <w:rPr>
            <w:noProof/>
            <w:webHidden/>
          </w:rPr>
          <w:instrText xml:space="preserve"> PAGEREF _Toc409690523 \h </w:instrText>
        </w:r>
        <w:r w:rsidR="00313A66">
          <w:rPr>
            <w:noProof/>
            <w:webHidden/>
          </w:rPr>
        </w:r>
        <w:r w:rsidR="00313A66">
          <w:rPr>
            <w:noProof/>
            <w:webHidden/>
          </w:rPr>
          <w:fldChar w:fldCharType="separate"/>
        </w:r>
        <w:r w:rsidR="00C45301">
          <w:rPr>
            <w:noProof/>
            <w:webHidden/>
          </w:rPr>
          <w:t>20</w:t>
        </w:r>
        <w:r w:rsidR="00313A66">
          <w:rPr>
            <w:noProof/>
            <w:webHidden/>
          </w:rPr>
          <w:fldChar w:fldCharType="end"/>
        </w:r>
      </w:hyperlink>
    </w:p>
    <w:p w14:paraId="3A52210C" w14:textId="77777777" w:rsidR="00FB61FC" w:rsidRDefault="00C21EAD" w:rsidP="00FB61FC">
      <w:pPr>
        <w:pStyle w:val="TM2"/>
        <w:rPr>
          <w:noProof/>
        </w:rPr>
      </w:pPr>
      <w:hyperlink w:anchor="_Toc409690524" w:history="1">
        <w:r w:rsidR="00FB61FC" w:rsidRPr="00E75E07">
          <w:rPr>
            <w:rStyle w:val="Lienhypertexte"/>
            <w:noProof/>
          </w:rPr>
          <w:t>4.3.2.</w:t>
        </w:r>
        <w:r w:rsidR="00FB61FC">
          <w:rPr>
            <w:noProof/>
          </w:rPr>
          <w:tab/>
        </w:r>
        <w:r w:rsidR="00FB61FC" w:rsidRPr="00E75E07">
          <w:rPr>
            <w:rStyle w:val="Lienhypertexte"/>
            <w:noProof/>
          </w:rPr>
          <w:t>Validation du modèle hydraulique (</w:t>
        </w:r>
        <w:r w:rsidR="00FB61FC" w:rsidRPr="00E75E07">
          <w:rPr>
            <w:rStyle w:val="Lienhypertexte"/>
            <w:i/>
            <w:noProof/>
          </w:rPr>
          <w:t>si modèle non calibré</w:t>
        </w:r>
        <w:r w:rsidR="00FB61FC" w:rsidRPr="00E75E07">
          <w:rPr>
            <w:rStyle w:val="Lienhypertexte"/>
            <w:noProof/>
          </w:rPr>
          <w:t>)</w:t>
        </w:r>
        <w:r w:rsidR="00FB61FC">
          <w:rPr>
            <w:noProof/>
            <w:webHidden/>
          </w:rPr>
          <w:tab/>
        </w:r>
        <w:r w:rsidR="00313A66">
          <w:rPr>
            <w:noProof/>
            <w:webHidden/>
          </w:rPr>
          <w:fldChar w:fldCharType="begin"/>
        </w:r>
        <w:r w:rsidR="00FB61FC">
          <w:rPr>
            <w:noProof/>
            <w:webHidden/>
          </w:rPr>
          <w:instrText xml:space="preserve"> PAGEREF _Toc409690524 \h </w:instrText>
        </w:r>
        <w:r w:rsidR="00313A66">
          <w:rPr>
            <w:noProof/>
            <w:webHidden/>
          </w:rPr>
        </w:r>
        <w:r w:rsidR="00313A66">
          <w:rPr>
            <w:noProof/>
            <w:webHidden/>
          </w:rPr>
          <w:fldChar w:fldCharType="separate"/>
        </w:r>
        <w:r w:rsidR="00C45301">
          <w:rPr>
            <w:noProof/>
            <w:webHidden/>
          </w:rPr>
          <w:t>21</w:t>
        </w:r>
        <w:r w:rsidR="00313A66">
          <w:rPr>
            <w:noProof/>
            <w:webHidden/>
          </w:rPr>
          <w:fldChar w:fldCharType="end"/>
        </w:r>
      </w:hyperlink>
    </w:p>
    <w:p w14:paraId="7BCA9A34" w14:textId="77777777" w:rsidR="00FB61FC" w:rsidRDefault="00C21EAD" w:rsidP="00FB61FC">
      <w:pPr>
        <w:pStyle w:val="TM2"/>
        <w:rPr>
          <w:noProof/>
        </w:rPr>
      </w:pPr>
      <w:hyperlink w:anchor="_Toc409690525" w:history="1">
        <w:r w:rsidR="00FB61FC" w:rsidRPr="00E75E07">
          <w:rPr>
            <w:rStyle w:val="Lienhypertexte"/>
            <w:noProof/>
          </w:rPr>
          <w:t>4.3.3.</w:t>
        </w:r>
        <w:r w:rsidR="00FB61FC">
          <w:rPr>
            <w:noProof/>
          </w:rPr>
          <w:tab/>
        </w:r>
        <w:r w:rsidR="00FB61FC" w:rsidRPr="00E75E07">
          <w:rPr>
            <w:rStyle w:val="Lienhypertexte"/>
            <w:noProof/>
          </w:rPr>
          <w:t>Modélisation des horizons futurs</w:t>
        </w:r>
        <w:r w:rsidR="00FB61FC">
          <w:rPr>
            <w:noProof/>
            <w:webHidden/>
          </w:rPr>
          <w:tab/>
        </w:r>
        <w:r w:rsidR="00313A66">
          <w:rPr>
            <w:noProof/>
            <w:webHidden/>
          </w:rPr>
          <w:fldChar w:fldCharType="begin"/>
        </w:r>
        <w:r w:rsidR="00FB61FC">
          <w:rPr>
            <w:noProof/>
            <w:webHidden/>
          </w:rPr>
          <w:instrText xml:space="preserve"> PAGEREF _Toc409690525 \h </w:instrText>
        </w:r>
        <w:r w:rsidR="00313A66">
          <w:rPr>
            <w:noProof/>
            <w:webHidden/>
          </w:rPr>
        </w:r>
        <w:r w:rsidR="00313A66">
          <w:rPr>
            <w:noProof/>
            <w:webHidden/>
          </w:rPr>
          <w:fldChar w:fldCharType="separate"/>
        </w:r>
        <w:r w:rsidR="00C45301">
          <w:rPr>
            <w:noProof/>
            <w:webHidden/>
          </w:rPr>
          <w:t>23</w:t>
        </w:r>
        <w:r w:rsidR="00313A66">
          <w:rPr>
            <w:noProof/>
            <w:webHidden/>
          </w:rPr>
          <w:fldChar w:fldCharType="end"/>
        </w:r>
      </w:hyperlink>
    </w:p>
    <w:p w14:paraId="268ABCB8" w14:textId="77777777" w:rsidR="00FB61FC" w:rsidRDefault="00C21EAD" w:rsidP="00FB61FC">
      <w:pPr>
        <w:pStyle w:val="TM2"/>
        <w:rPr>
          <w:noProof/>
        </w:rPr>
      </w:pPr>
      <w:hyperlink w:anchor="_Toc409690526" w:history="1">
        <w:r w:rsidR="00FB61FC" w:rsidRPr="00E75E07">
          <w:rPr>
            <w:rStyle w:val="Lienhypertexte"/>
            <w:noProof/>
          </w:rPr>
          <w:t>4.3.4.</w:t>
        </w:r>
        <w:r w:rsidR="00FB61FC">
          <w:rPr>
            <w:noProof/>
          </w:rPr>
          <w:tab/>
        </w:r>
        <w:r w:rsidR="00FB61FC" w:rsidRPr="00E75E07">
          <w:rPr>
            <w:rStyle w:val="Lienhypertexte"/>
            <w:noProof/>
          </w:rPr>
          <w:t>Relevé GPS</w:t>
        </w:r>
        <w:r w:rsidR="00FB61FC">
          <w:rPr>
            <w:noProof/>
            <w:webHidden/>
          </w:rPr>
          <w:tab/>
        </w:r>
        <w:r w:rsidR="00313A66">
          <w:rPr>
            <w:noProof/>
            <w:webHidden/>
          </w:rPr>
          <w:fldChar w:fldCharType="begin"/>
        </w:r>
        <w:r w:rsidR="00FB61FC">
          <w:rPr>
            <w:noProof/>
            <w:webHidden/>
          </w:rPr>
          <w:instrText xml:space="preserve"> PAGEREF _Toc409690526 \h </w:instrText>
        </w:r>
        <w:r w:rsidR="00313A66">
          <w:rPr>
            <w:noProof/>
            <w:webHidden/>
          </w:rPr>
        </w:r>
        <w:r w:rsidR="00313A66">
          <w:rPr>
            <w:noProof/>
            <w:webHidden/>
          </w:rPr>
          <w:fldChar w:fldCharType="separate"/>
        </w:r>
        <w:r w:rsidR="00C45301">
          <w:rPr>
            <w:noProof/>
            <w:webHidden/>
          </w:rPr>
          <w:t>23</w:t>
        </w:r>
        <w:r w:rsidR="00313A66">
          <w:rPr>
            <w:noProof/>
            <w:webHidden/>
          </w:rPr>
          <w:fldChar w:fldCharType="end"/>
        </w:r>
      </w:hyperlink>
    </w:p>
    <w:p w14:paraId="3376B430" w14:textId="77777777" w:rsidR="00FB61FC" w:rsidRDefault="00C21EAD" w:rsidP="00FB61FC">
      <w:pPr>
        <w:pStyle w:val="TM2"/>
        <w:rPr>
          <w:noProof/>
        </w:rPr>
      </w:pPr>
      <w:hyperlink w:anchor="_Toc409690527" w:history="1">
        <w:r w:rsidR="00FB61FC" w:rsidRPr="00E75E07">
          <w:rPr>
            <w:rStyle w:val="Lienhypertexte"/>
            <w:noProof/>
          </w:rPr>
          <w:t>5.</w:t>
        </w:r>
        <w:r w:rsidR="00FB61FC">
          <w:rPr>
            <w:noProof/>
          </w:rPr>
          <w:tab/>
        </w:r>
        <w:r w:rsidR="00FB61FC" w:rsidRPr="00E75E07">
          <w:rPr>
            <w:rStyle w:val="Lienhypertexte"/>
            <w:noProof/>
          </w:rPr>
          <w:t>Analyse du réseau d’égouts sanitaire, pseudo-séparatif et unitaire</w:t>
        </w:r>
        <w:r w:rsidR="00FB61FC">
          <w:rPr>
            <w:noProof/>
            <w:webHidden/>
          </w:rPr>
          <w:tab/>
        </w:r>
        <w:r w:rsidR="00313A66">
          <w:rPr>
            <w:noProof/>
            <w:webHidden/>
          </w:rPr>
          <w:fldChar w:fldCharType="begin"/>
        </w:r>
        <w:r w:rsidR="00FB61FC">
          <w:rPr>
            <w:noProof/>
            <w:webHidden/>
          </w:rPr>
          <w:instrText xml:space="preserve"> PAGEREF _Toc409690527 \h </w:instrText>
        </w:r>
        <w:r w:rsidR="00313A66">
          <w:rPr>
            <w:noProof/>
            <w:webHidden/>
          </w:rPr>
        </w:r>
        <w:r w:rsidR="00313A66">
          <w:rPr>
            <w:noProof/>
            <w:webHidden/>
          </w:rPr>
          <w:fldChar w:fldCharType="separate"/>
        </w:r>
        <w:r w:rsidR="00C45301">
          <w:rPr>
            <w:noProof/>
            <w:webHidden/>
          </w:rPr>
          <w:t>24</w:t>
        </w:r>
        <w:r w:rsidR="00313A66">
          <w:rPr>
            <w:noProof/>
            <w:webHidden/>
          </w:rPr>
          <w:fldChar w:fldCharType="end"/>
        </w:r>
      </w:hyperlink>
    </w:p>
    <w:p w14:paraId="6BEB6B01" w14:textId="77777777" w:rsidR="00FB61FC" w:rsidRDefault="00C21EAD" w:rsidP="00FB61FC">
      <w:pPr>
        <w:pStyle w:val="TM2"/>
        <w:rPr>
          <w:noProof/>
        </w:rPr>
      </w:pPr>
      <w:hyperlink w:anchor="_Toc409690528" w:history="1">
        <w:r w:rsidR="00FB61FC" w:rsidRPr="00E75E07">
          <w:rPr>
            <w:rStyle w:val="Lienhypertexte"/>
            <w:noProof/>
          </w:rPr>
          <w:t>5.1.</w:t>
        </w:r>
        <w:r w:rsidR="00FB61FC">
          <w:rPr>
            <w:noProof/>
          </w:rPr>
          <w:tab/>
        </w:r>
        <w:r w:rsidR="00FB61FC" w:rsidRPr="00E75E07">
          <w:rPr>
            <w:rStyle w:val="Lienhypertexte"/>
            <w:noProof/>
          </w:rPr>
          <w:t>Données d’inventaire du réseau d’égouts sanitaire, pseudo-séparatif et unitaire</w:t>
        </w:r>
        <w:r w:rsidR="00FB61FC">
          <w:rPr>
            <w:noProof/>
            <w:webHidden/>
          </w:rPr>
          <w:tab/>
        </w:r>
        <w:r w:rsidR="00313A66">
          <w:rPr>
            <w:noProof/>
            <w:webHidden/>
          </w:rPr>
          <w:fldChar w:fldCharType="begin"/>
        </w:r>
        <w:r w:rsidR="00FB61FC">
          <w:rPr>
            <w:noProof/>
            <w:webHidden/>
          </w:rPr>
          <w:instrText xml:space="preserve"> PAGEREF _Toc409690528 \h </w:instrText>
        </w:r>
        <w:r w:rsidR="00313A66">
          <w:rPr>
            <w:noProof/>
            <w:webHidden/>
          </w:rPr>
        </w:r>
        <w:r w:rsidR="00313A66">
          <w:rPr>
            <w:noProof/>
            <w:webHidden/>
          </w:rPr>
          <w:fldChar w:fldCharType="separate"/>
        </w:r>
        <w:r w:rsidR="00C45301">
          <w:rPr>
            <w:noProof/>
            <w:webHidden/>
          </w:rPr>
          <w:t>24</w:t>
        </w:r>
        <w:r w:rsidR="00313A66">
          <w:rPr>
            <w:noProof/>
            <w:webHidden/>
          </w:rPr>
          <w:fldChar w:fldCharType="end"/>
        </w:r>
      </w:hyperlink>
    </w:p>
    <w:p w14:paraId="4174EFD6" w14:textId="77777777" w:rsidR="00FB61FC" w:rsidRDefault="00C21EAD" w:rsidP="00FB61FC">
      <w:pPr>
        <w:pStyle w:val="TM2"/>
        <w:rPr>
          <w:noProof/>
        </w:rPr>
      </w:pPr>
      <w:hyperlink w:anchor="_Toc409690529" w:history="1">
        <w:r w:rsidR="00FB61FC" w:rsidRPr="00E75E07">
          <w:rPr>
            <w:rStyle w:val="Lienhypertexte"/>
            <w:noProof/>
          </w:rPr>
          <w:t>5.2</w:t>
        </w:r>
        <w:r w:rsidR="00FB61FC">
          <w:rPr>
            <w:noProof/>
          </w:rPr>
          <w:tab/>
        </w:r>
        <w:r w:rsidR="00FB61FC" w:rsidRPr="00E75E07">
          <w:rPr>
            <w:rStyle w:val="Lienhypertexte"/>
            <w:noProof/>
          </w:rPr>
          <w:t>Indicateurs à considérer</w:t>
        </w:r>
        <w:r w:rsidR="00FB61FC">
          <w:rPr>
            <w:noProof/>
            <w:webHidden/>
          </w:rPr>
          <w:tab/>
        </w:r>
        <w:r w:rsidR="00313A66">
          <w:rPr>
            <w:noProof/>
            <w:webHidden/>
          </w:rPr>
          <w:fldChar w:fldCharType="begin"/>
        </w:r>
        <w:r w:rsidR="00FB61FC">
          <w:rPr>
            <w:noProof/>
            <w:webHidden/>
          </w:rPr>
          <w:instrText xml:space="preserve"> PAGEREF _Toc409690529 \h </w:instrText>
        </w:r>
        <w:r w:rsidR="00313A66">
          <w:rPr>
            <w:noProof/>
            <w:webHidden/>
          </w:rPr>
        </w:r>
        <w:r w:rsidR="00313A66">
          <w:rPr>
            <w:noProof/>
            <w:webHidden/>
          </w:rPr>
          <w:fldChar w:fldCharType="separate"/>
        </w:r>
        <w:r w:rsidR="00C45301">
          <w:rPr>
            <w:noProof/>
            <w:webHidden/>
          </w:rPr>
          <w:t>26</w:t>
        </w:r>
        <w:r w:rsidR="00313A66">
          <w:rPr>
            <w:noProof/>
            <w:webHidden/>
          </w:rPr>
          <w:fldChar w:fldCharType="end"/>
        </w:r>
      </w:hyperlink>
    </w:p>
    <w:p w14:paraId="3E21C2ED" w14:textId="77777777" w:rsidR="00FB61FC" w:rsidRDefault="00C21EAD" w:rsidP="00FB61FC">
      <w:pPr>
        <w:pStyle w:val="TM2"/>
        <w:rPr>
          <w:noProof/>
        </w:rPr>
      </w:pPr>
      <w:hyperlink w:anchor="_Toc409690530" w:history="1">
        <w:r w:rsidR="00FB61FC" w:rsidRPr="00E75E07">
          <w:rPr>
            <w:rStyle w:val="Lienhypertexte"/>
            <w:noProof/>
          </w:rPr>
          <w:t>5.2.</w:t>
        </w:r>
        <w:r w:rsidR="00FB61FC">
          <w:rPr>
            <w:noProof/>
          </w:rPr>
          <w:tab/>
        </w:r>
        <w:r w:rsidR="00FB61FC" w:rsidRPr="00E75E07">
          <w:rPr>
            <w:rStyle w:val="Lienhypertexte"/>
            <w:noProof/>
          </w:rPr>
          <w:t xml:space="preserve">Données à compléter dans le cadre du mandat </w:t>
        </w:r>
        <w:r w:rsidR="00FB61FC" w:rsidRPr="00E75E07">
          <w:rPr>
            <w:rStyle w:val="Lienhypertexte"/>
            <w:i/>
            <w:noProof/>
          </w:rPr>
          <w:t>(OPTIONNEL)</w:t>
        </w:r>
        <w:r w:rsidR="00FB61FC">
          <w:rPr>
            <w:noProof/>
            <w:webHidden/>
          </w:rPr>
          <w:tab/>
        </w:r>
        <w:r w:rsidR="00313A66">
          <w:rPr>
            <w:noProof/>
            <w:webHidden/>
          </w:rPr>
          <w:fldChar w:fldCharType="begin"/>
        </w:r>
        <w:r w:rsidR="00FB61FC">
          <w:rPr>
            <w:noProof/>
            <w:webHidden/>
          </w:rPr>
          <w:instrText xml:space="preserve"> PAGEREF _Toc409690530 \h </w:instrText>
        </w:r>
        <w:r w:rsidR="00313A66">
          <w:rPr>
            <w:noProof/>
            <w:webHidden/>
          </w:rPr>
        </w:r>
        <w:r w:rsidR="00313A66">
          <w:rPr>
            <w:noProof/>
            <w:webHidden/>
          </w:rPr>
          <w:fldChar w:fldCharType="separate"/>
        </w:r>
        <w:r w:rsidR="00C45301">
          <w:rPr>
            <w:noProof/>
            <w:webHidden/>
          </w:rPr>
          <w:t>29</w:t>
        </w:r>
        <w:r w:rsidR="00313A66">
          <w:rPr>
            <w:noProof/>
            <w:webHidden/>
          </w:rPr>
          <w:fldChar w:fldCharType="end"/>
        </w:r>
      </w:hyperlink>
    </w:p>
    <w:p w14:paraId="303FE44D" w14:textId="77777777" w:rsidR="00FB61FC" w:rsidRDefault="00C21EAD" w:rsidP="00FB61FC">
      <w:pPr>
        <w:pStyle w:val="TM2"/>
        <w:rPr>
          <w:noProof/>
        </w:rPr>
      </w:pPr>
      <w:hyperlink w:anchor="_Toc409690535" w:history="1">
        <w:r w:rsidR="00FB61FC" w:rsidRPr="00E75E07">
          <w:rPr>
            <w:rStyle w:val="Lienhypertexte"/>
            <w:noProof/>
          </w:rPr>
          <w:t>5.2.1.</w:t>
        </w:r>
        <w:r w:rsidR="00FB61FC">
          <w:rPr>
            <w:noProof/>
          </w:rPr>
          <w:tab/>
        </w:r>
        <w:r w:rsidR="00FB61FC" w:rsidRPr="00E75E07">
          <w:rPr>
            <w:rStyle w:val="Lienhypertexte"/>
            <w:noProof/>
          </w:rPr>
          <w:t>Inspections avec caméra à téléobjectif et/ou nettoyage et inspection avec caméra conventionnelle</w:t>
        </w:r>
        <w:r w:rsidR="00FB61FC">
          <w:rPr>
            <w:noProof/>
            <w:webHidden/>
          </w:rPr>
          <w:tab/>
        </w:r>
        <w:r w:rsidR="00313A66">
          <w:rPr>
            <w:noProof/>
            <w:webHidden/>
          </w:rPr>
          <w:fldChar w:fldCharType="begin"/>
        </w:r>
        <w:r w:rsidR="00FB61FC">
          <w:rPr>
            <w:noProof/>
            <w:webHidden/>
          </w:rPr>
          <w:instrText xml:space="preserve"> PAGEREF _Toc409690535 \h </w:instrText>
        </w:r>
        <w:r w:rsidR="00313A66">
          <w:rPr>
            <w:noProof/>
            <w:webHidden/>
          </w:rPr>
        </w:r>
        <w:r w:rsidR="00313A66">
          <w:rPr>
            <w:noProof/>
            <w:webHidden/>
          </w:rPr>
          <w:fldChar w:fldCharType="separate"/>
        </w:r>
        <w:r w:rsidR="00C45301">
          <w:rPr>
            <w:noProof/>
            <w:webHidden/>
          </w:rPr>
          <w:t>29</w:t>
        </w:r>
        <w:r w:rsidR="00313A66">
          <w:rPr>
            <w:noProof/>
            <w:webHidden/>
          </w:rPr>
          <w:fldChar w:fldCharType="end"/>
        </w:r>
      </w:hyperlink>
    </w:p>
    <w:p w14:paraId="1E262E86" w14:textId="77777777" w:rsidR="00FB61FC" w:rsidRDefault="00C21EAD" w:rsidP="00FB61FC">
      <w:pPr>
        <w:pStyle w:val="TM2"/>
        <w:rPr>
          <w:noProof/>
        </w:rPr>
      </w:pPr>
      <w:hyperlink w:anchor="_Toc409690536" w:history="1">
        <w:r w:rsidR="00FB61FC" w:rsidRPr="00E75E07">
          <w:rPr>
            <w:rStyle w:val="Lienhypertexte"/>
            <w:noProof/>
          </w:rPr>
          <w:t>5.2.2.</w:t>
        </w:r>
        <w:r w:rsidR="00FB61FC">
          <w:rPr>
            <w:noProof/>
          </w:rPr>
          <w:tab/>
        </w:r>
        <w:r w:rsidR="00FB61FC" w:rsidRPr="00E75E07">
          <w:rPr>
            <w:rStyle w:val="Lienhypertexte"/>
            <w:noProof/>
          </w:rPr>
          <w:t>Relevé GPS</w:t>
        </w:r>
        <w:r w:rsidR="00FB61FC">
          <w:rPr>
            <w:noProof/>
            <w:webHidden/>
          </w:rPr>
          <w:tab/>
        </w:r>
        <w:r w:rsidR="00313A66">
          <w:rPr>
            <w:noProof/>
            <w:webHidden/>
          </w:rPr>
          <w:fldChar w:fldCharType="begin"/>
        </w:r>
        <w:r w:rsidR="00FB61FC">
          <w:rPr>
            <w:noProof/>
            <w:webHidden/>
          </w:rPr>
          <w:instrText xml:space="preserve"> PAGEREF _Toc409690536 \h </w:instrText>
        </w:r>
        <w:r w:rsidR="00313A66">
          <w:rPr>
            <w:noProof/>
            <w:webHidden/>
          </w:rPr>
        </w:r>
        <w:r w:rsidR="00313A66">
          <w:rPr>
            <w:noProof/>
            <w:webHidden/>
          </w:rPr>
          <w:fldChar w:fldCharType="separate"/>
        </w:r>
        <w:r w:rsidR="00C45301">
          <w:rPr>
            <w:noProof/>
            <w:webHidden/>
          </w:rPr>
          <w:t>29</w:t>
        </w:r>
        <w:r w:rsidR="00313A66">
          <w:rPr>
            <w:noProof/>
            <w:webHidden/>
          </w:rPr>
          <w:fldChar w:fldCharType="end"/>
        </w:r>
      </w:hyperlink>
    </w:p>
    <w:p w14:paraId="39D38845" w14:textId="77777777" w:rsidR="00FB61FC" w:rsidRDefault="00C21EAD" w:rsidP="00FB61FC">
      <w:pPr>
        <w:pStyle w:val="TM2"/>
        <w:rPr>
          <w:noProof/>
        </w:rPr>
      </w:pPr>
      <w:hyperlink w:anchor="_Toc409690537" w:history="1">
        <w:r w:rsidR="00FB61FC" w:rsidRPr="00E75E07">
          <w:rPr>
            <w:rStyle w:val="Lienhypertexte"/>
            <w:noProof/>
          </w:rPr>
          <w:t>6.</w:t>
        </w:r>
        <w:r w:rsidR="00FB61FC">
          <w:rPr>
            <w:noProof/>
          </w:rPr>
          <w:tab/>
        </w:r>
        <w:r w:rsidR="00FB61FC" w:rsidRPr="00E75E07">
          <w:rPr>
            <w:rStyle w:val="Lienhypertexte"/>
            <w:noProof/>
          </w:rPr>
          <w:t>Analyse du réseau d’égout pluvial</w:t>
        </w:r>
        <w:r w:rsidR="00FB61FC">
          <w:rPr>
            <w:noProof/>
            <w:webHidden/>
          </w:rPr>
          <w:tab/>
        </w:r>
        <w:r w:rsidR="00313A66">
          <w:rPr>
            <w:noProof/>
            <w:webHidden/>
          </w:rPr>
          <w:fldChar w:fldCharType="begin"/>
        </w:r>
        <w:r w:rsidR="00FB61FC">
          <w:rPr>
            <w:noProof/>
            <w:webHidden/>
          </w:rPr>
          <w:instrText xml:space="preserve"> PAGEREF _Toc409690537 \h </w:instrText>
        </w:r>
        <w:r w:rsidR="00313A66">
          <w:rPr>
            <w:noProof/>
            <w:webHidden/>
          </w:rPr>
        </w:r>
        <w:r w:rsidR="00313A66">
          <w:rPr>
            <w:noProof/>
            <w:webHidden/>
          </w:rPr>
          <w:fldChar w:fldCharType="separate"/>
        </w:r>
        <w:r w:rsidR="00C45301">
          <w:rPr>
            <w:noProof/>
            <w:webHidden/>
          </w:rPr>
          <w:t>31</w:t>
        </w:r>
        <w:r w:rsidR="00313A66">
          <w:rPr>
            <w:noProof/>
            <w:webHidden/>
          </w:rPr>
          <w:fldChar w:fldCharType="end"/>
        </w:r>
      </w:hyperlink>
    </w:p>
    <w:p w14:paraId="031FA4C0" w14:textId="77777777" w:rsidR="00FB61FC" w:rsidRDefault="00C21EAD" w:rsidP="00FB61FC">
      <w:pPr>
        <w:pStyle w:val="TM2"/>
        <w:rPr>
          <w:noProof/>
        </w:rPr>
      </w:pPr>
      <w:hyperlink w:anchor="_Toc409690538" w:history="1">
        <w:r w:rsidR="00FB61FC" w:rsidRPr="00E75E07">
          <w:rPr>
            <w:rStyle w:val="Lienhypertexte"/>
            <w:noProof/>
          </w:rPr>
          <w:t>6.1.</w:t>
        </w:r>
        <w:r w:rsidR="00FB61FC">
          <w:rPr>
            <w:noProof/>
          </w:rPr>
          <w:tab/>
        </w:r>
        <w:r w:rsidR="00FB61FC" w:rsidRPr="00E75E07">
          <w:rPr>
            <w:rStyle w:val="Lienhypertexte"/>
            <w:noProof/>
          </w:rPr>
          <w:t>Données d’inventaire du réseau d’égout pluvial</w:t>
        </w:r>
        <w:r w:rsidR="00FB61FC">
          <w:rPr>
            <w:noProof/>
            <w:webHidden/>
          </w:rPr>
          <w:tab/>
        </w:r>
        <w:r w:rsidR="00313A66">
          <w:rPr>
            <w:noProof/>
            <w:webHidden/>
          </w:rPr>
          <w:fldChar w:fldCharType="begin"/>
        </w:r>
        <w:r w:rsidR="00FB61FC">
          <w:rPr>
            <w:noProof/>
            <w:webHidden/>
          </w:rPr>
          <w:instrText xml:space="preserve"> PAGEREF _Toc409690538 \h </w:instrText>
        </w:r>
        <w:r w:rsidR="00313A66">
          <w:rPr>
            <w:noProof/>
            <w:webHidden/>
          </w:rPr>
        </w:r>
        <w:r w:rsidR="00313A66">
          <w:rPr>
            <w:noProof/>
            <w:webHidden/>
          </w:rPr>
          <w:fldChar w:fldCharType="separate"/>
        </w:r>
        <w:r w:rsidR="00C45301">
          <w:rPr>
            <w:noProof/>
            <w:webHidden/>
          </w:rPr>
          <w:t>31</w:t>
        </w:r>
        <w:r w:rsidR="00313A66">
          <w:rPr>
            <w:noProof/>
            <w:webHidden/>
          </w:rPr>
          <w:fldChar w:fldCharType="end"/>
        </w:r>
      </w:hyperlink>
    </w:p>
    <w:p w14:paraId="6FFFF984" w14:textId="77777777" w:rsidR="00FB61FC" w:rsidRDefault="00C21EAD" w:rsidP="00FB61FC">
      <w:pPr>
        <w:pStyle w:val="TM2"/>
        <w:rPr>
          <w:noProof/>
        </w:rPr>
      </w:pPr>
      <w:hyperlink w:anchor="_Toc409690539" w:history="1">
        <w:r w:rsidR="00FB61FC" w:rsidRPr="00E75E07">
          <w:rPr>
            <w:rStyle w:val="Lienhypertexte"/>
            <w:noProof/>
          </w:rPr>
          <w:t>6.2.</w:t>
        </w:r>
        <w:r w:rsidR="00FB61FC">
          <w:rPr>
            <w:noProof/>
          </w:rPr>
          <w:tab/>
        </w:r>
        <w:r w:rsidR="00FB61FC" w:rsidRPr="00E75E07">
          <w:rPr>
            <w:rStyle w:val="Lienhypertexte"/>
            <w:noProof/>
          </w:rPr>
          <w:t>Indicateurs à considérer</w:t>
        </w:r>
        <w:r w:rsidR="00FB61FC">
          <w:rPr>
            <w:noProof/>
            <w:webHidden/>
          </w:rPr>
          <w:tab/>
        </w:r>
        <w:r w:rsidR="00313A66">
          <w:rPr>
            <w:noProof/>
            <w:webHidden/>
          </w:rPr>
          <w:fldChar w:fldCharType="begin"/>
        </w:r>
        <w:r w:rsidR="00FB61FC">
          <w:rPr>
            <w:noProof/>
            <w:webHidden/>
          </w:rPr>
          <w:instrText xml:space="preserve"> PAGEREF _Toc409690539 \h </w:instrText>
        </w:r>
        <w:r w:rsidR="00313A66">
          <w:rPr>
            <w:noProof/>
            <w:webHidden/>
          </w:rPr>
        </w:r>
        <w:r w:rsidR="00313A66">
          <w:rPr>
            <w:noProof/>
            <w:webHidden/>
          </w:rPr>
          <w:fldChar w:fldCharType="separate"/>
        </w:r>
        <w:r w:rsidR="00C45301">
          <w:rPr>
            <w:noProof/>
            <w:webHidden/>
          </w:rPr>
          <w:t>33</w:t>
        </w:r>
        <w:r w:rsidR="00313A66">
          <w:rPr>
            <w:noProof/>
            <w:webHidden/>
          </w:rPr>
          <w:fldChar w:fldCharType="end"/>
        </w:r>
      </w:hyperlink>
    </w:p>
    <w:p w14:paraId="4A143DC2" w14:textId="77777777" w:rsidR="00FB61FC" w:rsidRDefault="00C21EAD" w:rsidP="00FB61FC">
      <w:pPr>
        <w:pStyle w:val="TM2"/>
        <w:rPr>
          <w:noProof/>
        </w:rPr>
      </w:pPr>
      <w:hyperlink w:anchor="_Toc409690540" w:history="1">
        <w:r w:rsidR="00FB61FC" w:rsidRPr="00E75E07">
          <w:rPr>
            <w:rStyle w:val="Lienhypertexte"/>
            <w:noProof/>
          </w:rPr>
          <w:t>6.3.</w:t>
        </w:r>
        <w:r w:rsidR="00FB61FC">
          <w:rPr>
            <w:noProof/>
          </w:rPr>
          <w:tab/>
        </w:r>
        <w:r w:rsidR="00FB61FC" w:rsidRPr="00E75E07">
          <w:rPr>
            <w:rStyle w:val="Lienhypertexte"/>
            <w:noProof/>
          </w:rPr>
          <w:t xml:space="preserve">Données à compléter dans le cadre du mandat </w:t>
        </w:r>
        <w:r w:rsidR="00FB61FC" w:rsidRPr="00E75E07">
          <w:rPr>
            <w:rStyle w:val="Lienhypertexte"/>
            <w:i/>
            <w:noProof/>
          </w:rPr>
          <w:t>(OPTIONNEL)</w:t>
        </w:r>
        <w:r w:rsidR="00FB61FC">
          <w:rPr>
            <w:noProof/>
            <w:webHidden/>
          </w:rPr>
          <w:tab/>
        </w:r>
        <w:r w:rsidR="00313A66">
          <w:rPr>
            <w:noProof/>
            <w:webHidden/>
          </w:rPr>
          <w:fldChar w:fldCharType="begin"/>
        </w:r>
        <w:r w:rsidR="00FB61FC">
          <w:rPr>
            <w:noProof/>
            <w:webHidden/>
          </w:rPr>
          <w:instrText xml:space="preserve"> PAGEREF _Toc409690540 \h </w:instrText>
        </w:r>
        <w:r w:rsidR="00313A66">
          <w:rPr>
            <w:noProof/>
            <w:webHidden/>
          </w:rPr>
        </w:r>
        <w:r w:rsidR="00313A66">
          <w:rPr>
            <w:noProof/>
            <w:webHidden/>
          </w:rPr>
          <w:fldChar w:fldCharType="separate"/>
        </w:r>
        <w:r w:rsidR="00C45301">
          <w:rPr>
            <w:noProof/>
            <w:webHidden/>
          </w:rPr>
          <w:t>36</w:t>
        </w:r>
        <w:r w:rsidR="00313A66">
          <w:rPr>
            <w:noProof/>
            <w:webHidden/>
          </w:rPr>
          <w:fldChar w:fldCharType="end"/>
        </w:r>
      </w:hyperlink>
    </w:p>
    <w:p w14:paraId="05920F2D" w14:textId="77777777" w:rsidR="00FB61FC" w:rsidRDefault="00C21EAD" w:rsidP="00FB61FC">
      <w:pPr>
        <w:pStyle w:val="TM2"/>
        <w:rPr>
          <w:noProof/>
        </w:rPr>
      </w:pPr>
      <w:hyperlink w:anchor="_Toc409690541" w:history="1">
        <w:r w:rsidR="00FB61FC" w:rsidRPr="00E75E07">
          <w:rPr>
            <w:rStyle w:val="Lienhypertexte"/>
            <w:noProof/>
          </w:rPr>
          <w:t>7. Analyse du réseau de chaussées</w:t>
        </w:r>
        <w:r w:rsidR="00FB61FC">
          <w:rPr>
            <w:noProof/>
            <w:webHidden/>
          </w:rPr>
          <w:tab/>
        </w:r>
        <w:r w:rsidR="00313A66">
          <w:rPr>
            <w:noProof/>
            <w:webHidden/>
          </w:rPr>
          <w:fldChar w:fldCharType="begin"/>
        </w:r>
        <w:r w:rsidR="00FB61FC">
          <w:rPr>
            <w:noProof/>
            <w:webHidden/>
          </w:rPr>
          <w:instrText xml:space="preserve"> PAGEREF _Toc409690541 \h </w:instrText>
        </w:r>
        <w:r w:rsidR="00313A66">
          <w:rPr>
            <w:noProof/>
            <w:webHidden/>
          </w:rPr>
        </w:r>
        <w:r w:rsidR="00313A66">
          <w:rPr>
            <w:noProof/>
            <w:webHidden/>
          </w:rPr>
          <w:fldChar w:fldCharType="separate"/>
        </w:r>
        <w:r w:rsidR="00C45301">
          <w:rPr>
            <w:noProof/>
            <w:webHidden/>
          </w:rPr>
          <w:t>37</w:t>
        </w:r>
        <w:r w:rsidR="00313A66">
          <w:rPr>
            <w:noProof/>
            <w:webHidden/>
          </w:rPr>
          <w:fldChar w:fldCharType="end"/>
        </w:r>
      </w:hyperlink>
    </w:p>
    <w:p w14:paraId="4F5CE0B4" w14:textId="77777777" w:rsidR="00FB61FC" w:rsidRDefault="00C21EAD" w:rsidP="00FB61FC">
      <w:pPr>
        <w:pStyle w:val="TM2"/>
        <w:rPr>
          <w:noProof/>
        </w:rPr>
      </w:pPr>
      <w:hyperlink w:anchor="_Toc409690542" w:history="1">
        <w:r w:rsidR="00FB61FC" w:rsidRPr="00E75E07">
          <w:rPr>
            <w:rStyle w:val="Lienhypertexte"/>
            <w:noProof/>
          </w:rPr>
          <w:t>7.1.</w:t>
        </w:r>
        <w:r w:rsidR="00FB61FC">
          <w:rPr>
            <w:noProof/>
          </w:rPr>
          <w:tab/>
        </w:r>
        <w:r w:rsidR="00FB61FC" w:rsidRPr="00E75E07">
          <w:rPr>
            <w:rStyle w:val="Lienhypertexte"/>
            <w:noProof/>
          </w:rPr>
          <w:t>Données d’inventaire du réseau de chaussées</w:t>
        </w:r>
        <w:r w:rsidR="00FB61FC">
          <w:rPr>
            <w:noProof/>
            <w:webHidden/>
          </w:rPr>
          <w:tab/>
        </w:r>
        <w:r w:rsidR="00313A66">
          <w:rPr>
            <w:noProof/>
            <w:webHidden/>
          </w:rPr>
          <w:fldChar w:fldCharType="begin"/>
        </w:r>
        <w:r w:rsidR="00FB61FC">
          <w:rPr>
            <w:noProof/>
            <w:webHidden/>
          </w:rPr>
          <w:instrText xml:space="preserve"> PAGEREF _Toc409690542 \h </w:instrText>
        </w:r>
        <w:r w:rsidR="00313A66">
          <w:rPr>
            <w:noProof/>
            <w:webHidden/>
          </w:rPr>
        </w:r>
        <w:r w:rsidR="00313A66">
          <w:rPr>
            <w:noProof/>
            <w:webHidden/>
          </w:rPr>
          <w:fldChar w:fldCharType="separate"/>
        </w:r>
        <w:r w:rsidR="00C45301">
          <w:rPr>
            <w:noProof/>
            <w:webHidden/>
          </w:rPr>
          <w:t>37</w:t>
        </w:r>
        <w:r w:rsidR="00313A66">
          <w:rPr>
            <w:noProof/>
            <w:webHidden/>
          </w:rPr>
          <w:fldChar w:fldCharType="end"/>
        </w:r>
      </w:hyperlink>
    </w:p>
    <w:p w14:paraId="39252B70" w14:textId="77777777" w:rsidR="00FB61FC" w:rsidRDefault="00C21EAD" w:rsidP="00FB61FC">
      <w:pPr>
        <w:pStyle w:val="TM2"/>
        <w:rPr>
          <w:noProof/>
        </w:rPr>
      </w:pPr>
      <w:hyperlink w:anchor="_Toc409690543" w:history="1">
        <w:r w:rsidR="00FB61FC" w:rsidRPr="00E75E07">
          <w:rPr>
            <w:rStyle w:val="Lienhypertexte"/>
            <w:noProof/>
          </w:rPr>
          <w:t>7.2.</w:t>
        </w:r>
        <w:r w:rsidR="00FB61FC">
          <w:rPr>
            <w:noProof/>
          </w:rPr>
          <w:tab/>
        </w:r>
        <w:r w:rsidR="00FB61FC" w:rsidRPr="00E75E07">
          <w:rPr>
            <w:rStyle w:val="Lienhypertexte"/>
            <w:noProof/>
          </w:rPr>
          <w:t>Indicateurs à considérer</w:t>
        </w:r>
        <w:r w:rsidR="00FB61FC">
          <w:rPr>
            <w:noProof/>
            <w:webHidden/>
          </w:rPr>
          <w:tab/>
        </w:r>
        <w:r w:rsidR="00313A66">
          <w:rPr>
            <w:noProof/>
            <w:webHidden/>
          </w:rPr>
          <w:fldChar w:fldCharType="begin"/>
        </w:r>
        <w:r w:rsidR="00FB61FC">
          <w:rPr>
            <w:noProof/>
            <w:webHidden/>
          </w:rPr>
          <w:instrText xml:space="preserve"> PAGEREF _Toc409690543 \h </w:instrText>
        </w:r>
        <w:r w:rsidR="00313A66">
          <w:rPr>
            <w:noProof/>
            <w:webHidden/>
          </w:rPr>
        </w:r>
        <w:r w:rsidR="00313A66">
          <w:rPr>
            <w:noProof/>
            <w:webHidden/>
          </w:rPr>
          <w:fldChar w:fldCharType="separate"/>
        </w:r>
        <w:r w:rsidR="00C45301">
          <w:rPr>
            <w:noProof/>
            <w:webHidden/>
          </w:rPr>
          <w:t>38</w:t>
        </w:r>
        <w:r w:rsidR="00313A66">
          <w:rPr>
            <w:noProof/>
            <w:webHidden/>
          </w:rPr>
          <w:fldChar w:fldCharType="end"/>
        </w:r>
      </w:hyperlink>
    </w:p>
    <w:p w14:paraId="62003D8E" w14:textId="77777777" w:rsidR="00FB61FC" w:rsidRDefault="00C21EAD" w:rsidP="00FB61FC">
      <w:pPr>
        <w:pStyle w:val="TM2"/>
        <w:rPr>
          <w:noProof/>
        </w:rPr>
      </w:pPr>
      <w:hyperlink w:anchor="_Toc409690544" w:history="1">
        <w:r w:rsidR="00FB61FC" w:rsidRPr="00E75E07">
          <w:rPr>
            <w:rStyle w:val="Lienhypertexte"/>
            <w:noProof/>
          </w:rPr>
          <w:t>8.</w:t>
        </w:r>
        <w:r w:rsidR="00FB61FC">
          <w:rPr>
            <w:noProof/>
          </w:rPr>
          <w:tab/>
        </w:r>
        <w:r w:rsidR="00FB61FC" w:rsidRPr="00E75E07">
          <w:rPr>
            <w:rStyle w:val="Lienhypertexte"/>
            <w:noProof/>
          </w:rPr>
          <w:t>Tronçons intégrés</w:t>
        </w:r>
        <w:r w:rsidR="00FB61FC">
          <w:rPr>
            <w:noProof/>
            <w:webHidden/>
          </w:rPr>
          <w:tab/>
        </w:r>
        <w:r w:rsidR="00313A66">
          <w:rPr>
            <w:noProof/>
            <w:webHidden/>
          </w:rPr>
          <w:fldChar w:fldCharType="begin"/>
        </w:r>
        <w:r w:rsidR="00FB61FC">
          <w:rPr>
            <w:noProof/>
            <w:webHidden/>
          </w:rPr>
          <w:instrText xml:space="preserve"> PAGEREF _Toc409690544 \h </w:instrText>
        </w:r>
        <w:r w:rsidR="00313A66">
          <w:rPr>
            <w:noProof/>
            <w:webHidden/>
          </w:rPr>
        </w:r>
        <w:r w:rsidR="00313A66">
          <w:rPr>
            <w:noProof/>
            <w:webHidden/>
          </w:rPr>
          <w:fldChar w:fldCharType="separate"/>
        </w:r>
        <w:r w:rsidR="00C45301">
          <w:rPr>
            <w:noProof/>
            <w:webHidden/>
          </w:rPr>
          <w:t>44</w:t>
        </w:r>
        <w:r w:rsidR="00313A66">
          <w:rPr>
            <w:noProof/>
            <w:webHidden/>
          </w:rPr>
          <w:fldChar w:fldCharType="end"/>
        </w:r>
      </w:hyperlink>
    </w:p>
    <w:p w14:paraId="3E465092" w14:textId="77777777" w:rsidR="00FB61FC" w:rsidRDefault="00C21EAD" w:rsidP="00FB61FC">
      <w:pPr>
        <w:pStyle w:val="TM2"/>
        <w:rPr>
          <w:noProof/>
        </w:rPr>
      </w:pPr>
      <w:hyperlink w:anchor="_Toc409690545" w:history="1">
        <w:r w:rsidR="00FB61FC" w:rsidRPr="00E75E07">
          <w:rPr>
            <w:rStyle w:val="Lienhypertexte"/>
            <w:noProof/>
          </w:rPr>
          <w:t>8.1.</w:t>
        </w:r>
        <w:r w:rsidR="00FB61FC">
          <w:rPr>
            <w:noProof/>
          </w:rPr>
          <w:tab/>
        </w:r>
        <w:r w:rsidR="00FB61FC" w:rsidRPr="00E75E07">
          <w:rPr>
            <w:rStyle w:val="Lienhypertexte"/>
            <w:noProof/>
          </w:rPr>
          <w:t>Données d’inventaire</w:t>
        </w:r>
        <w:r w:rsidR="00FB61FC">
          <w:rPr>
            <w:noProof/>
            <w:webHidden/>
          </w:rPr>
          <w:tab/>
        </w:r>
        <w:r w:rsidR="00313A66">
          <w:rPr>
            <w:noProof/>
            <w:webHidden/>
          </w:rPr>
          <w:fldChar w:fldCharType="begin"/>
        </w:r>
        <w:r w:rsidR="00FB61FC">
          <w:rPr>
            <w:noProof/>
            <w:webHidden/>
          </w:rPr>
          <w:instrText xml:space="preserve"> PAGEREF _Toc409690545 \h </w:instrText>
        </w:r>
        <w:r w:rsidR="00313A66">
          <w:rPr>
            <w:noProof/>
            <w:webHidden/>
          </w:rPr>
        </w:r>
        <w:r w:rsidR="00313A66">
          <w:rPr>
            <w:noProof/>
            <w:webHidden/>
          </w:rPr>
          <w:fldChar w:fldCharType="separate"/>
        </w:r>
        <w:r w:rsidR="00C45301">
          <w:rPr>
            <w:noProof/>
            <w:webHidden/>
          </w:rPr>
          <w:t>44</w:t>
        </w:r>
        <w:r w:rsidR="00313A66">
          <w:rPr>
            <w:noProof/>
            <w:webHidden/>
          </w:rPr>
          <w:fldChar w:fldCharType="end"/>
        </w:r>
      </w:hyperlink>
    </w:p>
    <w:p w14:paraId="2A8DBEAB" w14:textId="77777777" w:rsidR="00FB61FC" w:rsidRDefault="00C21EAD" w:rsidP="00FB61FC">
      <w:pPr>
        <w:pStyle w:val="TM2"/>
        <w:rPr>
          <w:noProof/>
        </w:rPr>
      </w:pPr>
      <w:hyperlink w:anchor="_Toc409690546" w:history="1">
        <w:r w:rsidR="00FB61FC" w:rsidRPr="00E75E07">
          <w:rPr>
            <w:rStyle w:val="Lienhypertexte"/>
            <w:noProof/>
          </w:rPr>
          <w:t>9.</w:t>
        </w:r>
        <w:r w:rsidR="00FB61FC">
          <w:rPr>
            <w:noProof/>
          </w:rPr>
          <w:tab/>
        </w:r>
        <w:r w:rsidR="00FB61FC" w:rsidRPr="00E75E07">
          <w:rPr>
            <w:rStyle w:val="Lienhypertexte"/>
            <w:noProof/>
          </w:rPr>
          <w:t>Analyse intégrée et plan d’intervention</w:t>
        </w:r>
        <w:r w:rsidR="00FB61FC">
          <w:rPr>
            <w:noProof/>
            <w:webHidden/>
          </w:rPr>
          <w:tab/>
        </w:r>
        <w:r w:rsidR="00313A66">
          <w:rPr>
            <w:noProof/>
            <w:webHidden/>
          </w:rPr>
          <w:fldChar w:fldCharType="begin"/>
        </w:r>
        <w:r w:rsidR="00FB61FC">
          <w:rPr>
            <w:noProof/>
            <w:webHidden/>
          </w:rPr>
          <w:instrText xml:space="preserve"> PAGEREF _Toc409690546 \h </w:instrText>
        </w:r>
        <w:r w:rsidR="00313A66">
          <w:rPr>
            <w:noProof/>
            <w:webHidden/>
          </w:rPr>
        </w:r>
        <w:r w:rsidR="00313A66">
          <w:rPr>
            <w:noProof/>
            <w:webHidden/>
          </w:rPr>
          <w:fldChar w:fldCharType="separate"/>
        </w:r>
        <w:r w:rsidR="00C45301">
          <w:rPr>
            <w:noProof/>
            <w:webHidden/>
          </w:rPr>
          <w:t>46</w:t>
        </w:r>
        <w:r w:rsidR="00313A66">
          <w:rPr>
            <w:noProof/>
            <w:webHidden/>
          </w:rPr>
          <w:fldChar w:fldCharType="end"/>
        </w:r>
      </w:hyperlink>
    </w:p>
    <w:p w14:paraId="1AD8607E" w14:textId="77777777" w:rsidR="00FB61FC" w:rsidRDefault="00C21EAD" w:rsidP="00FB61FC">
      <w:pPr>
        <w:pStyle w:val="TM2"/>
        <w:rPr>
          <w:noProof/>
        </w:rPr>
      </w:pPr>
      <w:hyperlink w:anchor="_Toc409690547" w:history="1">
        <w:r w:rsidR="00FB61FC" w:rsidRPr="00E75E07">
          <w:rPr>
            <w:rStyle w:val="Lienhypertexte"/>
            <w:noProof/>
          </w:rPr>
          <w:t>10.</w:t>
        </w:r>
        <w:r w:rsidR="00FB61FC">
          <w:rPr>
            <w:noProof/>
          </w:rPr>
          <w:tab/>
        </w:r>
        <w:r w:rsidR="00FB61FC" w:rsidRPr="00E75E07">
          <w:rPr>
            <w:rStyle w:val="Lienhypertexte"/>
            <w:noProof/>
          </w:rPr>
          <w:t>Livrables</w:t>
        </w:r>
        <w:r w:rsidR="00FB61FC">
          <w:rPr>
            <w:noProof/>
            <w:webHidden/>
          </w:rPr>
          <w:tab/>
        </w:r>
        <w:r w:rsidR="00313A66">
          <w:rPr>
            <w:noProof/>
            <w:webHidden/>
          </w:rPr>
          <w:fldChar w:fldCharType="begin"/>
        </w:r>
        <w:r w:rsidR="00FB61FC">
          <w:rPr>
            <w:noProof/>
            <w:webHidden/>
          </w:rPr>
          <w:instrText xml:space="preserve"> PAGEREF _Toc409690547 \h </w:instrText>
        </w:r>
        <w:r w:rsidR="00313A66">
          <w:rPr>
            <w:noProof/>
            <w:webHidden/>
          </w:rPr>
        </w:r>
        <w:r w:rsidR="00313A66">
          <w:rPr>
            <w:noProof/>
            <w:webHidden/>
          </w:rPr>
          <w:fldChar w:fldCharType="separate"/>
        </w:r>
        <w:r w:rsidR="00C45301">
          <w:rPr>
            <w:noProof/>
            <w:webHidden/>
          </w:rPr>
          <w:t>47</w:t>
        </w:r>
        <w:r w:rsidR="00313A66">
          <w:rPr>
            <w:noProof/>
            <w:webHidden/>
          </w:rPr>
          <w:fldChar w:fldCharType="end"/>
        </w:r>
      </w:hyperlink>
    </w:p>
    <w:p w14:paraId="79FA885A" w14:textId="77777777" w:rsidR="00FB61FC" w:rsidRDefault="00C21EAD" w:rsidP="00FB61FC">
      <w:pPr>
        <w:pStyle w:val="TM2"/>
        <w:rPr>
          <w:noProof/>
        </w:rPr>
      </w:pPr>
      <w:hyperlink w:anchor="_Toc409690548" w:history="1">
        <w:r w:rsidR="00FB61FC" w:rsidRPr="00E75E07">
          <w:rPr>
            <w:rStyle w:val="Lienhypertexte"/>
            <w:noProof/>
          </w:rPr>
          <w:t>10.1.</w:t>
        </w:r>
        <w:r w:rsidR="00FB61FC">
          <w:rPr>
            <w:noProof/>
          </w:rPr>
          <w:tab/>
        </w:r>
        <w:r w:rsidR="00FB61FC" w:rsidRPr="00E75E07">
          <w:rPr>
            <w:rStyle w:val="Lienhypertexte"/>
            <w:noProof/>
          </w:rPr>
          <w:t>Rapport préliminaire</w:t>
        </w:r>
        <w:r w:rsidR="00FB61FC">
          <w:rPr>
            <w:noProof/>
            <w:webHidden/>
          </w:rPr>
          <w:tab/>
        </w:r>
        <w:r w:rsidR="00313A66">
          <w:rPr>
            <w:noProof/>
            <w:webHidden/>
          </w:rPr>
          <w:fldChar w:fldCharType="begin"/>
        </w:r>
        <w:r w:rsidR="00FB61FC">
          <w:rPr>
            <w:noProof/>
            <w:webHidden/>
          </w:rPr>
          <w:instrText xml:space="preserve"> PAGEREF _Toc409690548 \h </w:instrText>
        </w:r>
        <w:r w:rsidR="00313A66">
          <w:rPr>
            <w:noProof/>
            <w:webHidden/>
          </w:rPr>
        </w:r>
        <w:r w:rsidR="00313A66">
          <w:rPr>
            <w:noProof/>
            <w:webHidden/>
          </w:rPr>
          <w:fldChar w:fldCharType="separate"/>
        </w:r>
        <w:r w:rsidR="00C45301">
          <w:rPr>
            <w:noProof/>
            <w:webHidden/>
          </w:rPr>
          <w:t>47</w:t>
        </w:r>
        <w:r w:rsidR="00313A66">
          <w:rPr>
            <w:noProof/>
            <w:webHidden/>
          </w:rPr>
          <w:fldChar w:fldCharType="end"/>
        </w:r>
      </w:hyperlink>
    </w:p>
    <w:p w14:paraId="1B4DE8F2" w14:textId="77777777" w:rsidR="00FB61FC" w:rsidRDefault="00C21EAD" w:rsidP="00FB61FC">
      <w:pPr>
        <w:pStyle w:val="TM2"/>
        <w:rPr>
          <w:noProof/>
        </w:rPr>
      </w:pPr>
      <w:hyperlink w:anchor="_Toc409690549" w:history="1">
        <w:r w:rsidR="00FB61FC" w:rsidRPr="00E75E07">
          <w:rPr>
            <w:rStyle w:val="Lienhypertexte"/>
            <w:noProof/>
          </w:rPr>
          <w:t>10.2.</w:t>
        </w:r>
        <w:r w:rsidR="00FB61FC">
          <w:rPr>
            <w:noProof/>
          </w:rPr>
          <w:tab/>
        </w:r>
        <w:r w:rsidR="00FB61FC" w:rsidRPr="00E75E07">
          <w:rPr>
            <w:rStyle w:val="Lienhypertexte"/>
            <w:noProof/>
          </w:rPr>
          <w:t>Rapport final</w:t>
        </w:r>
        <w:r w:rsidR="00FB61FC">
          <w:rPr>
            <w:noProof/>
            <w:webHidden/>
          </w:rPr>
          <w:tab/>
        </w:r>
        <w:r w:rsidR="00313A66">
          <w:rPr>
            <w:noProof/>
            <w:webHidden/>
          </w:rPr>
          <w:fldChar w:fldCharType="begin"/>
        </w:r>
        <w:r w:rsidR="00FB61FC">
          <w:rPr>
            <w:noProof/>
            <w:webHidden/>
          </w:rPr>
          <w:instrText xml:space="preserve"> PAGEREF _Toc409690549 \h </w:instrText>
        </w:r>
        <w:r w:rsidR="00313A66">
          <w:rPr>
            <w:noProof/>
            <w:webHidden/>
          </w:rPr>
        </w:r>
        <w:r w:rsidR="00313A66">
          <w:rPr>
            <w:noProof/>
            <w:webHidden/>
          </w:rPr>
          <w:fldChar w:fldCharType="separate"/>
        </w:r>
        <w:r w:rsidR="00C45301">
          <w:rPr>
            <w:noProof/>
            <w:webHidden/>
          </w:rPr>
          <w:t>48</w:t>
        </w:r>
        <w:r w:rsidR="00313A66">
          <w:rPr>
            <w:noProof/>
            <w:webHidden/>
          </w:rPr>
          <w:fldChar w:fldCharType="end"/>
        </w:r>
      </w:hyperlink>
    </w:p>
    <w:p w14:paraId="16EE5652" w14:textId="77777777" w:rsidR="00FB61FC" w:rsidRDefault="00C21EAD" w:rsidP="00FB61FC">
      <w:pPr>
        <w:pStyle w:val="TM2"/>
        <w:rPr>
          <w:noProof/>
        </w:rPr>
      </w:pPr>
      <w:hyperlink w:anchor="_Toc409690550" w:history="1">
        <w:r w:rsidR="00FB61FC" w:rsidRPr="00E75E07">
          <w:rPr>
            <w:rStyle w:val="Lienhypertexte"/>
            <w:noProof/>
          </w:rPr>
          <w:t>11.</w:t>
        </w:r>
        <w:r w:rsidR="00FB61FC">
          <w:rPr>
            <w:noProof/>
          </w:rPr>
          <w:tab/>
        </w:r>
        <w:r w:rsidR="00FB61FC" w:rsidRPr="00E75E07">
          <w:rPr>
            <w:rStyle w:val="Lienhypertexte"/>
            <w:noProof/>
          </w:rPr>
          <w:t>Assistance technique</w:t>
        </w:r>
        <w:r w:rsidR="00FB61FC">
          <w:rPr>
            <w:noProof/>
            <w:webHidden/>
          </w:rPr>
          <w:tab/>
        </w:r>
        <w:r w:rsidR="00313A66">
          <w:rPr>
            <w:noProof/>
            <w:webHidden/>
          </w:rPr>
          <w:fldChar w:fldCharType="begin"/>
        </w:r>
        <w:r w:rsidR="00FB61FC">
          <w:rPr>
            <w:noProof/>
            <w:webHidden/>
          </w:rPr>
          <w:instrText xml:space="preserve"> PAGEREF _Toc409690550 \h </w:instrText>
        </w:r>
        <w:r w:rsidR="00313A66">
          <w:rPr>
            <w:noProof/>
            <w:webHidden/>
          </w:rPr>
        </w:r>
        <w:r w:rsidR="00313A66">
          <w:rPr>
            <w:noProof/>
            <w:webHidden/>
          </w:rPr>
          <w:fldChar w:fldCharType="separate"/>
        </w:r>
        <w:r w:rsidR="00C45301">
          <w:rPr>
            <w:noProof/>
            <w:webHidden/>
          </w:rPr>
          <w:t>48</w:t>
        </w:r>
        <w:r w:rsidR="00313A66">
          <w:rPr>
            <w:noProof/>
            <w:webHidden/>
          </w:rPr>
          <w:fldChar w:fldCharType="end"/>
        </w:r>
      </w:hyperlink>
    </w:p>
    <w:p w14:paraId="5072496D" w14:textId="77777777" w:rsidR="00FB61FC" w:rsidRDefault="00C21EAD" w:rsidP="00FB61FC">
      <w:pPr>
        <w:pStyle w:val="TM2"/>
        <w:rPr>
          <w:noProof/>
        </w:rPr>
      </w:pPr>
      <w:hyperlink w:anchor="_Toc409690551" w:history="1">
        <w:r w:rsidR="00FB61FC" w:rsidRPr="00E75E07">
          <w:rPr>
            <w:rStyle w:val="Lienhypertexte"/>
            <w:noProof/>
          </w:rPr>
          <w:t>12.</w:t>
        </w:r>
        <w:r w:rsidR="00FB61FC">
          <w:rPr>
            <w:noProof/>
          </w:rPr>
          <w:tab/>
        </w:r>
        <w:r w:rsidR="00FB61FC" w:rsidRPr="00E75E07">
          <w:rPr>
            <w:rStyle w:val="Lienhypertexte"/>
            <w:noProof/>
          </w:rPr>
          <w:t>Rencontres de travail</w:t>
        </w:r>
        <w:r w:rsidR="00FB61FC">
          <w:rPr>
            <w:noProof/>
            <w:webHidden/>
          </w:rPr>
          <w:tab/>
        </w:r>
        <w:r w:rsidR="00313A66">
          <w:rPr>
            <w:noProof/>
            <w:webHidden/>
          </w:rPr>
          <w:fldChar w:fldCharType="begin"/>
        </w:r>
        <w:r w:rsidR="00FB61FC">
          <w:rPr>
            <w:noProof/>
            <w:webHidden/>
          </w:rPr>
          <w:instrText xml:space="preserve"> PAGEREF _Toc409690551 \h </w:instrText>
        </w:r>
        <w:r w:rsidR="00313A66">
          <w:rPr>
            <w:noProof/>
            <w:webHidden/>
          </w:rPr>
        </w:r>
        <w:r w:rsidR="00313A66">
          <w:rPr>
            <w:noProof/>
            <w:webHidden/>
          </w:rPr>
          <w:fldChar w:fldCharType="separate"/>
        </w:r>
        <w:r w:rsidR="00C45301">
          <w:rPr>
            <w:noProof/>
            <w:webHidden/>
          </w:rPr>
          <w:t>48</w:t>
        </w:r>
        <w:r w:rsidR="00313A66">
          <w:rPr>
            <w:noProof/>
            <w:webHidden/>
          </w:rPr>
          <w:fldChar w:fldCharType="end"/>
        </w:r>
      </w:hyperlink>
    </w:p>
    <w:p w14:paraId="4B77B8EF" w14:textId="77777777" w:rsidR="00FB61FC" w:rsidRDefault="00C21EAD" w:rsidP="00FB61FC">
      <w:pPr>
        <w:pStyle w:val="TM2"/>
        <w:rPr>
          <w:noProof/>
        </w:rPr>
      </w:pPr>
      <w:hyperlink w:anchor="_Toc409690552" w:history="1">
        <w:r w:rsidR="00FB61FC" w:rsidRPr="00E75E07">
          <w:rPr>
            <w:rStyle w:val="Lienhypertexte"/>
            <w:noProof/>
          </w:rPr>
          <w:t>13.</w:t>
        </w:r>
        <w:r w:rsidR="00FB61FC">
          <w:rPr>
            <w:noProof/>
          </w:rPr>
          <w:tab/>
        </w:r>
        <w:r w:rsidR="00FB61FC" w:rsidRPr="00E75E07">
          <w:rPr>
            <w:rStyle w:val="Lienhypertexte"/>
            <w:noProof/>
          </w:rPr>
          <w:t>Bordereau de soumission</w:t>
        </w:r>
        <w:r w:rsidR="00FB61FC">
          <w:rPr>
            <w:noProof/>
            <w:webHidden/>
          </w:rPr>
          <w:tab/>
        </w:r>
        <w:r w:rsidR="00313A66">
          <w:rPr>
            <w:noProof/>
            <w:webHidden/>
          </w:rPr>
          <w:fldChar w:fldCharType="begin"/>
        </w:r>
        <w:r w:rsidR="00FB61FC">
          <w:rPr>
            <w:noProof/>
            <w:webHidden/>
          </w:rPr>
          <w:instrText xml:space="preserve"> PAGEREF _Toc409690552 \h </w:instrText>
        </w:r>
        <w:r w:rsidR="00313A66">
          <w:rPr>
            <w:noProof/>
            <w:webHidden/>
          </w:rPr>
        </w:r>
        <w:r w:rsidR="00313A66">
          <w:rPr>
            <w:noProof/>
            <w:webHidden/>
          </w:rPr>
          <w:fldChar w:fldCharType="separate"/>
        </w:r>
        <w:r w:rsidR="00C45301">
          <w:rPr>
            <w:noProof/>
            <w:webHidden/>
          </w:rPr>
          <w:t>49</w:t>
        </w:r>
        <w:r w:rsidR="00313A66">
          <w:rPr>
            <w:noProof/>
            <w:webHidden/>
          </w:rPr>
          <w:fldChar w:fldCharType="end"/>
        </w:r>
      </w:hyperlink>
    </w:p>
    <w:p w14:paraId="4AFE7699" w14:textId="77777777" w:rsidR="00FB61FC" w:rsidRDefault="00C21EAD">
      <w:pPr>
        <w:pStyle w:val="TM1"/>
        <w:rPr>
          <w:noProof/>
        </w:rPr>
      </w:pPr>
      <w:hyperlink w:anchor="_Toc409690553" w:history="1">
        <w:r w:rsidR="00FB61FC" w:rsidRPr="00E75E07">
          <w:rPr>
            <w:rStyle w:val="Lienhypertexte"/>
            <w:noProof/>
          </w:rPr>
          <w:t>Annexe 1 - Tableau Activités requises pour l'élaboration du Plan d'intervention pour le renouvellement des conduites d'eau potable, d'égouts et des chaussées MAMOT</w:t>
        </w:r>
        <w:r w:rsidR="00FB61FC">
          <w:rPr>
            <w:noProof/>
            <w:webHidden/>
          </w:rPr>
          <w:tab/>
        </w:r>
        <w:r w:rsidR="00313A66">
          <w:rPr>
            <w:noProof/>
            <w:webHidden/>
          </w:rPr>
          <w:fldChar w:fldCharType="begin"/>
        </w:r>
        <w:r w:rsidR="00FB61FC">
          <w:rPr>
            <w:noProof/>
            <w:webHidden/>
          </w:rPr>
          <w:instrText xml:space="preserve"> PAGEREF _Toc409690553 \h </w:instrText>
        </w:r>
        <w:r w:rsidR="00313A66">
          <w:rPr>
            <w:noProof/>
            <w:webHidden/>
          </w:rPr>
        </w:r>
        <w:r w:rsidR="00313A66">
          <w:rPr>
            <w:noProof/>
            <w:webHidden/>
          </w:rPr>
          <w:fldChar w:fldCharType="separate"/>
        </w:r>
        <w:r w:rsidR="00C45301">
          <w:rPr>
            <w:noProof/>
            <w:webHidden/>
          </w:rPr>
          <w:t>51</w:t>
        </w:r>
        <w:r w:rsidR="00313A66">
          <w:rPr>
            <w:noProof/>
            <w:webHidden/>
          </w:rPr>
          <w:fldChar w:fldCharType="end"/>
        </w:r>
      </w:hyperlink>
    </w:p>
    <w:p w14:paraId="1F18BA41" w14:textId="77777777" w:rsidR="00FB61FC" w:rsidRDefault="00C21EAD">
      <w:pPr>
        <w:pStyle w:val="TM1"/>
        <w:rPr>
          <w:noProof/>
        </w:rPr>
      </w:pPr>
      <w:hyperlink w:anchor="_Toc409690554" w:history="1">
        <w:r w:rsidR="00FB61FC" w:rsidRPr="00E75E07">
          <w:rPr>
            <w:rStyle w:val="Lienhypertexte"/>
            <w:noProof/>
          </w:rPr>
          <w:t>Annexe 2 - Information pertinente pour établir une stratégie d’auscultation des réseaux d’égout</w:t>
        </w:r>
        <w:r w:rsidR="00FB61FC">
          <w:rPr>
            <w:noProof/>
            <w:webHidden/>
          </w:rPr>
          <w:tab/>
        </w:r>
        <w:r w:rsidR="00313A66">
          <w:rPr>
            <w:noProof/>
            <w:webHidden/>
          </w:rPr>
          <w:fldChar w:fldCharType="begin"/>
        </w:r>
        <w:r w:rsidR="00FB61FC">
          <w:rPr>
            <w:noProof/>
            <w:webHidden/>
          </w:rPr>
          <w:instrText xml:space="preserve"> PAGEREF _Toc409690554 \h </w:instrText>
        </w:r>
        <w:r w:rsidR="00313A66">
          <w:rPr>
            <w:noProof/>
            <w:webHidden/>
          </w:rPr>
        </w:r>
        <w:r w:rsidR="00313A66">
          <w:rPr>
            <w:noProof/>
            <w:webHidden/>
          </w:rPr>
          <w:fldChar w:fldCharType="separate"/>
        </w:r>
        <w:r w:rsidR="00C45301">
          <w:rPr>
            <w:noProof/>
            <w:webHidden/>
          </w:rPr>
          <w:t>57</w:t>
        </w:r>
        <w:r w:rsidR="00313A66">
          <w:rPr>
            <w:noProof/>
            <w:webHidden/>
          </w:rPr>
          <w:fldChar w:fldCharType="end"/>
        </w:r>
      </w:hyperlink>
    </w:p>
    <w:p w14:paraId="12AE0DF5" w14:textId="77777777" w:rsidR="00FB61FC" w:rsidRDefault="00C21EAD">
      <w:pPr>
        <w:pStyle w:val="TM1"/>
        <w:rPr>
          <w:noProof/>
        </w:rPr>
      </w:pPr>
      <w:hyperlink w:anchor="_Toc409690555" w:history="1">
        <w:r w:rsidR="00FB61FC" w:rsidRPr="00E75E07">
          <w:rPr>
            <w:rStyle w:val="Lienhypertexte"/>
            <w:noProof/>
          </w:rPr>
          <w:t>Annexe 3 - Relevés GPS</w:t>
        </w:r>
        <w:r w:rsidR="00FB61FC">
          <w:rPr>
            <w:noProof/>
            <w:webHidden/>
          </w:rPr>
          <w:tab/>
        </w:r>
        <w:r w:rsidR="00313A66">
          <w:rPr>
            <w:noProof/>
            <w:webHidden/>
          </w:rPr>
          <w:fldChar w:fldCharType="begin"/>
        </w:r>
        <w:r w:rsidR="00FB61FC">
          <w:rPr>
            <w:noProof/>
            <w:webHidden/>
          </w:rPr>
          <w:instrText xml:space="preserve"> PAGEREF _Toc409690555 \h </w:instrText>
        </w:r>
        <w:r w:rsidR="00313A66">
          <w:rPr>
            <w:noProof/>
            <w:webHidden/>
          </w:rPr>
        </w:r>
        <w:r w:rsidR="00313A66">
          <w:rPr>
            <w:noProof/>
            <w:webHidden/>
          </w:rPr>
          <w:fldChar w:fldCharType="separate"/>
        </w:r>
        <w:r w:rsidR="00C45301">
          <w:rPr>
            <w:noProof/>
            <w:webHidden/>
          </w:rPr>
          <w:t>60</w:t>
        </w:r>
        <w:r w:rsidR="00313A66">
          <w:rPr>
            <w:noProof/>
            <w:webHidden/>
          </w:rPr>
          <w:fldChar w:fldCharType="end"/>
        </w:r>
      </w:hyperlink>
    </w:p>
    <w:p w14:paraId="3A5A2847" w14:textId="77777777" w:rsidR="00A60A42" w:rsidRPr="005A2112" w:rsidRDefault="00313A66" w:rsidP="005A2112">
      <w:pPr>
        <w:pStyle w:val="TM1"/>
        <w:rPr>
          <w:rFonts w:cs="Arial"/>
          <w:b/>
          <w:bCs/>
          <w:sz w:val="28"/>
          <w:szCs w:val="28"/>
        </w:rPr>
      </w:pPr>
      <w:r>
        <w:rPr>
          <w:rFonts w:cs="Arial"/>
          <w:b/>
          <w:bCs/>
          <w:sz w:val="28"/>
          <w:szCs w:val="28"/>
        </w:rPr>
        <w:fldChar w:fldCharType="end"/>
      </w:r>
    </w:p>
    <w:p w14:paraId="2FC7EF14" w14:textId="77777777" w:rsidR="00373B65" w:rsidRDefault="00373B65" w:rsidP="00F03F11">
      <w:pPr>
        <w:pStyle w:val="Titredeliste"/>
        <w:spacing w:before="0"/>
        <w:rPr>
          <w:snapToGrid w:val="0"/>
        </w:rPr>
      </w:pPr>
      <w:r>
        <w:rPr>
          <w:rFonts w:asciiTheme="minorHAnsi" w:hAnsiTheme="minorHAnsi" w:cstheme="minorHAnsi"/>
        </w:rPr>
        <w:t>Liste des tableaux</w:t>
      </w:r>
    </w:p>
    <w:p w14:paraId="242BB074" w14:textId="77777777" w:rsidR="00373B65" w:rsidRDefault="00313A66">
      <w:pPr>
        <w:pStyle w:val="Tabledesillustrations"/>
        <w:tabs>
          <w:tab w:val="right" w:leader="dot" w:pos="9062"/>
        </w:tabs>
        <w:rPr>
          <w:rFonts w:asciiTheme="minorHAnsi" w:eastAsiaTheme="minorEastAsia" w:hAnsiTheme="minorHAnsi"/>
          <w:noProof/>
          <w:sz w:val="22"/>
          <w:lang w:eastAsia="fr-CA"/>
        </w:rPr>
      </w:pPr>
      <w:r>
        <w:rPr>
          <w:b/>
          <w:snapToGrid w:val="0"/>
          <w:color w:val="002060"/>
          <w:sz w:val="30"/>
          <w:szCs w:val="30"/>
        </w:rPr>
        <w:fldChar w:fldCharType="begin"/>
      </w:r>
      <w:r w:rsidR="00373B65">
        <w:rPr>
          <w:b/>
          <w:snapToGrid w:val="0"/>
          <w:color w:val="002060"/>
          <w:sz w:val="30"/>
          <w:szCs w:val="30"/>
        </w:rPr>
        <w:instrText xml:space="preserve"> TOC \h \z \c "Tableau" </w:instrText>
      </w:r>
      <w:r>
        <w:rPr>
          <w:b/>
          <w:snapToGrid w:val="0"/>
          <w:color w:val="002060"/>
          <w:sz w:val="30"/>
          <w:szCs w:val="30"/>
        </w:rPr>
        <w:fldChar w:fldCharType="separate"/>
      </w:r>
      <w:hyperlink w:anchor="_Toc409687332" w:history="1">
        <w:r w:rsidR="00373B65" w:rsidRPr="009F0C19">
          <w:rPr>
            <w:rStyle w:val="Lienhypertexte"/>
            <w:noProof/>
          </w:rPr>
          <w:t>Tableau 1 - Données géométriques et descriptives -  Réseau de distribution d'eau potable</w:t>
        </w:r>
        <w:r w:rsidR="00373B65">
          <w:rPr>
            <w:noProof/>
            <w:webHidden/>
          </w:rPr>
          <w:tab/>
        </w:r>
        <w:r>
          <w:rPr>
            <w:noProof/>
            <w:webHidden/>
          </w:rPr>
          <w:fldChar w:fldCharType="begin"/>
        </w:r>
        <w:r w:rsidR="00373B65">
          <w:rPr>
            <w:noProof/>
            <w:webHidden/>
          </w:rPr>
          <w:instrText xml:space="preserve"> PAGEREF _Toc409687332 \h </w:instrText>
        </w:r>
        <w:r>
          <w:rPr>
            <w:noProof/>
            <w:webHidden/>
          </w:rPr>
        </w:r>
        <w:r>
          <w:rPr>
            <w:noProof/>
            <w:webHidden/>
          </w:rPr>
          <w:fldChar w:fldCharType="separate"/>
        </w:r>
        <w:r w:rsidR="00C45301">
          <w:rPr>
            <w:noProof/>
            <w:webHidden/>
          </w:rPr>
          <w:t>12</w:t>
        </w:r>
        <w:r>
          <w:rPr>
            <w:noProof/>
            <w:webHidden/>
          </w:rPr>
          <w:fldChar w:fldCharType="end"/>
        </w:r>
      </w:hyperlink>
    </w:p>
    <w:p w14:paraId="3B1D11FB" w14:textId="77777777" w:rsidR="00373B65" w:rsidRDefault="00C21EAD">
      <w:pPr>
        <w:pStyle w:val="Tabledesillustrations"/>
        <w:tabs>
          <w:tab w:val="right" w:leader="dot" w:pos="9062"/>
        </w:tabs>
        <w:rPr>
          <w:rFonts w:asciiTheme="minorHAnsi" w:eastAsiaTheme="minorEastAsia" w:hAnsiTheme="minorHAnsi"/>
          <w:noProof/>
          <w:sz w:val="22"/>
          <w:lang w:eastAsia="fr-CA"/>
        </w:rPr>
      </w:pPr>
      <w:hyperlink w:anchor="_Toc409687333" w:history="1">
        <w:r w:rsidR="00373B65" w:rsidRPr="009F0C19">
          <w:rPr>
            <w:rStyle w:val="Lienhypertexte"/>
            <w:noProof/>
          </w:rPr>
          <w:t>Tableau 2 - Données géométriques et descriptives - Réseau d'égouts sanitaire, pseudo-séparatif et unitaire</w:t>
        </w:r>
        <w:r w:rsidR="00373B65">
          <w:rPr>
            <w:noProof/>
            <w:webHidden/>
          </w:rPr>
          <w:tab/>
        </w:r>
        <w:r w:rsidR="00313A66">
          <w:rPr>
            <w:noProof/>
            <w:webHidden/>
          </w:rPr>
          <w:fldChar w:fldCharType="begin"/>
        </w:r>
        <w:r w:rsidR="00373B65">
          <w:rPr>
            <w:noProof/>
            <w:webHidden/>
          </w:rPr>
          <w:instrText xml:space="preserve"> PAGEREF _Toc409687333 \h </w:instrText>
        </w:r>
        <w:r w:rsidR="00313A66">
          <w:rPr>
            <w:noProof/>
            <w:webHidden/>
          </w:rPr>
        </w:r>
        <w:r w:rsidR="00313A66">
          <w:rPr>
            <w:noProof/>
            <w:webHidden/>
          </w:rPr>
          <w:fldChar w:fldCharType="separate"/>
        </w:r>
        <w:r w:rsidR="00C45301">
          <w:rPr>
            <w:noProof/>
            <w:webHidden/>
          </w:rPr>
          <w:t>25</w:t>
        </w:r>
        <w:r w:rsidR="00313A66">
          <w:rPr>
            <w:noProof/>
            <w:webHidden/>
          </w:rPr>
          <w:fldChar w:fldCharType="end"/>
        </w:r>
      </w:hyperlink>
    </w:p>
    <w:p w14:paraId="65479ABB" w14:textId="77777777" w:rsidR="00373B65" w:rsidRDefault="00C21EAD">
      <w:pPr>
        <w:pStyle w:val="Tabledesillustrations"/>
        <w:tabs>
          <w:tab w:val="right" w:leader="dot" w:pos="9062"/>
        </w:tabs>
        <w:rPr>
          <w:rFonts w:asciiTheme="minorHAnsi" w:eastAsiaTheme="minorEastAsia" w:hAnsiTheme="minorHAnsi"/>
          <w:noProof/>
          <w:sz w:val="22"/>
          <w:lang w:eastAsia="fr-CA"/>
        </w:rPr>
      </w:pPr>
      <w:hyperlink w:anchor="_Toc409687334" w:history="1">
        <w:r w:rsidR="00373B65" w:rsidRPr="009F0C19">
          <w:rPr>
            <w:rStyle w:val="Lienhypertexte"/>
            <w:noProof/>
          </w:rPr>
          <w:t>Tableau 3 - Données géométriques et descriptives - Égout pluvial</w:t>
        </w:r>
        <w:r w:rsidR="00373B65">
          <w:rPr>
            <w:noProof/>
            <w:webHidden/>
          </w:rPr>
          <w:tab/>
        </w:r>
        <w:r w:rsidR="00313A66">
          <w:rPr>
            <w:noProof/>
            <w:webHidden/>
          </w:rPr>
          <w:fldChar w:fldCharType="begin"/>
        </w:r>
        <w:r w:rsidR="00373B65">
          <w:rPr>
            <w:noProof/>
            <w:webHidden/>
          </w:rPr>
          <w:instrText xml:space="preserve"> PAGEREF _Toc409687334 \h </w:instrText>
        </w:r>
        <w:r w:rsidR="00313A66">
          <w:rPr>
            <w:noProof/>
            <w:webHidden/>
          </w:rPr>
        </w:r>
        <w:r w:rsidR="00313A66">
          <w:rPr>
            <w:noProof/>
            <w:webHidden/>
          </w:rPr>
          <w:fldChar w:fldCharType="separate"/>
        </w:r>
        <w:r w:rsidR="00C45301">
          <w:rPr>
            <w:noProof/>
            <w:webHidden/>
          </w:rPr>
          <w:t>32</w:t>
        </w:r>
        <w:r w:rsidR="00313A66">
          <w:rPr>
            <w:noProof/>
            <w:webHidden/>
          </w:rPr>
          <w:fldChar w:fldCharType="end"/>
        </w:r>
      </w:hyperlink>
    </w:p>
    <w:p w14:paraId="0707DBE4" w14:textId="77777777" w:rsidR="00373B65" w:rsidRDefault="00C21EAD">
      <w:pPr>
        <w:pStyle w:val="Tabledesillustrations"/>
        <w:tabs>
          <w:tab w:val="right" w:leader="dot" w:pos="9062"/>
        </w:tabs>
        <w:rPr>
          <w:rFonts w:asciiTheme="minorHAnsi" w:eastAsiaTheme="minorEastAsia" w:hAnsiTheme="minorHAnsi"/>
          <w:noProof/>
          <w:sz w:val="22"/>
          <w:lang w:eastAsia="fr-CA"/>
        </w:rPr>
      </w:pPr>
      <w:hyperlink w:anchor="_Toc409687335" w:history="1">
        <w:r w:rsidR="00373B65" w:rsidRPr="009F0C19">
          <w:rPr>
            <w:rStyle w:val="Lienhypertexte"/>
            <w:noProof/>
          </w:rPr>
          <w:t>Tableau 4 - Données géométriques et descriptives - Chaussées</w:t>
        </w:r>
        <w:r w:rsidR="00373B65">
          <w:rPr>
            <w:noProof/>
            <w:webHidden/>
          </w:rPr>
          <w:tab/>
        </w:r>
        <w:r w:rsidR="00313A66">
          <w:rPr>
            <w:noProof/>
            <w:webHidden/>
          </w:rPr>
          <w:fldChar w:fldCharType="begin"/>
        </w:r>
        <w:r w:rsidR="00373B65">
          <w:rPr>
            <w:noProof/>
            <w:webHidden/>
          </w:rPr>
          <w:instrText xml:space="preserve"> PAGEREF _Toc409687335 \h </w:instrText>
        </w:r>
        <w:r w:rsidR="00313A66">
          <w:rPr>
            <w:noProof/>
            <w:webHidden/>
          </w:rPr>
        </w:r>
        <w:r w:rsidR="00313A66">
          <w:rPr>
            <w:noProof/>
            <w:webHidden/>
          </w:rPr>
          <w:fldChar w:fldCharType="separate"/>
        </w:r>
        <w:r w:rsidR="00C45301">
          <w:rPr>
            <w:noProof/>
            <w:webHidden/>
          </w:rPr>
          <w:t>38</w:t>
        </w:r>
        <w:r w:rsidR="00313A66">
          <w:rPr>
            <w:noProof/>
            <w:webHidden/>
          </w:rPr>
          <w:fldChar w:fldCharType="end"/>
        </w:r>
      </w:hyperlink>
    </w:p>
    <w:p w14:paraId="538B7924" w14:textId="77777777" w:rsidR="00373B65" w:rsidRDefault="00C21EAD">
      <w:pPr>
        <w:pStyle w:val="Tabledesillustrations"/>
        <w:tabs>
          <w:tab w:val="right" w:leader="dot" w:pos="9062"/>
        </w:tabs>
        <w:rPr>
          <w:rFonts w:asciiTheme="minorHAnsi" w:eastAsiaTheme="minorEastAsia" w:hAnsiTheme="minorHAnsi"/>
          <w:noProof/>
          <w:sz w:val="22"/>
          <w:lang w:eastAsia="fr-CA"/>
        </w:rPr>
      </w:pPr>
      <w:hyperlink w:anchor="_Toc409687336" w:history="1">
        <w:r w:rsidR="00373B65" w:rsidRPr="009F0C19">
          <w:rPr>
            <w:rStyle w:val="Lienhypertexte"/>
            <w:noProof/>
          </w:rPr>
          <w:t>Tableau 5 - Données géométriques et descriptives - Tronçons intégrés</w:t>
        </w:r>
        <w:r w:rsidR="00373B65">
          <w:rPr>
            <w:noProof/>
            <w:webHidden/>
          </w:rPr>
          <w:tab/>
        </w:r>
        <w:r w:rsidR="00313A66">
          <w:rPr>
            <w:noProof/>
            <w:webHidden/>
          </w:rPr>
          <w:fldChar w:fldCharType="begin"/>
        </w:r>
        <w:r w:rsidR="00373B65">
          <w:rPr>
            <w:noProof/>
            <w:webHidden/>
          </w:rPr>
          <w:instrText xml:space="preserve"> PAGEREF _Toc409687336 \h </w:instrText>
        </w:r>
        <w:r w:rsidR="00313A66">
          <w:rPr>
            <w:noProof/>
            <w:webHidden/>
          </w:rPr>
        </w:r>
        <w:r w:rsidR="00313A66">
          <w:rPr>
            <w:noProof/>
            <w:webHidden/>
          </w:rPr>
          <w:fldChar w:fldCharType="separate"/>
        </w:r>
        <w:r w:rsidR="00C45301">
          <w:rPr>
            <w:noProof/>
            <w:webHidden/>
          </w:rPr>
          <w:t>45</w:t>
        </w:r>
        <w:r w:rsidR="00313A66">
          <w:rPr>
            <w:noProof/>
            <w:webHidden/>
          </w:rPr>
          <w:fldChar w:fldCharType="end"/>
        </w:r>
      </w:hyperlink>
    </w:p>
    <w:p w14:paraId="28B34693" w14:textId="77777777" w:rsidR="00373B65" w:rsidRDefault="00C21EAD">
      <w:pPr>
        <w:pStyle w:val="Tabledesillustrations"/>
        <w:tabs>
          <w:tab w:val="right" w:leader="dot" w:pos="9062"/>
        </w:tabs>
        <w:rPr>
          <w:rFonts w:asciiTheme="minorHAnsi" w:eastAsiaTheme="minorEastAsia" w:hAnsiTheme="minorHAnsi"/>
          <w:noProof/>
          <w:sz w:val="22"/>
          <w:lang w:eastAsia="fr-CA"/>
        </w:rPr>
      </w:pPr>
      <w:hyperlink w:anchor="_Toc409687337" w:history="1">
        <w:r w:rsidR="00373B65" w:rsidRPr="009F0C19">
          <w:rPr>
            <w:rStyle w:val="Lienhypertexte"/>
            <w:noProof/>
          </w:rPr>
          <w:t>Tableau 6 - Bordereau de soumission</w:t>
        </w:r>
        <w:r w:rsidR="00373B65">
          <w:rPr>
            <w:noProof/>
            <w:webHidden/>
          </w:rPr>
          <w:tab/>
        </w:r>
        <w:r w:rsidR="00313A66">
          <w:rPr>
            <w:noProof/>
            <w:webHidden/>
          </w:rPr>
          <w:fldChar w:fldCharType="begin"/>
        </w:r>
        <w:r w:rsidR="00373B65">
          <w:rPr>
            <w:noProof/>
            <w:webHidden/>
          </w:rPr>
          <w:instrText xml:space="preserve"> PAGEREF _Toc409687337 \h </w:instrText>
        </w:r>
        <w:r w:rsidR="00313A66">
          <w:rPr>
            <w:noProof/>
            <w:webHidden/>
          </w:rPr>
        </w:r>
        <w:r w:rsidR="00313A66">
          <w:rPr>
            <w:noProof/>
            <w:webHidden/>
          </w:rPr>
          <w:fldChar w:fldCharType="separate"/>
        </w:r>
        <w:r w:rsidR="00C45301">
          <w:rPr>
            <w:noProof/>
            <w:webHidden/>
          </w:rPr>
          <w:t>49</w:t>
        </w:r>
        <w:r w:rsidR="00313A66">
          <w:rPr>
            <w:noProof/>
            <w:webHidden/>
          </w:rPr>
          <w:fldChar w:fldCharType="end"/>
        </w:r>
      </w:hyperlink>
    </w:p>
    <w:p w14:paraId="00A74FD8" w14:textId="77777777" w:rsidR="00A60A42" w:rsidRDefault="00313A66" w:rsidP="00373B65">
      <w:pPr>
        <w:tabs>
          <w:tab w:val="left" w:pos="1080"/>
        </w:tabs>
        <w:ind w:left="1080" w:hanging="1080"/>
        <w:jc w:val="both"/>
        <w:rPr>
          <w:snapToGrid w:val="0"/>
        </w:rPr>
      </w:pPr>
      <w:r>
        <w:rPr>
          <w:b/>
          <w:snapToGrid w:val="0"/>
          <w:color w:val="002060"/>
          <w:sz w:val="30"/>
          <w:szCs w:val="30"/>
        </w:rPr>
        <w:fldChar w:fldCharType="end"/>
      </w:r>
    </w:p>
    <w:p w14:paraId="2DAECE2A" w14:textId="77777777" w:rsidR="00A60A42" w:rsidRDefault="00A60A42" w:rsidP="002C3105">
      <w:pPr>
        <w:tabs>
          <w:tab w:val="left" w:pos="1080"/>
        </w:tabs>
        <w:ind w:left="1080" w:hanging="1080"/>
        <w:jc w:val="both"/>
        <w:rPr>
          <w:snapToGrid w:val="0"/>
        </w:rPr>
      </w:pPr>
    </w:p>
    <w:p w14:paraId="2627D9AF" w14:textId="77777777" w:rsidR="00A60A42" w:rsidRPr="00A60A42" w:rsidRDefault="00A60A42" w:rsidP="002C3105">
      <w:pPr>
        <w:tabs>
          <w:tab w:val="left" w:pos="1080"/>
        </w:tabs>
        <w:ind w:left="1080" w:hanging="1080"/>
        <w:jc w:val="both"/>
        <w:rPr>
          <w:snapToGrid w:val="0"/>
        </w:rPr>
      </w:pPr>
    </w:p>
    <w:p w14:paraId="61D6C4EF" w14:textId="77777777" w:rsidR="00A60A42" w:rsidRPr="00A60A42" w:rsidRDefault="00A60A42" w:rsidP="002C3105">
      <w:pPr>
        <w:tabs>
          <w:tab w:val="left" w:pos="1080"/>
        </w:tabs>
        <w:ind w:left="1080" w:hanging="1080"/>
        <w:jc w:val="both"/>
        <w:rPr>
          <w:b/>
          <w:snapToGrid w:val="0"/>
          <w:color w:val="002060"/>
          <w:sz w:val="30"/>
          <w:szCs w:val="30"/>
        </w:rPr>
      </w:pPr>
    </w:p>
    <w:p w14:paraId="074DE96B" w14:textId="77777777" w:rsidR="00376435" w:rsidRDefault="00376435" w:rsidP="005A2112">
      <w:pPr>
        <w:tabs>
          <w:tab w:val="left" w:pos="1080"/>
        </w:tabs>
        <w:jc w:val="both"/>
        <w:rPr>
          <w:snapToGrid w:val="0"/>
        </w:rPr>
      </w:pPr>
    </w:p>
    <w:p w14:paraId="53006EE8" w14:textId="77777777" w:rsidR="00376435" w:rsidRDefault="00376435" w:rsidP="00A60A42">
      <w:pPr>
        <w:tabs>
          <w:tab w:val="left" w:pos="1080"/>
        </w:tabs>
        <w:jc w:val="both"/>
        <w:rPr>
          <w:snapToGrid w:val="0"/>
        </w:rPr>
      </w:pPr>
    </w:p>
    <w:p w14:paraId="52ABAD98" w14:textId="77777777" w:rsidR="00F03F11" w:rsidRDefault="00F03F11" w:rsidP="00A60A42">
      <w:pPr>
        <w:tabs>
          <w:tab w:val="left" w:pos="1080"/>
        </w:tabs>
        <w:jc w:val="both"/>
        <w:rPr>
          <w:snapToGrid w:val="0"/>
        </w:rPr>
      </w:pPr>
    </w:p>
    <w:p w14:paraId="1F2F8EF7" w14:textId="77777777" w:rsidR="005A2112" w:rsidRDefault="005A2112" w:rsidP="00A60A42">
      <w:pPr>
        <w:tabs>
          <w:tab w:val="left" w:pos="1080"/>
        </w:tabs>
        <w:jc w:val="both"/>
        <w:rPr>
          <w:snapToGrid w:val="0"/>
        </w:rPr>
      </w:pPr>
    </w:p>
    <w:p w14:paraId="7E8C5F09" w14:textId="77777777" w:rsidR="00F03F11" w:rsidRDefault="00F03F11" w:rsidP="00376435">
      <w:pPr>
        <w:tabs>
          <w:tab w:val="left" w:pos="1080"/>
        </w:tabs>
        <w:ind w:left="1080" w:hanging="1080"/>
        <w:jc w:val="center"/>
        <w:rPr>
          <w:b/>
          <w:snapToGrid w:val="0"/>
          <w:color w:val="002060"/>
          <w:sz w:val="30"/>
          <w:szCs w:val="30"/>
        </w:rPr>
      </w:pPr>
    </w:p>
    <w:p w14:paraId="6A26DD25" w14:textId="77777777" w:rsidR="00376435" w:rsidRDefault="00376435" w:rsidP="00376435">
      <w:pPr>
        <w:tabs>
          <w:tab w:val="left" w:pos="1080"/>
        </w:tabs>
        <w:ind w:left="1080" w:hanging="1080"/>
        <w:jc w:val="center"/>
        <w:rPr>
          <w:b/>
          <w:snapToGrid w:val="0"/>
          <w:color w:val="002060"/>
          <w:sz w:val="30"/>
          <w:szCs w:val="30"/>
        </w:rPr>
      </w:pPr>
      <w:r w:rsidRPr="006F3318">
        <w:rPr>
          <w:b/>
          <w:snapToGrid w:val="0"/>
          <w:color w:val="002060"/>
          <w:sz w:val="30"/>
          <w:szCs w:val="30"/>
        </w:rPr>
        <w:t>LISTE DES ABRÉVIATIONS</w:t>
      </w:r>
    </w:p>
    <w:p w14:paraId="6FFEBE76" w14:textId="77777777" w:rsidR="005A2112" w:rsidRDefault="005A2112" w:rsidP="005A2112">
      <w:pPr>
        <w:tabs>
          <w:tab w:val="left" w:pos="1080"/>
        </w:tabs>
        <w:spacing w:after="60" w:line="160" w:lineRule="exact"/>
        <w:ind w:left="1077" w:hanging="1077"/>
        <w:jc w:val="center"/>
        <w:rPr>
          <w:b/>
          <w:snapToGrid w:val="0"/>
          <w:color w:val="002060"/>
          <w:sz w:val="30"/>
          <w:szCs w:val="30"/>
        </w:rPr>
      </w:pPr>
    </w:p>
    <w:p w14:paraId="1ADDB5E5" w14:textId="77777777" w:rsidR="00342E80" w:rsidRPr="00342E80" w:rsidRDefault="00342E80" w:rsidP="00342E80">
      <w:pPr>
        <w:tabs>
          <w:tab w:val="left" w:pos="1080"/>
        </w:tabs>
        <w:ind w:left="1080" w:hanging="1080"/>
        <w:rPr>
          <w:b/>
          <w:snapToGrid w:val="0"/>
          <w:sz w:val="30"/>
          <w:szCs w:val="30"/>
        </w:rPr>
      </w:pPr>
      <w:r w:rsidRPr="00342E80">
        <w:rPr>
          <w:b/>
        </w:rPr>
        <w:t>ΔIRI</w:t>
      </w:r>
      <w:r>
        <w:rPr>
          <w:b/>
        </w:rPr>
        <w:tab/>
      </w:r>
      <w:r>
        <w:rPr>
          <w:b/>
        </w:rPr>
        <w:tab/>
        <w:t>Différentiel de l’indice de rugosité</w:t>
      </w:r>
      <w:r w:rsidR="00170C16">
        <w:rPr>
          <w:b/>
        </w:rPr>
        <w:t xml:space="preserve"> </w:t>
      </w:r>
      <w:r>
        <w:rPr>
          <w:b/>
        </w:rPr>
        <w:t>international</w:t>
      </w:r>
    </w:p>
    <w:p w14:paraId="4697E3F0" w14:textId="77777777" w:rsidR="00376435" w:rsidRPr="006F3318" w:rsidRDefault="00376435" w:rsidP="002C3105">
      <w:pPr>
        <w:tabs>
          <w:tab w:val="left" w:pos="1080"/>
        </w:tabs>
        <w:ind w:left="1080" w:hanging="1080"/>
        <w:jc w:val="both"/>
        <w:rPr>
          <w:b/>
          <w:snapToGrid w:val="0"/>
        </w:rPr>
      </w:pPr>
      <w:r w:rsidRPr="006F3318">
        <w:rPr>
          <w:b/>
          <w:snapToGrid w:val="0"/>
        </w:rPr>
        <w:t>CERIU</w:t>
      </w:r>
      <w:r w:rsidRPr="006F3318">
        <w:rPr>
          <w:b/>
          <w:snapToGrid w:val="0"/>
        </w:rPr>
        <w:tab/>
      </w:r>
      <w:r w:rsidRPr="006F3318">
        <w:rPr>
          <w:b/>
          <w:snapToGrid w:val="0"/>
        </w:rPr>
        <w:tab/>
        <w:t>Centre d’expertise et de recherche en infrastructures urbaines</w:t>
      </w:r>
    </w:p>
    <w:p w14:paraId="4C104E8B" w14:textId="77777777" w:rsidR="00376435" w:rsidRPr="006F3318" w:rsidRDefault="00376435" w:rsidP="002C3105">
      <w:pPr>
        <w:tabs>
          <w:tab w:val="left" w:pos="1080"/>
        </w:tabs>
        <w:ind w:left="1080" w:hanging="1080"/>
        <w:jc w:val="both"/>
        <w:rPr>
          <w:b/>
          <w:snapToGrid w:val="0"/>
        </w:rPr>
      </w:pPr>
      <w:r w:rsidRPr="006F3318">
        <w:rPr>
          <w:b/>
          <w:snapToGrid w:val="0"/>
        </w:rPr>
        <w:t>CHW</w:t>
      </w:r>
      <w:r w:rsidRPr="006F3318">
        <w:rPr>
          <w:b/>
          <w:snapToGrid w:val="0"/>
        </w:rPr>
        <w:tab/>
      </w:r>
      <w:r w:rsidRPr="006F3318">
        <w:rPr>
          <w:b/>
          <w:snapToGrid w:val="0"/>
        </w:rPr>
        <w:tab/>
      </w:r>
      <w:r w:rsidR="0069045A">
        <w:rPr>
          <w:b/>
          <w:snapToGrid w:val="0"/>
        </w:rPr>
        <w:t xml:space="preserve">Coefficient de </w:t>
      </w:r>
      <w:proofErr w:type="spellStart"/>
      <w:r w:rsidR="0069045A">
        <w:rPr>
          <w:b/>
          <w:snapToGrid w:val="0"/>
        </w:rPr>
        <w:t>Hazen</w:t>
      </w:r>
      <w:proofErr w:type="spellEnd"/>
      <w:r w:rsidR="0069045A">
        <w:rPr>
          <w:b/>
          <w:snapToGrid w:val="0"/>
        </w:rPr>
        <w:t>-Williams</w:t>
      </w:r>
    </w:p>
    <w:p w14:paraId="28A21AF7" w14:textId="77777777" w:rsidR="0069045A" w:rsidRDefault="0069045A" w:rsidP="0069045A">
      <w:pPr>
        <w:tabs>
          <w:tab w:val="left" w:pos="1080"/>
        </w:tabs>
        <w:ind w:left="1416" w:hanging="1416"/>
        <w:jc w:val="both"/>
        <w:rPr>
          <w:b/>
          <w:snapToGrid w:val="0"/>
        </w:rPr>
      </w:pPr>
      <w:r>
        <w:rPr>
          <w:b/>
          <w:snapToGrid w:val="0"/>
        </w:rPr>
        <w:t>DJMA</w:t>
      </w:r>
      <w:r>
        <w:rPr>
          <w:b/>
          <w:snapToGrid w:val="0"/>
        </w:rPr>
        <w:tab/>
      </w:r>
      <w:r>
        <w:rPr>
          <w:b/>
          <w:snapToGrid w:val="0"/>
        </w:rPr>
        <w:tab/>
        <w:t>Débit journalier moyen annuel</w:t>
      </w:r>
    </w:p>
    <w:p w14:paraId="6DF141DB" w14:textId="77777777" w:rsidR="005D6199" w:rsidRDefault="0069045A" w:rsidP="0069045A">
      <w:pPr>
        <w:tabs>
          <w:tab w:val="left" w:pos="1080"/>
        </w:tabs>
        <w:ind w:left="1416" w:hanging="1416"/>
        <w:jc w:val="both"/>
        <w:rPr>
          <w:b/>
          <w:snapToGrid w:val="0"/>
        </w:rPr>
      </w:pPr>
      <w:r>
        <w:rPr>
          <w:b/>
          <w:snapToGrid w:val="0"/>
        </w:rPr>
        <w:t>É</w:t>
      </w:r>
      <w:r w:rsidR="005D6199">
        <w:rPr>
          <w:b/>
          <w:snapToGrid w:val="0"/>
        </w:rPr>
        <w:t>CAS</w:t>
      </w:r>
      <w:r>
        <w:rPr>
          <w:b/>
          <w:snapToGrid w:val="0"/>
        </w:rPr>
        <w:tab/>
      </w:r>
      <w:r>
        <w:rPr>
          <w:b/>
          <w:snapToGrid w:val="0"/>
        </w:rPr>
        <w:tab/>
        <w:t>Équivalent de charge axiale simple de 8160 kg</w:t>
      </w:r>
    </w:p>
    <w:p w14:paraId="5B785D60" w14:textId="77777777" w:rsidR="00626846" w:rsidRPr="006F3318" w:rsidRDefault="00626846" w:rsidP="00626846">
      <w:pPr>
        <w:tabs>
          <w:tab w:val="left" w:pos="1080"/>
        </w:tabs>
        <w:ind w:left="1416" w:hanging="1416"/>
        <w:jc w:val="both"/>
        <w:rPr>
          <w:b/>
          <w:snapToGrid w:val="0"/>
        </w:rPr>
      </w:pPr>
      <w:r w:rsidRPr="006F3318">
        <w:rPr>
          <w:b/>
          <w:snapToGrid w:val="0"/>
        </w:rPr>
        <w:t>GPS</w:t>
      </w:r>
      <w:r w:rsidRPr="006F3318">
        <w:rPr>
          <w:b/>
          <w:snapToGrid w:val="0"/>
        </w:rPr>
        <w:tab/>
      </w:r>
      <w:r w:rsidRPr="006F3318">
        <w:rPr>
          <w:b/>
          <w:snapToGrid w:val="0"/>
        </w:rPr>
        <w:tab/>
      </w:r>
      <w:r w:rsidRPr="006F3318">
        <w:rPr>
          <w:rStyle w:val="lang-en"/>
          <w:b/>
          <w:bCs/>
          <w:i/>
          <w:iCs/>
        </w:rPr>
        <w:t xml:space="preserve">Global </w:t>
      </w:r>
      <w:proofErr w:type="spellStart"/>
      <w:r w:rsidRPr="006F3318">
        <w:rPr>
          <w:rStyle w:val="lang-en"/>
          <w:b/>
          <w:bCs/>
          <w:i/>
          <w:iCs/>
        </w:rPr>
        <w:t>Positioning</w:t>
      </w:r>
      <w:proofErr w:type="spellEnd"/>
      <w:r w:rsidRPr="006F3318">
        <w:rPr>
          <w:rStyle w:val="lang-en"/>
          <w:b/>
          <w:bCs/>
          <w:i/>
          <w:iCs/>
        </w:rPr>
        <w:t xml:space="preserve"> System</w:t>
      </w:r>
      <w:r w:rsidR="0069045A">
        <w:rPr>
          <w:rStyle w:val="lang-en"/>
          <w:b/>
          <w:bCs/>
          <w:i/>
          <w:iCs/>
        </w:rPr>
        <w:t xml:space="preserve"> </w:t>
      </w:r>
      <w:r w:rsidR="000660A2">
        <w:rPr>
          <w:b/>
          <w:lang w:val="fr-FR"/>
        </w:rPr>
        <w:t>–</w:t>
      </w:r>
      <w:r w:rsidRPr="006F3318">
        <w:rPr>
          <w:b/>
          <w:lang w:val="fr-FR"/>
        </w:rPr>
        <w:t xml:space="preserve"> </w:t>
      </w:r>
      <w:r w:rsidR="000660A2">
        <w:rPr>
          <w:b/>
          <w:lang w:val="fr-FR"/>
        </w:rPr>
        <w:t xml:space="preserve">Système </w:t>
      </w:r>
      <w:r w:rsidRPr="006F3318">
        <w:rPr>
          <w:b/>
          <w:lang w:val="fr-FR"/>
        </w:rPr>
        <w:t>de localisation mondial </w:t>
      </w:r>
    </w:p>
    <w:p w14:paraId="33A31E97" w14:textId="77777777" w:rsidR="00376435" w:rsidRPr="006F3318" w:rsidRDefault="00376435" w:rsidP="002C3105">
      <w:pPr>
        <w:tabs>
          <w:tab w:val="left" w:pos="1080"/>
        </w:tabs>
        <w:ind w:left="1080" w:hanging="1080"/>
        <w:jc w:val="both"/>
        <w:rPr>
          <w:b/>
          <w:snapToGrid w:val="0"/>
        </w:rPr>
      </w:pPr>
      <w:r w:rsidRPr="006F3318">
        <w:rPr>
          <w:b/>
          <w:snapToGrid w:val="0"/>
        </w:rPr>
        <w:t>IRI</w:t>
      </w:r>
      <w:r w:rsidRPr="006F3318">
        <w:rPr>
          <w:b/>
          <w:snapToGrid w:val="0"/>
        </w:rPr>
        <w:tab/>
      </w:r>
      <w:r w:rsidRPr="006F3318">
        <w:rPr>
          <w:b/>
          <w:snapToGrid w:val="0"/>
        </w:rPr>
        <w:tab/>
        <w:t xml:space="preserve">International </w:t>
      </w:r>
      <w:proofErr w:type="spellStart"/>
      <w:r w:rsidRPr="006F3318">
        <w:rPr>
          <w:b/>
          <w:snapToGrid w:val="0"/>
        </w:rPr>
        <w:t>Roughness</w:t>
      </w:r>
      <w:proofErr w:type="spellEnd"/>
      <w:r w:rsidRPr="006F3318">
        <w:rPr>
          <w:b/>
          <w:snapToGrid w:val="0"/>
        </w:rPr>
        <w:t xml:space="preserve"> Index</w:t>
      </w:r>
      <w:r w:rsidRPr="006F3318">
        <w:rPr>
          <w:b/>
          <w:snapToGrid w:val="0"/>
        </w:rPr>
        <w:tab/>
      </w:r>
      <w:r w:rsidR="0069045A">
        <w:rPr>
          <w:b/>
          <w:snapToGrid w:val="0"/>
        </w:rPr>
        <w:t xml:space="preserve"> - Indice de rugosité international</w:t>
      </w:r>
    </w:p>
    <w:p w14:paraId="13D96438" w14:textId="77777777" w:rsidR="00376435" w:rsidRPr="006F3318" w:rsidRDefault="00376435" w:rsidP="002C3105">
      <w:pPr>
        <w:tabs>
          <w:tab w:val="left" w:pos="1080"/>
        </w:tabs>
        <w:ind w:left="1080" w:hanging="1080"/>
        <w:jc w:val="both"/>
        <w:rPr>
          <w:b/>
          <w:snapToGrid w:val="0"/>
        </w:rPr>
      </w:pPr>
      <w:r w:rsidRPr="006F3318">
        <w:rPr>
          <w:b/>
          <w:snapToGrid w:val="0"/>
        </w:rPr>
        <w:t>MAMOT</w:t>
      </w:r>
      <w:r w:rsidRPr="006F3318">
        <w:rPr>
          <w:b/>
          <w:snapToGrid w:val="0"/>
        </w:rPr>
        <w:tab/>
      </w:r>
      <w:r w:rsidRPr="006F3318">
        <w:rPr>
          <w:b/>
          <w:snapToGrid w:val="0"/>
        </w:rPr>
        <w:tab/>
        <w:t xml:space="preserve">Ministère des affaires municipales et de </w:t>
      </w:r>
      <w:proofErr w:type="gramStart"/>
      <w:r w:rsidR="00483B63" w:rsidRPr="006F3318">
        <w:rPr>
          <w:b/>
          <w:snapToGrid w:val="0"/>
        </w:rPr>
        <w:t>l’</w:t>
      </w:r>
      <w:r w:rsidR="00483B63">
        <w:rPr>
          <w:b/>
          <w:snapToGrid w:val="0"/>
        </w:rPr>
        <w:t xml:space="preserve">Occupation </w:t>
      </w:r>
      <w:r w:rsidR="00483B63" w:rsidRPr="006F3318">
        <w:rPr>
          <w:b/>
          <w:snapToGrid w:val="0"/>
        </w:rPr>
        <w:t xml:space="preserve"> </w:t>
      </w:r>
      <w:r w:rsidRPr="006F3318">
        <w:rPr>
          <w:b/>
          <w:snapToGrid w:val="0"/>
        </w:rPr>
        <w:t>du</w:t>
      </w:r>
      <w:proofErr w:type="gramEnd"/>
      <w:r w:rsidRPr="006F3318">
        <w:rPr>
          <w:b/>
          <w:snapToGrid w:val="0"/>
        </w:rPr>
        <w:t xml:space="preserve"> territoire</w:t>
      </w:r>
    </w:p>
    <w:p w14:paraId="15E67843" w14:textId="77777777" w:rsidR="00376435" w:rsidRPr="006F3318" w:rsidRDefault="00376435" w:rsidP="002C3105">
      <w:pPr>
        <w:tabs>
          <w:tab w:val="left" w:pos="1080"/>
        </w:tabs>
        <w:ind w:left="1080" w:hanging="1080"/>
        <w:jc w:val="both"/>
        <w:rPr>
          <w:b/>
          <w:snapToGrid w:val="0"/>
        </w:rPr>
      </w:pPr>
      <w:r w:rsidRPr="006F3318">
        <w:rPr>
          <w:b/>
          <w:snapToGrid w:val="0"/>
        </w:rPr>
        <w:t>MRC</w:t>
      </w:r>
      <w:r w:rsidRPr="006F3318">
        <w:rPr>
          <w:b/>
          <w:snapToGrid w:val="0"/>
        </w:rPr>
        <w:tab/>
      </w:r>
      <w:r w:rsidRPr="006F3318">
        <w:rPr>
          <w:b/>
          <w:snapToGrid w:val="0"/>
        </w:rPr>
        <w:tab/>
      </w:r>
      <w:r w:rsidR="003C03B7">
        <w:rPr>
          <w:b/>
          <w:snapToGrid w:val="0"/>
        </w:rPr>
        <w:t>Municipalité</w:t>
      </w:r>
      <w:r w:rsidRPr="006F3318">
        <w:rPr>
          <w:b/>
          <w:snapToGrid w:val="0"/>
        </w:rPr>
        <w:t xml:space="preserve"> régionale de comté</w:t>
      </w:r>
    </w:p>
    <w:p w14:paraId="45A0537E" w14:textId="77777777" w:rsidR="00376435" w:rsidRPr="006F3318" w:rsidRDefault="00376435" w:rsidP="0069045A">
      <w:pPr>
        <w:tabs>
          <w:tab w:val="left" w:pos="1080"/>
        </w:tabs>
        <w:ind w:left="1416" w:hanging="1416"/>
        <w:jc w:val="both"/>
        <w:rPr>
          <w:b/>
          <w:snapToGrid w:val="0"/>
        </w:rPr>
      </w:pPr>
      <w:r w:rsidRPr="006F3318">
        <w:rPr>
          <w:b/>
          <w:snapToGrid w:val="0"/>
        </w:rPr>
        <w:t>MTM</w:t>
      </w:r>
      <w:r w:rsidR="0069045A">
        <w:rPr>
          <w:b/>
          <w:snapToGrid w:val="0"/>
        </w:rPr>
        <w:tab/>
      </w:r>
      <w:r w:rsidR="0069045A">
        <w:rPr>
          <w:b/>
          <w:snapToGrid w:val="0"/>
        </w:rPr>
        <w:tab/>
        <w:t>M</w:t>
      </w:r>
      <w:r w:rsidR="000660A2">
        <w:rPr>
          <w:b/>
          <w:snapToGrid w:val="0"/>
        </w:rPr>
        <w:t xml:space="preserve">ercator Transverse Modifié - </w:t>
      </w:r>
      <w:r w:rsidR="0069045A">
        <w:rPr>
          <w:b/>
          <w:snapToGrid w:val="0"/>
        </w:rPr>
        <w:t>Système de coordonnées planes du Québec (</w:t>
      </w:r>
      <w:proofErr w:type="spellStart"/>
      <w:r w:rsidR="0069045A">
        <w:rPr>
          <w:b/>
          <w:snapToGrid w:val="0"/>
        </w:rPr>
        <w:t>S.Co.P.Q</w:t>
      </w:r>
      <w:proofErr w:type="spellEnd"/>
      <w:r w:rsidR="0069045A">
        <w:rPr>
          <w:b/>
          <w:snapToGrid w:val="0"/>
        </w:rPr>
        <w:t>.)</w:t>
      </w:r>
    </w:p>
    <w:p w14:paraId="32AFE89C" w14:textId="77777777" w:rsidR="00376435" w:rsidRDefault="00376435" w:rsidP="002C3105">
      <w:pPr>
        <w:tabs>
          <w:tab w:val="left" w:pos="1080"/>
        </w:tabs>
        <w:ind w:left="1080" w:hanging="1080"/>
        <w:jc w:val="both"/>
        <w:rPr>
          <w:b/>
          <w:snapToGrid w:val="0"/>
          <w:lang w:val="en-CA"/>
        </w:rPr>
      </w:pPr>
      <w:r w:rsidRPr="006F3318">
        <w:rPr>
          <w:b/>
          <w:snapToGrid w:val="0"/>
          <w:lang w:val="en-CA"/>
        </w:rPr>
        <w:t>NASSCO</w:t>
      </w:r>
      <w:r w:rsidRPr="006F3318">
        <w:rPr>
          <w:b/>
          <w:snapToGrid w:val="0"/>
          <w:lang w:val="en-CA"/>
        </w:rPr>
        <w:tab/>
      </w:r>
      <w:r w:rsidRPr="006F3318">
        <w:rPr>
          <w:b/>
          <w:snapToGrid w:val="0"/>
          <w:lang w:val="en-CA"/>
        </w:rPr>
        <w:tab/>
        <w:t>National Association of Sewer Service Companies</w:t>
      </w:r>
    </w:p>
    <w:p w14:paraId="217B685D" w14:textId="77777777" w:rsidR="009C1D2E" w:rsidRPr="009C1D2E" w:rsidRDefault="009C1D2E" w:rsidP="002C3105">
      <w:pPr>
        <w:tabs>
          <w:tab w:val="left" w:pos="1080"/>
        </w:tabs>
        <w:ind w:left="1080" w:hanging="1080"/>
        <w:jc w:val="both"/>
        <w:rPr>
          <w:b/>
          <w:snapToGrid w:val="0"/>
        </w:rPr>
      </w:pPr>
      <w:r w:rsidRPr="009C1D2E">
        <w:rPr>
          <w:b/>
          <w:snapToGrid w:val="0"/>
        </w:rPr>
        <w:t>NMM</w:t>
      </w:r>
      <w:r w:rsidRPr="009C1D2E">
        <w:rPr>
          <w:b/>
          <w:snapToGrid w:val="0"/>
        </w:rPr>
        <w:tab/>
      </w:r>
      <w:r w:rsidRPr="009C1D2E">
        <w:rPr>
          <w:b/>
          <w:snapToGrid w:val="0"/>
        </w:rPr>
        <w:tab/>
        <w:t>Niveau moyen de la mer</w:t>
      </w:r>
    </w:p>
    <w:p w14:paraId="165F7A66" w14:textId="77777777" w:rsidR="00376435" w:rsidRDefault="00376435" w:rsidP="002C3105">
      <w:pPr>
        <w:tabs>
          <w:tab w:val="left" w:pos="1080"/>
        </w:tabs>
        <w:ind w:left="1080" w:hanging="1080"/>
        <w:jc w:val="both"/>
        <w:rPr>
          <w:b/>
          <w:snapToGrid w:val="0"/>
        </w:rPr>
      </w:pPr>
      <w:r w:rsidRPr="006F3318">
        <w:rPr>
          <w:b/>
          <w:snapToGrid w:val="0"/>
        </w:rPr>
        <w:t>PACP</w:t>
      </w:r>
      <w:r w:rsidR="00086189" w:rsidRPr="006F3318">
        <w:rPr>
          <w:b/>
          <w:snapToGrid w:val="0"/>
        </w:rPr>
        <w:tab/>
      </w:r>
      <w:r w:rsidR="00086189" w:rsidRPr="006F3318">
        <w:rPr>
          <w:b/>
          <w:snapToGrid w:val="0"/>
        </w:rPr>
        <w:tab/>
        <w:t>Programme de certification visant l’évaluation de l’état des conduites</w:t>
      </w:r>
    </w:p>
    <w:p w14:paraId="67E760E3" w14:textId="77777777" w:rsidR="00170C16" w:rsidRPr="006F3318" w:rsidRDefault="0069045A" w:rsidP="002C3105">
      <w:pPr>
        <w:tabs>
          <w:tab w:val="left" w:pos="1080"/>
        </w:tabs>
        <w:ind w:left="1080" w:hanging="1080"/>
        <w:jc w:val="both"/>
        <w:rPr>
          <w:b/>
          <w:snapToGrid w:val="0"/>
        </w:rPr>
      </w:pPr>
      <w:r>
        <w:rPr>
          <w:b/>
          <w:snapToGrid w:val="0"/>
        </w:rPr>
        <w:t>PCI</w:t>
      </w:r>
      <w:r>
        <w:rPr>
          <w:b/>
          <w:snapToGrid w:val="0"/>
        </w:rPr>
        <w:tab/>
      </w:r>
      <w:r>
        <w:rPr>
          <w:b/>
          <w:snapToGrid w:val="0"/>
        </w:rPr>
        <w:tab/>
        <w:t>Pavement Condition Index -</w:t>
      </w:r>
      <w:r w:rsidR="00170C16">
        <w:rPr>
          <w:b/>
          <w:snapToGrid w:val="0"/>
        </w:rPr>
        <w:t xml:space="preserve"> Indice de condition de surface</w:t>
      </w:r>
    </w:p>
    <w:p w14:paraId="327CC965" w14:textId="77777777" w:rsidR="00376435" w:rsidRPr="006F3318" w:rsidRDefault="00376435" w:rsidP="002C3105">
      <w:pPr>
        <w:tabs>
          <w:tab w:val="left" w:pos="1080"/>
        </w:tabs>
        <w:ind w:left="1080" w:hanging="1080"/>
        <w:jc w:val="both"/>
        <w:rPr>
          <w:b/>
          <w:snapToGrid w:val="0"/>
        </w:rPr>
      </w:pPr>
      <w:r w:rsidRPr="006F3318">
        <w:rPr>
          <w:b/>
          <w:snapToGrid w:val="0"/>
        </w:rPr>
        <w:t>PI</w:t>
      </w:r>
      <w:r w:rsidRPr="006F3318">
        <w:rPr>
          <w:b/>
          <w:snapToGrid w:val="0"/>
        </w:rPr>
        <w:tab/>
      </w:r>
      <w:r w:rsidRPr="006F3318">
        <w:rPr>
          <w:b/>
          <w:snapToGrid w:val="0"/>
        </w:rPr>
        <w:tab/>
        <w:t>Plan d’intervention</w:t>
      </w:r>
    </w:p>
    <w:p w14:paraId="7846F4DD" w14:textId="77777777" w:rsidR="00376435" w:rsidRPr="006F3318" w:rsidRDefault="00376435" w:rsidP="002C3105">
      <w:pPr>
        <w:tabs>
          <w:tab w:val="left" w:pos="1080"/>
        </w:tabs>
        <w:ind w:left="1080" w:hanging="1080"/>
        <w:jc w:val="both"/>
        <w:rPr>
          <w:b/>
          <w:snapToGrid w:val="0"/>
        </w:rPr>
      </w:pPr>
      <w:r w:rsidRPr="006F3318">
        <w:rPr>
          <w:b/>
          <w:snapToGrid w:val="0"/>
        </w:rPr>
        <w:t>RTU</w:t>
      </w:r>
      <w:r w:rsidRPr="006F3318">
        <w:rPr>
          <w:b/>
          <w:snapToGrid w:val="0"/>
        </w:rPr>
        <w:tab/>
      </w:r>
      <w:r w:rsidRPr="006F3318">
        <w:rPr>
          <w:b/>
          <w:snapToGrid w:val="0"/>
        </w:rPr>
        <w:tab/>
        <w:t>Réseaux techniques urbains (électricité, téléphone, gaz, etc</w:t>
      </w:r>
      <w:r w:rsidR="0069045A">
        <w:rPr>
          <w:b/>
          <w:snapToGrid w:val="0"/>
        </w:rPr>
        <w:t>.</w:t>
      </w:r>
      <w:r w:rsidRPr="006F3318">
        <w:rPr>
          <w:b/>
          <w:snapToGrid w:val="0"/>
        </w:rPr>
        <w:t>)</w:t>
      </w:r>
    </w:p>
    <w:p w14:paraId="552CC5EF" w14:textId="77777777" w:rsidR="00376435" w:rsidRPr="006F3318" w:rsidRDefault="00376435" w:rsidP="002C3105">
      <w:pPr>
        <w:tabs>
          <w:tab w:val="left" w:pos="1080"/>
        </w:tabs>
        <w:ind w:left="1080" w:hanging="1080"/>
        <w:jc w:val="both"/>
        <w:rPr>
          <w:b/>
          <w:snapToGrid w:val="0"/>
        </w:rPr>
      </w:pPr>
      <w:proofErr w:type="spellStart"/>
      <w:r w:rsidRPr="006F3318">
        <w:rPr>
          <w:b/>
          <w:snapToGrid w:val="0"/>
        </w:rPr>
        <w:t>S.Co.</w:t>
      </w:r>
      <w:proofErr w:type="gramStart"/>
      <w:r w:rsidRPr="006F3318">
        <w:rPr>
          <w:b/>
          <w:snapToGrid w:val="0"/>
        </w:rPr>
        <w:t>P.Q</w:t>
      </w:r>
      <w:proofErr w:type="spellEnd"/>
      <w:proofErr w:type="gramEnd"/>
      <w:r w:rsidR="0069045A">
        <w:rPr>
          <w:b/>
          <w:snapToGrid w:val="0"/>
        </w:rPr>
        <w:tab/>
      </w:r>
      <w:r w:rsidR="0069045A">
        <w:rPr>
          <w:b/>
          <w:snapToGrid w:val="0"/>
        </w:rPr>
        <w:tab/>
        <w:t>Système de coordonnées planes du Québec</w:t>
      </w:r>
    </w:p>
    <w:p w14:paraId="31B24136" w14:textId="77777777" w:rsidR="00626846" w:rsidRPr="006F3318" w:rsidRDefault="00626846" w:rsidP="00626846">
      <w:pPr>
        <w:tabs>
          <w:tab w:val="left" w:pos="1080"/>
        </w:tabs>
        <w:ind w:left="1416" w:hanging="1416"/>
        <w:jc w:val="both"/>
        <w:rPr>
          <w:b/>
          <w:snapToGrid w:val="0"/>
        </w:rPr>
      </w:pPr>
      <w:r w:rsidRPr="006F3318">
        <w:rPr>
          <w:b/>
          <w:snapToGrid w:val="0"/>
        </w:rPr>
        <w:t>SCRS</w:t>
      </w:r>
      <w:r w:rsidR="0069045A">
        <w:rPr>
          <w:b/>
          <w:snapToGrid w:val="0"/>
        </w:rPr>
        <w:tab/>
      </w:r>
      <w:r w:rsidR="0069045A">
        <w:rPr>
          <w:b/>
          <w:snapToGrid w:val="0"/>
        </w:rPr>
        <w:tab/>
        <w:t>Système canadien de référence spatiale</w:t>
      </w:r>
    </w:p>
    <w:p w14:paraId="1E7C70DD" w14:textId="77777777" w:rsidR="00376435" w:rsidRPr="006F3318" w:rsidRDefault="00376435" w:rsidP="00086189">
      <w:pPr>
        <w:tabs>
          <w:tab w:val="left" w:pos="1080"/>
        </w:tabs>
        <w:ind w:left="1416" w:hanging="1416"/>
        <w:jc w:val="both"/>
        <w:rPr>
          <w:b/>
          <w:snapToGrid w:val="0"/>
        </w:rPr>
      </w:pPr>
      <w:r w:rsidRPr="006F3318">
        <w:rPr>
          <w:b/>
          <w:snapToGrid w:val="0"/>
        </w:rPr>
        <w:t>SIG</w:t>
      </w:r>
      <w:r w:rsidR="00086189" w:rsidRPr="006F3318">
        <w:rPr>
          <w:b/>
          <w:snapToGrid w:val="0"/>
        </w:rPr>
        <w:tab/>
      </w:r>
      <w:r w:rsidR="00086189" w:rsidRPr="006F3318">
        <w:rPr>
          <w:b/>
          <w:snapToGrid w:val="0"/>
        </w:rPr>
        <w:tab/>
      </w:r>
      <w:r w:rsidR="00086189" w:rsidRPr="006F3318">
        <w:rPr>
          <w:b/>
        </w:rPr>
        <w:t>S</w:t>
      </w:r>
      <w:proofErr w:type="spellStart"/>
      <w:r w:rsidR="00086189" w:rsidRPr="006F3318">
        <w:rPr>
          <w:b/>
          <w:bCs/>
          <w:lang w:val="fr-FR"/>
        </w:rPr>
        <w:t>ystème</w:t>
      </w:r>
      <w:proofErr w:type="spellEnd"/>
      <w:r w:rsidR="00086189" w:rsidRPr="006F3318">
        <w:rPr>
          <w:b/>
          <w:bCs/>
          <w:lang w:val="fr-FR"/>
        </w:rPr>
        <w:t xml:space="preserve"> d'information géographique</w:t>
      </w:r>
      <w:r w:rsidR="00086189" w:rsidRPr="006F3318">
        <w:rPr>
          <w:b/>
          <w:lang w:val="fr-FR"/>
        </w:rPr>
        <w:t xml:space="preserve"> </w:t>
      </w:r>
    </w:p>
    <w:p w14:paraId="27028343" w14:textId="77777777" w:rsidR="00376435" w:rsidRPr="0069045A" w:rsidRDefault="00376435" w:rsidP="00626846">
      <w:pPr>
        <w:pStyle w:val="rtejustify1"/>
        <w:ind w:left="1416" w:hanging="1416"/>
        <w:rPr>
          <w:rFonts w:ascii="Trebuchet MS" w:hAnsi="Trebuchet MS"/>
          <w:b/>
          <w:sz w:val="20"/>
          <w:szCs w:val="20"/>
        </w:rPr>
      </w:pPr>
      <w:r w:rsidRPr="0069045A">
        <w:rPr>
          <w:rFonts w:asciiTheme="minorHAnsi" w:hAnsiTheme="minorHAnsi" w:cstheme="minorHAnsi"/>
          <w:b/>
          <w:snapToGrid w:val="0"/>
          <w:sz w:val="22"/>
          <w:szCs w:val="22"/>
        </w:rPr>
        <w:t>TQC</w:t>
      </w:r>
      <w:r w:rsidR="00086189" w:rsidRPr="0069045A">
        <w:rPr>
          <w:b/>
          <w:snapToGrid w:val="0"/>
        </w:rPr>
        <w:tab/>
      </w:r>
      <w:r w:rsidR="00086189" w:rsidRPr="0069045A">
        <w:rPr>
          <w:rFonts w:asciiTheme="minorHAnsi" w:hAnsiTheme="minorHAnsi" w:cstheme="minorHAnsi"/>
          <w:b/>
          <w:sz w:val="22"/>
          <w:szCs w:val="22"/>
        </w:rPr>
        <w:t xml:space="preserve">Les plans Tel </w:t>
      </w:r>
      <w:r w:rsidR="00483B63">
        <w:rPr>
          <w:rFonts w:asciiTheme="minorHAnsi" w:hAnsiTheme="minorHAnsi" w:cstheme="minorHAnsi"/>
          <w:b/>
          <w:sz w:val="22"/>
          <w:szCs w:val="22"/>
        </w:rPr>
        <w:t>q</w:t>
      </w:r>
      <w:r w:rsidR="00086189" w:rsidRPr="0069045A">
        <w:rPr>
          <w:rFonts w:asciiTheme="minorHAnsi" w:hAnsiTheme="minorHAnsi" w:cstheme="minorHAnsi"/>
          <w:b/>
          <w:sz w:val="22"/>
          <w:szCs w:val="22"/>
        </w:rPr>
        <w:t xml:space="preserve">ue </w:t>
      </w:r>
      <w:r w:rsidR="00483B63">
        <w:rPr>
          <w:rFonts w:asciiTheme="minorHAnsi" w:hAnsiTheme="minorHAnsi" w:cstheme="minorHAnsi"/>
          <w:b/>
          <w:sz w:val="22"/>
          <w:szCs w:val="22"/>
        </w:rPr>
        <w:t>c</w:t>
      </w:r>
      <w:r w:rsidR="00086189" w:rsidRPr="0069045A">
        <w:rPr>
          <w:rFonts w:asciiTheme="minorHAnsi" w:hAnsiTheme="minorHAnsi" w:cstheme="minorHAnsi"/>
          <w:b/>
          <w:sz w:val="22"/>
          <w:szCs w:val="22"/>
        </w:rPr>
        <w:t xml:space="preserve">onstruit </w:t>
      </w:r>
    </w:p>
    <w:p w14:paraId="267264ED" w14:textId="77777777" w:rsidR="00376435" w:rsidRPr="0069045A" w:rsidRDefault="00086189" w:rsidP="002C3105">
      <w:pPr>
        <w:tabs>
          <w:tab w:val="left" w:pos="1080"/>
        </w:tabs>
        <w:ind w:left="1080" w:hanging="1080"/>
        <w:jc w:val="both"/>
        <w:rPr>
          <w:b/>
          <w:snapToGrid w:val="0"/>
        </w:rPr>
      </w:pPr>
      <w:proofErr w:type="spellStart"/>
      <w:r w:rsidRPr="0069045A">
        <w:rPr>
          <w:b/>
          <w:snapToGrid w:val="0"/>
        </w:rPr>
        <w:t>WRc</w:t>
      </w:r>
      <w:proofErr w:type="spellEnd"/>
      <w:r w:rsidRPr="0069045A">
        <w:rPr>
          <w:b/>
          <w:snapToGrid w:val="0"/>
        </w:rPr>
        <w:tab/>
      </w:r>
      <w:r w:rsidRPr="0069045A">
        <w:rPr>
          <w:b/>
          <w:snapToGrid w:val="0"/>
        </w:rPr>
        <w:tab/>
        <w:t xml:space="preserve">Water </w:t>
      </w:r>
      <w:proofErr w:type="spellStart"/>
      <w:r w:rsidRPr="0069045A">
        <w:rPr>
          <w:b/>
          <w:snapToGrid w:val="0"/>
        </w:rPr>
        <w:t>Research</w:t>
      </w:r>
      <w:proofErr w:type="spellEnd"/>
      <w:r w:rsidRPr="0069045A">
        <w:rPr>
          <w:b/>
          <w:snapToGrid w:val="0"/>
        </w:rPr>
        <w:t xml:space="preserve"> Center</w:t>
      </w:r>
    </w:p>
    <w:p w14:paraId="0D96ABCC" w14:textId="77777777" w:rsidR="00376435" w:rsidRDefault="00376435" w:rsidP="00086189">
      <w:pPr>
        <w:tabs>
          <w:tab w:val="left" w:pos="1080"/>
        </w:tabs>
        <w:ind w:left="1416" w:hanging="1416"/>
        <w:jc w:val="both"/>
        <w:rPr>
          <w:rStyle w:val="st1"/>
          <w:rFonts w:cstheme="minorHAnsi"/>
          <w:b/>
        </w:rPr>
      </w:pPr>
      <w:r w:rsidRPr="0069045A">
        <w:rPr>
          <w:rFonts w:cstheme="minorHAnsi"/>
          <w:b/>
          <w:snapToGrid w:val="0"/>
        </w:rPr>
        <w:t>UTM</w:t>
      </w:r>
      <w:r w:rsidR="00086189" w:rsidRPr="0069045A">
        <w:rPr>
          <w:rFonts w:cstheme="minorHAnsi"/>
          <w:b/>
          <w:snapToGrid w:val="0"/>
        </w:rPr>
        <w:tab/>
      </w:r>
      <w:r w:rsidR="00086189" w:rsidRPr="0069045A">
        <w:rPr>
          <w:rFonts w:cstheme="minorHAnsi"/>
          <w:b/>
          <w:snapToGrid w:val="0"/>
        </w:rPr>
        <w:tab/>
      </w:r>
      <w:r w:rsidR="00086189" w:rsidRPr="0069045A">
        <w:rPr>
          <w:rStyle w:val="st1"/>
          <w:rFonts w:cstheme="minorHAnsi"/>
          <w:b/>
          <w:bCs/>
        </w:rPr>
        <w:t>Universal Transverse Mercator</w:t>
      </w:r>
      <w:r w:rsidR="00086189" w:rsidRPr="0069045A">
        <w:rPr>
          <w:rStyle w:val="st1"/>
          <w:rFonts w:cstheme="minorHAnsi"/>
          <w:b/>
        </w:rPr>
        <w:t xml:space="preserve"> – Quadrillage universel transverse de Mercator - Système de localisation géographique</w:t>
      </w:r>
    </w:p>
    <w:p w14:paraId="68496076" w14:textId="77777777" w:rsidR="00F03F11" w:rsidRDefault="00F03F11">
      <w:pPr>
        <w:rPr>
          <w:rStyle w:val="st1"/>
          <w:rFonts w:cstheme="minorHAnsi"/>
          <w:b/>
        </w:rPr>
      </w:pPr>
      <w:r>
        <w:rPr>
          <w:rStyle w:val="st1"/>
          <w:rFonts w:cstheme="minorHAnsi"/>
          <w:b/>
        </w:rPr>
        <w:br w:type="page"/>
      </w:r>
    </w:p>
    <w:p w14:paraId="62068746" w14:textId="77777777" w:rsidR="00F03F11" w:rsidRPr="0069045A" w:rsidRDefault="00F03F11" w:rsidP="00086189">
      <w:pPr>
        <w:tabs>
          <w:tab w:val="left" w:pos="1080"/>
        </w:tabs>
        <w:ind w:left="1416" w:hanging="1416"/>
        <w:jc w:val="both"/>
        <w:rPr>
          <w:rFonts w:cstheme="minorHAnsi"/>
          <w:b/>
          <w:snapToGrid w:val="0"/>
        </w:rPr>
      </w:pPr>
    </w:p>
    <w:p w14:paraId="2F8084AA" w14:textId="77777777" w:rsidR="00376435" w:rsidRPr="00086189" w:rsidRDefault="00376435" w:rsidP="006F244F">
      <w:pPr>
        <w:tabs>
          <w:tab w:val="left" w:pos="1080"/>
        </w:tabs>
        <w:jc w:val="both"/>
        <w:rPr>
          <w:snapToGrid w:val="0"/>
        </w:rPr>
        <w:sectPr w:rsidR="00376435" w:rsidRPr="00086189" w:rsidSect="003A4C6B">
          <w:headerReference w:type="default" r:id="rId19"/>
          <w:footerReference w:type="default" r:id="rId20"/>
          <w:pgSz w:w="11906" w:h="16838"/>
          <w:pgMar w:top="1417" w:right="1417" w:bottom="1417" w:left="1417" w:header="708" w:footer="527" w:gutter="0"/>
          <w:pgNumType w:fmt="upperRoman" w:start="1"/>
          <w:cols w:space="708"/>
          <w:docGrid w:linePitch="360"/>
        </w:sectPr>
      </w:pPr>
    </w:p>
    <w:p w14:paraId="706E2760" w14:textId="77777777" w:rsidR="00DF47F1" w:rsidRPr="002A752D" w:rsidRDefault="00855E7B" w:rsidP="002A752D">
      <w:pPr>
        <w:pStyle w:val="Titre1"/>
        <w:numPr>
          <w:ilvl w:val="0"/>
          <w:numId w:val="0"/>
        </w:numPr>
        <w:pBdr>
          <w:bottom w:val="dotted" w:sz="4" w:space="1" w:color="1F497D" w:themeColor="text2"/>
        </w:pBdr>
        <w:rPr>
          <w:snapToGrid w:val="0"/>
          <w:color w:val="1F497D" w:themeColor="text2"/>
          <w:sz w:val="28"/>
          <w:szCs w:val="28"/>
        </w:rPr>
      </w:pPr>
      <w:bookmarkStart w:id="0" w:name="_Toc406159635"/>
      <w:bookmarkStart w:id="1" w:name="_Toc409690510"/>
      <w:r w:rsidRPr="002A752D">
        <w:rPr>
          <w:snapToGrid w:val="0"/>
          <w:color w:val="1F497D" w:themeColor="text2"/>
          <w:sz w:val="28"/>
          <w:szCs w:val="28"/>
        </w:rPr>
        <w:lastRenderedPageBreak/>
        <w:t xml:space="preserve">PARTIE I  : </w:t>
      </w:r>
      <w:r w:rsidR="00AE296C" w:rsidRPr="002A752D">
        <w:rPr>
          <w:snapToGrid w:val="0"/>
          <w:color w:val="1F497D" w:themeColor="text2"/>
          <w:sz w:val="28"/>
          <w:szCs w:val="28"/>
        </w:rPr>
        <w:t xml:space="preserve">RECOMMANDATIONS POUR LA PLANIFICATION D’UN PROJET DE PLAN D’INTERVENTION ET </w:t>
      </w:r>
      <w:r w:rsidR="00DF47F1" w:rsidRPr="002A752D">
        <w:rPr>
          <w:snapToGrid w:val="0"/>
          <w:color w:val="1F497D" w:themeColor="text2"/>
          <w:sz w:val="28"/>
          <w:szCs w:val="28"/>
        </w:rPr>
        <w:t>INFORMATIONS SUR L’UTILISATION DU DEVIS-TYPE</w:t>
      </w:r>
      <w:bookmarkEnd w:id="0"/>
      <w:bookmarkEnd w:id="1"/>
    </w:p>
    <w:p w14:paraId="4CE981DD" w14:textId="77777777" w:rsidR="00950ECD" w:rsidRPr="00920514" w:rsidRDefault="00950ECD" w:rsidP="00BA2025">
      <w:pPr>
        <w:pStyle w:val="Titre1"/>
        <w:numPr>
          <w:ilvl w:val="0"/>
          <w:numId w:val="0"/>
        </w:numPr>
        <w:rPr>
          <w:snapToGrid w:val="0"/>
        </w:rPr>
      </w:pPr>
    </w:p>
    <w:p w14:paraId="3527DC05" w14:textId="77777777" w:rsidR="00617896" w:rsidRPr="004B74D1" w:rsidRDefault="00617896" w:rsidP="004B74D1">
      <w:pPr>
        <w:pStyle w:val="Titre2"/>
      </w:pPr>
      <w:bookmarkStart w:id="2" w:name="_Toc406159636"/>
      <w:bookmarkStart w:id="3" w:name="_Toc409690511"/>
      <w:r w:rsidRPr="004B74D1">
        <w:t>Introduction</w:t>
      </w:r>
      <w:bookmarkEnd w:id="2"/>
      <w:bookmarkEnd w:id="3"/>
    </w:p>
    <w:p w14:paraId="55307266" w14:textId="77777777" w:rsidR="00E341AD" w:rsidRDefault="001B0BAA" w:rsidP="00751C6C">
      <w:pPr>
        <w:spacing w:before="120" w:after="120"/>
        <w:ind w:left="360"/>
        <w:jc w:val="both"/>
      </w:pPr>
      <w:r w:rsidRPr="00440CC9">
        <w:rPr>
          <w:rFonts w:cs="Arial"/>
        </w:rPr>
        <w:t xml:space="preserve">Le nouveau </w:t>
      </w:r>
      <w:r w:rsidRPr="00440CC9">
        <w:rPr>
          <w:rFonts w:cs="Arial"/>
          <w:i/>
        </w:rPr>
        <w:t>Guide pour l’élaboration d’un plan d’intervention pour le renouvellement des conduites d’eau potable, d’égouts et des chaussées</w:t>
      </w:r>
      <w:r w:rsidRPr="00440CC9">
        <w:rPr>
          <w:rFonts w:cs="Arial"/>
        </w:rPr>
        <w:t xml:space="preserve"> (le Guide) a été élaboré pour répondre aux besoins des gestionnaires d’infrastructures afin d’évaluer l’ensemble des problèmes qui affectent les réseaux visés. Le Guide </w:t>
      </w:r>
      <w:r w:rsidR="0039552B">
        <w:rPr>
          <w:rFonts w:cs="Arial"/>
        </w:rPr>
        <w:t>couvre un large éventail d’activités</w:t>
      </w:r>
      <w:r w:rsidR="00AE296C" w:rsidRPr="00AE296C">
        <w:rPr>
          <w:rFonts w:cs="Arial"/>
        </w:rPr>
        <w:t xml:space="preserve"> </w:t>
      </w:r>
      <w:r w:rsidR="00AE296C">
        <w:rPr>
          <w:rFonts w:cs="Arial"/>
        </w:rPr>
        <w:t>et de critères d’analyse;</w:t>
      </w:r>
      <w:r w:rsidRPr="00440CC9">
        <w:rPr>
          <w:rFonts w:cs="Arial"/>
        </w:rPr>
        <w:t xml:space="preserve"> la planification du projet de réalisation d'un </w:t>
      </w:r>
      <w:r w:rsidR="00A36979" w:rsidRPr="00440CC9">
        <w:rPr>
          <w:rFonts w:cs="Arial"/>
        </w:rPr>
        <w:t>plan d’intervention (</w:t>
      </w:r>
      <w:r w:rsidRPr="00440CC9">
        <w:rPr>
          <w:rFonts w:cs="Arial"/>
        </w:rPr>
        <w:t>PI</w:t>
      </w:r>
      <w:r w:rsidR="00A36979" w:rsidRPr="00440CC9">
        <w:rPr>
          <w:rFonts w:cs="Arial"/>
        </w:rPr>
        <w:t>)</w:t>
      </w:r>
      <w:r w:rsidRPr="00440CC9">
        <w:rPr>
          <w:rFonts w:cs="Arial"/>
        </w:rPr>
        <w:t xml:space="preserve"> peut s’avérer </w:t>
      </w:r>
      <w:r w:rsidRPr="00440CC9">
        <w:t xml:space="preserve">difficile, voire même complexe. </w:t>
      </w:r>
      <w:r w:rsidR="0039552B">
        <w:t>Afin de rendre la tâche plus simple et efficace, l</w:t>
      </w:r>
      <w:r w:rsidRPr="00440CC9">
        <w:t xml:space="preserve">es </w:t>
      </w:r>
      <w:r w:rsidR="006E3BF3">
        <w:t>m</w:t>
      </w:r>
      <w:r w:rsidR="003C03B7">
        <w:t>unicipalité</w:t>
      </w:r>
      <w:r w:rsidRPr="00440CC9">
        <w:t xml:space="preserve">s doivent d’une part, identifier les critères </w:t>
      </w:r>
      <w:r w:rsidR="00C67220">
        <w:t xml:space="preserve">de décision </w:t>
      </w:r>
      <w:r w:rsidR="000B6E63">
        <w:t xml:space="preserve">ou indicateurs </w:t>
      </w:r>
      <w:r w:rsidRPr="00440CC9">
        <w:t xml:space="preserve">qui </w:t>
      </w:r>
      <w:r w:rsidR="00C67220" w:rsidRPr="00440CC9">
        <w:t>l</w:t>
      </w:r>
      <w:r w:rsidR="00C67220">
        <w:t>eur</w:t>
      </w:r>
      <w:r w:rsidR="00C67220" w:rsidRPr="00440CC9">
        <w:t xml:space="preserve"> </w:t>
      </w:r>
      <w:r w:rsidRPr="00440CC9">
        <w:t xml:space="preserve">sont nécessaires ou prioritaires </w:t>
      </w:r>
      <w:r w:rsidR="00C67220">
        <w:t>pour mettre en évidence les problématiques actuelles</w:t>
      </w:r>
      <w:r w:rsidR="00D36AAD">
        <w:t xml:space="preserve"> </w:t>
      </w:r>
      <w:r w:rsidRPr="00440CC9">
        <w:t xml:space="preserve">et d’autre part, s’assurer de suivre les règles de l’art pour </w:t>
      </w:r>
      <w:r w:rsidR="00AE1BE9">
        <w:t>évaluer</w:t>
      </w:r>
      <w:r w:rsidR="00D36AAD">
        <w:t xml:space="preserve"> les indicateurs et </w:t>
      </w:r>
      <w:r w:rsidR="00AE1BE9">
        <w:t xml:space="preserve">formuler </w:t>
      </w:r>
      <w:r w:rsidR="00D36AAD">
        <w:t>les recommandations</w:t>
      </w:r>
      <w:r w:rsidRPr="00440CC9">
        <w:t>.</w:t>
      </w:r>
      <w:r w:rsidR="00A36979" w:rsidRPr="00440CC9">
        <w:t xml:space="preserve"> Devant l’ampleur de la tâche et les règles d’attribution de contrat</w:t>
      </w:r>
      <w:r w:rsidR="00A26D97" w:rsidRPr="00440CC9">
        <w:t>s</w:t>
      </w:r>
      <w:r w:rsidR="00A36979" w:rsidRPr="00440CC9">
        <w:t xml:space="preserve"> en vigueur, la plupart des </w:t>
      </w:r>
      <w:r w:rsidR="00C449A2">
        <w:t>municipalité</w:t>
      </w:r>
      <w:r w:rsidR="00C449A2" w:rsidRPr="00440CC9">
        <w:t xml:space="preserve">s </w:t>
      </w:r>
      <w:r w:rsidR="00A36979" w:rsidRPr="00440CC9">
        <w:t>lancer</w:t>
      </w:r>
      <w:r w:rsidR="00D36AAD">
        <w:t>ont</w:t>
      </w:r>
      <w:r w:rsidR="00A36979" w:rsidRPr="00440CC9">
        <w:t xml:space="preserve"> des appels d’offres pour la réalisation de ces mandats. </w:t>
      </w:r>
      <w:r w:rsidR="00D36AAD">
        <w:t xml:space="preserve">Puisque cet exercice peut comporter différents niveaux </w:t>
      </w:r>
      <w:r w:rsidR="00AE296C">
        <w:t>d’analyses</w:t>
      </w:r>
      <w:r w:rsidR="00A36979" w:rsidRPr="00440CC9">
        <w:t xml:space="preserve">, les </w:t>
      </w:r>
      <w:r w:rsidR="00C449A2">
        <w:t>m</w:t>
      </w:r>
      <w:r w:rsidR="003C03B7">
        <w:t>unicipalité</w:t>
      </w:r>
      <w:r w:rsidR="00A36979" w:rsidRPr="00440CC9">
        <w:t>s ont besoin d’encadrer le service attendu afin que les soumissions reçues soient comparables.</w:t>
      </w:r>
    </w:p>
    <w:p w14:paraId="3EA190F1" w14:textId="77777777" w:rsidR="00E341AD" w:rsidRDefault="00E341AD" w:rsidP="00751C6C">
      <w:pPr>
        <w:spacing w:before="120" w:after="120"/>
        <w:ind w:left="360"/>
        <w:jc w:val="both"/>
        <w:rPr>
          <w:rFonts w:cs="Arial"/>
          <w:color w:val="4C4A48"/>
        </w:rPr>
      </w:pPr>
      <w:r w:rsidRPr="00CC45AA">
        <w:rPr>
          <w:rFonts w:cs="Arial"/>
        </w:rPr>
        <w:t xml:space="preserve">Le présent document a pour objet de fournir un aide-mémoire et des outils pour aider les </w:t>
      </w:r>
      <w:r w:rsidR="00C449A2">
        <w:rPr>
          <w:rFonts w:cs="Arial"/>
        </w:rPr>
        <w:t>municipalité</w:t>
      </w:r>
      <w:r w:rsidR="00C449A2" w:rsidRPr="00CC45AA">
        <w:rPr>
          <w:rFonts w:cs="Arial"/>
        </w:rPr>
        <w:t>s</w:t>
      </w:r>
      <w:r w:rsidR="00C449A2" w:rsidRPr="00E341AD">
        <w:t xml:space="preserve"> </w:t>
      </w:r>
      <w:r w:rsidR="00F20510" w:rsidRPr="00E341AD">
        <w:t>dans l’identification</w:t>
      </w:r>
      <w:r w:rsidR="00633966" w:rsidRPr="00E341AD">
        <w:t xml:space="preserve"> </w:t>
      </w:r>
      <w:r w:rsidR="00F20510" w:rsidRPr="00E341AD">
        <w:t xml:space="preserve">de leurs besoins et </w:t>
      </w:r>
      <w:r w:rsidRPr="00E341AD">
        <w:t xml:space="preserve">dans </w:t>
      </w:r>
      <w:r w:rsidR="00C67220" w:rsidRPr="00E341AD">
        <w:t xml:space="preserve">la préparation d’un document d’appel d’offres </w:t>
      </w:r>
      <w:r w:rsidR="00F20510" w:rsidRPr="00E341AD">
        <w:t>pouvant facilement être adapté.</w:t>
      </w:r>
      <w:r w:rsidR="00A36979" w:rsidRPr="00CC45AA">
        <w:rPr>
          <w:rFonts w:cs="Arial"/>
          <w:color w:val="4C4A48"/>
        </w:rPr>
        <w:t xml:space="preserve"> </w:t>
      </w:r>
    </w:p>
    <w:p w14:paraId="574237E1" w14:textId="77777777" w:rsidR="00E341AD" w:rsidRDefault="004A7C47" w:rsidP="00751C6C">
      <w:pPr>
        <w:ind w:left="360"/>
        <w:jc w:val="both"/>
      </w:pPr>
      <w:r w:rsidRPr="00440CC9">
        <w:t>Cette première section regroupe une série de recommandations pour mieux planifier un projet de réalisation du PI</w:t>
      </w:r>
      <w:r w:rsidR="00412593">
        <w:t>,</w:t>
      </w:r>
      <w:r w:rsidRPr="00440CC9">
        <w:t xml:space="preserve"> ainsi que les instructions générales pour adapter le devis</w:t>
      </w:r>
      <w:r w:rsidR="00C449A2">
        <w:t>-</w:t>
      </w:r>
      <w:r w:rsidRPr="00440CC9">
        <w:t xml:space="preserve">type </w:t>
      </w:r>
      <w:r w:rsidR="00A26D97" w:rsidRPr="00440CC9">
        <w:t xml:space="preserve">inclus </w:t>
      </w:r>
      <w:r w:rsidR="00617896">
        <w:t>dans les sections suivantes.</w:t>
      </w:r>
      <w:r w:rsidR="004763D7">
        <w:t xml:space="preserve"> D’autres informations complémentaires considérées d’intérêt pour les </w:t>
      </w:r>
      <w:r w:rsidR="006E3BF3">
        <w:t>m</w:t>
      </w:r>
      <w:r w:rsidR="003C03B7">
        <w:t>unicipalité</w:t>
      </w:r>
      <w:r w:rsidR="004763D7">
        <w:t>s ont été incluses en annexe.</w:t>
      </w:r>
    </w:p>
    <w:p w14:paraId="226693C6" w14:textId="77777777" w:rsidR="00633966" w:rsidRPr="00440CC9" w:rsidRDefault="000B6E63" w:rsidP="004B74D1">
      <w:pPr>
        <w:pStyle w:val="Titre2"/>
      </w:pPr>
      <w:bookmarkStart w:id="4" w:name="_Toc406159637"/>
      <w:bookmarkStart w:id="5" w:name="_Toc409690512"/>
      <w:r w:rsidRPr="00440CC9">
        <w:t>L</w:t>
      </w:r>
      <w:r>
        <w:t>a planification</w:t>
      </w:r>
      <w:r w:rsidRPr="00440CC9">
        <w:t xml:space="preserve"> </w:t>
      </w:r>
      <w:r w:rsidR="001B0BAA" w:rsidRPr="00440CC9">
        <w:t>d’un projet de Plan d’intervention</w:t>
      </w:r>
      <w:bookmarkEnd w:id="4"/>
      <w:bookmarkEnd w:id="5"/>
    </w:p>
    <w:p w14:paraId="543FCF05" w14:textId="77777777" w:rsidR="00E341AD" w:rsidRDefault="00633966" w:rsidP="00CC45AA">
      <w:pPr>
        <w:spacing w:before="120" w:after="120"/>
        <w:ind w:left="360"/>
        <w:jc w:val="both"/>
        <w:rPr>
          <w:rFonts w:cs="Arial"/>
        </w:rPr>
      </w:pPr>
      <w:r w:rsidRPr="00440CC9">
        <w:rPr>
          <w:rFonts w:cs="Arial"/>
        </w:rPr>
        <w:t>L</w:t>
      </w:r>
      <w:r w:rsidR="000B6E63">
        <w:rPr>
          <w:rFonts w:cs="Arial"/>
        </w:rPr>
        <w:t xml:space="preserve">a planification </w:t>
      </w:r>
      <w:r w:rsidRPr="00440CC9">
        <w:rPr>
          <w:rFonts w:cs="Arial"/>
        </w:rPr>
        <w:t xml:space="preserve">du projet </w:t>
      </w:r>
      <w:r w:rsidR="000B6E63">
        <w:rPr>
          <w:rFonts w:cs="Arial"/>
        </w:rPr>
        <w:t xml:space="preserve">de PI </w:t>
      </w:r>
      <w:r w:rsidRPr="00440CC9">
        <w:rPr>
          <w:rFonts w:cs="Arial"/>
        </w:rPr>
        <w:t>est une des premières clés pour</w:t>
      </w:r>
      <w:r w:rsidR="00A26D97" w:rsidRPr="00440CC9">
        <w:rPr>
          <w:rFonts w:cs="Arial"/>
        </w:rPr>
        <w:t xml:space="preserve"> atteindre</w:t>
      </w:r>
      <w:r w:rsidRPr="00440CC9">
        <w:rPr>
          <w:rFonts w:cs="Arial"/>
        </w:rPr>
        <w:t xml:space="preserve"> sa réussite. </w:t>
      </w:r>
      <w:r w:rsidR="00EA6CFF" w:rsidRPr="00440CC9">
        <w:rPr>
          <w:rFonts w:cs="Arial"/>
        </w:rPr>
        <w:t xml:space="preserve">Les </w:t>
      </w:r>
      <w:r w:rsidR="006E3BF3">
        <w:rPr>
          <w:rFonts w:cs="Arial"/>
        </w:rPr>
        <w:t>m</w:t>
      </w:r>
      <w:r w:rsidR="003C03B7">
        <w:rPr>
          <w:rFonts w:cs="Arial"/>
        </w:rPr>
        <w:t>unicipalité</w:t>
      </w:r>
      <w:r w:rsidR="00EA6CFF" w:rsidRPr="00440CC9">
        <w:rPr>
          <w:rFonts w:cs="Arial"/>
        </w:rPr>
        <w:t>s doivent</w:t>
      </w:r>
      <w:r w:rsidR="00A26D97" w:rsidRPr="00440CC9">
        <w:rPr>
          <w:rFonts w:cs="Arial"/>
        </w:rPr>
        <w:t>,</w:t>
      </w:r>
      <w:r w:rsidR="00EA6CFF" w:rsidRPr="00440CC9">
        <w:rPr>
          <w:rFonts w:cs="Arial"/>
        </w:rPr>
        <w:t xml:space="preserve"> au préalable</w:t>
      </w:r>
      <w:r w:rsidR="00A26D97" w:rsidRPr="00440CC9">
        <w:rPr>
          <w:rFonts w:cs="Arial"/>
        </w:rPr>
        <w:t>,</w:t>
      </w:r>
      <w:r w:rsidR="00EA6CFF" w:rsidRPr="00440CC9">
        <w:rPr>
          <w:rFonts w:cs="Arial"/>
        </w:rPr>
        <w:t xml:space="preserve"> réaliser p</w:t>
      </w:r>
      <w:r w:rsidR="00A36979" w:rsidRPr="00440CC9">
        <w:rPr>
          <w:rFonts w:cs="Arial"/>
        </w:rPr>
        <w:t xml:space="preserve">lusieurs activités </w:t>
      </w:r>
      <w:r w:rsidR="00EA6CFF" w:rsidRPr="00440CC9">
        <w:rPr>
          <w:rFonts w:cs="Arial"/>
        </w:rPr>
        <w:t xml:space="preserve">pour préparer le projet.  </w:t>
      </w:r>
      <w:r w:rsidRPr="00440CC9">
        <w:rPr>
          <w:rFonts w:cs="Arial"/>
        </w:rPr>
        <w:t xml:space="preserve">Après avoir </w:t>
      </w:r>
      <w:r w:rsidR="00660743" w:rsidRPr="00440CC9">
        <w:rPr>
          <w:rFonts w:cs="Arial"/>
        </w:rPr>
        <w:t xml:space="preserve">lu et </w:t>
      </w:r>
      <w:r w:rsidRPr="00440CC9">
        <w:rPr>
          <w:rFonts w:cs="Arial"/>
        </w:rPr>
        <w:t>bien compris les directives du Guide</w:t>
      </w:r>
      <w:r w:rsidR="00660743" w:rsidRPr="00440CC9">
        <w:rPr>
          <w:rFonts w:cs="Arial"/>
        </w:rPr>
        <w:t xml:space="preserve"> et de son complément </w:t>
      </w:r>
      <w:r w:rsidR="00660743" w:rsidRPr="00440CC9">
        <w:t xml:space="preserve">explicatif </w:t>
      </w:r>
      <w:r w:rsidR="00660743" w:rsidRPr="00440CC9">
        <w:rPr>
          <w:i/>
        </w:rPr>
        <w:t>«</w:t>
      </w:r>
      <w:r w:rsidR="00FB55D8">
        <w:rPr>
          <w:i/>
        </w:rPr>
        <w:t> </w:t>
      </w:r>
      <w:r w:rsidR="00660743" w:rsidRPr="00440CC9">
        <w:rPr>
          <w:i/>
        </w:rPr>
        <w:t>Précisions techniques relativement à la réalisation d’un plan d’intervention</w:t>
      </w:r>
      <w:r w:rsidR="00131839">
        <w:rPr>
          <w:i/>
        </w:rPr>
        <w:t> </w:t>
      </w:r>
      <w:r w:rsidR="00660743" w:rsidRPr="00440CC9">
        <w:rPr>
          <w:i/>
        </w:rPr>
        <w:t xml:space="preserve">», </w:t>
      </w:r>
      <w:r w:rsidR="004F4663" w:rsidRPr="00440CC9">
        <w:t>publié</w:t>
      </w:r>
      <w:r w:rsidR="00F67D4C">
        <w:t>es</w:t>
      </w:r>
      <w:r w:rsidR="004F4663" w:rsidRPr="00440CC9">
        <w:t xml:space="preserve"> en</w:t>
      </w:r>
      <w:r w:rsidR="00660743" w:rsidRPr="00440CC9">
        <w:rPr>
          <w:i/>
        </w:rPr>
        <w:t xml:space="preserve"> </w:t>
      </w:r>
      <w:r w:rsidR="00660743" w:rsidRPr="00440CC9">
        <w:t xml:space="preserve">octobre 2014, comme dans tout autre projet d’envergure, </w:t>
      </w:r>
      <w:r w:rsidRPr="00440CC9">
        <w:rPr>
          <w:rFonts w:cs="Arial"/>
        </w:rPr>
        <w:t xml:space="preserve">trois règles de base sont à suivre : </w:t>
      </w:r>
    </w:p>
    <w:p w14:paraId="2EF5E695" w14:textId="77777777" w:rsidR="00E341AD" w:rsidRDefault="00633966" w:rsidP="00702578">
      <w:pPr>
        <w:pStyle w:val="Paragraphedeliste"/>
        <w:numPr>
          <w:ilvl w:val="0"/>
          <w:numId w:val="54"/>
        </w:numPr>
        <w:jc w:val="both"/>
      </w:pPr>
      <w:r w:rsidRPr="00440CC9">
        <w:t>Définir ce qu’on veut : quelles sont les exigences et les attentes finales ?</w:t>
      </w:r>
    </w:p>
    <w:p w14:paraId="2A9BADF5" w14:textId="77777777" w:rsidR="00E341AD" w:rsidRDefault="00633966" w:rsidP="00702578">
      <w:pPr>
        <w:pStyle w:val="Paragraphedeliste"/>
        <w:numPr>
          <w:ilvl w:val="0"/>
          <w:numId w:val="54"/>
        </w:numPr>
        <w:jc w:val="both"/>
      </w:pPr>
      <w:r w:rsidRPr="00440CC9">
        <w:t>Définir ce qu’on a : quelle est l’information disponible ?</w:t>
      </w:r>
    </w:p>
    <w:p w14:paraId="316D62F3" w14:textId="77777777" w:rsidR="00E341AD" w:rsidRDefault="00633966" w:rsidP="00702578">
      <w:pPr>
        <w:pStyle w:val="Paragraphedeliste"/>
        <w:numPr>
          <w:ilvl w:val="0"/>
          <w:numId w:val="54"/>
        </w:numPr>
        <w:jc w:val="both"/>
      </w:pPr>
      <w:r w:rsidRPr="00440CC9">
        <w:t>Définir qui fait quoi pour y arriver : qui seront les intervenants et quelle</w:t>
      </w:r>
      <w:r w:rsidR="00A26D97" w:rsidRPr="00440CC9">
        <w:t>s</w:t>
      </w:r>
      <w:r w:rsidRPr="00440CC9">
        <w:t xml:space="preserve"> ser</w:t>
      </w:r>
      <w:r w:rsidR="00A26D97" w:rsidRPr="00440CC9">
        <w:t>ont</w:t>
      </w:r>
      <w:r w:rsidRPr="00440CC9">
        <w:t xml:space="preserve"> leur</w:t>
      </w:r>
      <w:r w:rsidR="00A26D97" w:rsidRPr="00440CC9">
        <w:t>s</w:t>
      </w:r>
      <w:r w:rsidRPr="00440CC9">
        <w:t xml:space="preserve"> responsabilité</w:t>
      </w:r>
      <w:r w:rsidR="00A26D97" w:rsidRPr="00440CC9">
        <w:t>s</w:t>
      </w:r>
      <w:r w:rsidRPr="00440CC9">
        <w:t xml:space="preserve"> ? </w:t>
      </w:r>
    </w:p>
    <w:p w14:paraId="4C79E10A" w14:textId="77777777" w:rsidR="00EF1211" w:rsidRDefault="00633966" w:rsidP="00950ECD">
      <w:pPr>
        <w:spacing w:before="120" w:after="0"/>
        <w:ind w:left="360"/>
        <w:jc w:val="both"/>
        <w:rPr>
          <w:rFonts w:cs="Arial"/>
          <w:b/>
        </w:rPr>
      </w:pPr>
      <w:r w:rsidRPr="00440CC9">
        <w:rPr>
          <w:rFonts w:cs="Arial"/>
        </w:rPr>
        <w:t xml:space="preserve">Une </w:t>
      </w:r>
      <w:r w:rsidR="00C449A2">
        <w:rPr>
          <w:rFonts w:cs="Arial"/>
        </w:rPr>
        <w:t>M</w:t>
      </w:r>
      <w:r w:rsidR="003C03B7">
        <w:rPr>
          <w:rFonts w:cs="Arial"/>
        </w:rPr>
        <w:t>unicipalité</w:t>
      </w:r>
      <w:r w:rsidRPr="00440CC9">
        <w:rPr>
          <w:rFonts w:cs="Arial"/>
        </w:rPr>
        <w:t xml:space="preserve"> ayant les ressources techniques disponibles et aptes à entreprendre un tel projet peut décider </w:t>
      </w:r>
      <w:r w:rsidR="004520DE" w:rsidRPr="00440CC9">
        <w:rPr>
          <w:rFonts w:cs="Arial"/>
        </w:rPr>
        <w:t xml:space="preserve">de s’engager dans </w:t>
      </w:r>
      <w:r w:rsidRPr="00440CC9">
        <w:rPr>
          <w:rFonts w:cs="Arial"/>
        </w:rPr>
        <w:t xml:space="preserve">l’élaboration de son PI par elle-même. D’autres </w:t>
      </w:r>
      <w:r w:rsidR="006E3BF3">
        <w:rPr>
          <w:rFonts w:cs="Arial"/>
        </w:rPr>
        <w:t>m</w:t>
      </w:r>
      <w:r w:rsidR="003C03B7">
        <w:rPr>
          <w:rFonts w:cs="Arial"/>
        </w:rPr>
        <w:t>unicipalité</w:t>
      </w:r>
      <w:r w:rsidRPr="00440CC9">
        <w:rPr>
          <w:rFonts w:cs="Arial"/>
        </w:rPr>
        <w:t xml:space="preserve">s, qu’elles aient </w:t>
      </w:r>
      <w:r w:rsidR="004520DE" w:rsidRPr="00440CC9">
        <w:rPr>
          <w:rFonts w:cs="Arial"/>
        </w:rPr>
        <w:t xml:space="preserve">ou non </w:t>
      </w:r>
      <w:r w:rsidRPr="00440CC9">
        <w:rPr>
          <w:rFonts w:cs="Arial"/>
        </w:rPr>
        <w:t xml:space="preserve">les ressources, préféreront demander à des firmes externes pour compléter une partie ou l’ensemble du projet. </w:t>
      </w:r>
      <w:r w:rsidRPr="00440CC9">
        <w:rPr>
          <w:rFonts w:cs="Arial"/>
          <w:b/>
        </w:rPr>
        <w:t>Dans ce</w:t>
      </w:r>
      <w:r w:rsidR="004520DE" w:rsidRPr="00440CC9">
        <w:rPr>
          <w:rFonts w:cs="Arial"/>
          <w:b/>
        </w:rPr>
        <w:t xml:space="preserve"> dernier</w:t>
      </w:r>
      <w:r w:rsidRPr="00440CC9">
        <w:rPr>
          <w:rFonts w:cs="Arial"/>
          <w:b/>
        </w:rPr>
        <w:t xml:space="preserve"> cas, la précision de la définition du projet est très importante afin de s’assurer que la </w:t>
      </w:r>
      <w:r w:rsidR="00C449A2">
        <w:rPr>
          <w:rFonts w:cs="Arial"/>
          <w:b/>
        </w:rPr>
        <w:t>M</w:t>
      </w:r>
      <w:r w:rsidR="003C03B7">
        <w:rPr>
          <w:rFonts w:cs="Arial"/>
          <w:b/>
        </w:rPr>
        <w:t>unicipalité</w:t>
      </w:r>
      <w:r w:rsidRPr="00440CC9">
        <w:rPr>
          <w:rFonts w:cs="Arial"/>
          <w:b/>
        </w:rPr>
        <w:t xml:space="preserve"> obtienne les résultats attendus. Une définition précise du </w:t>
      </w:r>
      <w:r w:rsidR="000843AE">
        <w:rPr>
          <w:rFonts w:cs="Arial"/>
          <w:b/>
        </w:rPr>
        <w:t>mandat</w:t>
      </w:r>
      <w:r w:rsidRPr="00440CC9">
        <w:rPr>
          <w:rFonts w:cs="Arial"/>
          <w:b/>
        </w:rPr>
        <w:t>, des exigences et des livrables permet également d’évaluer les soumissions sur une base équitable et transparente.</w:t>
      </w:r>
    </w:p>
    <w:p w14:paraId="7ABB1186" w14:textId="77777777" w:rsidR="003C703E" w:rsidRDefault="003C703E" w:rsidP="00950ECD">
      <w:pPr>
        <w:spacing w:before="120" w:after="0"/>
        <w:ind w:left="360"/>
        <w:jc w:val="both"/>
        <w:rPr>
          <w:rFonts w:cs="Arial"/>
          <w:b/>
        </w:rPr>
      </w:pPr>
    </w:p>
    <w:p w14:paraId="759C3A29" w14:textId="77777777" w:rsidR="00633966" w:rsidRPr="00440CC9" w:rsidRDefault="00633966" w:rsidP="00702578">
      <w:pPr>
        <w:pStyle w:val="Paragraphedeliste"/>
        <w:numPr>
          <w:ilvl w:val="0"/>
          <w:numId w:val="16"/>
        </w:numPr>
        <w:tabs>
          <w:tab w:val="left" w:pos="720"/>
        </w:tabs>
        <w:ind w:left="720"/>
        <w:jc w:val="both"/>
        <w:rPr>
          <w:b/>
        </w:rPr>
      </w:pPr>
      <w:r w:rsidRPr="00440CC9">
        <w:rPr>
          <w:b/>
        </w:rPr>
        <w:t>Définir ce qu’on veut : quelles sont les exigences et les attentes finales ?</w:t>
      </w:r>
    </w:p>
    <w:p w14:paraId="05703A19" w14:textId="77777777" w:rsidR="00633966" w:rsidRPr="00440CC9" w:rsidRDefault="00633966" w:rsidP="00950ECD">
      <w:pPr>
        <w:spacing w:before="120" w:after="120"/>
        <w:ind w:left="720"/>
        <w:jc w:val="both"/>
        <w:rPr>
          <w:rFonts w:cs="Arial"/>
        </w:rPr>
      </w:pPr>
      <w:r w:rsidRPr="00440CC9">
        <w:rPr>
          <w:rFonts w:cs="Arial"/>
        </w:rPr>
        <w:t xml:space="preserve">Dans un premier temps, la </w:t>
      </w:r>
      <w:r w:rsidR="00C449A2">
        <w:rPr>
          <w:rFonts w:cs="Arial"/>
        </w:rPr>
        <w:t>M</w:t>
      </w:r>
      <w:r w:rsidR="003C03B7">
        <w:rPr>
          <w:rFonts w:cs="Arial"/>
        </w:rPr>
        <w:t>unicipalité</w:t>
      </w:r>
      <w:r w:rsidRPr="00440CC9">
        <w:rPr>
          <w:rFonts w:cs="Arial"/>
        </w:rPr>
        <w:t xml:space="preserve"> doit identifier les critères qui lui sont nécessaires ou prioritaires. Le nouveau Guide comprend 19 indicateurs pour les </w:t>
      </w:r>
      <w:r w:rsidR="003D147D" w:rsidRPr="00440CC9">
        <w:rPr>
          <w:rFonts w:cs="Arial"/>
        </w:rPr>
        <w:t xml:space="preserve">4 </w:t>
      </w:r>
      <w:r w:rsidRPr="00440CC9">
        <w:rPr>
          <w:rFonts w:cs="Arial"/>
        </w:rPr>
        <w:t xml:space="preserve">types d’infrastructures étudiées, dont </w:t>
      </w:r>
      <w:r w:rsidR="003D147D" w:rsidRPr="00440CC9">
        <w:rPr>
          <w:rFonts w:cs="Arial"/>
        </w:rPr>
        <w:t xml:space="preserve">8 </w:t>
      </w:r>
      <w:r w:rsidRPr="00440CC9">
        <w:rPr>
          <w:rFonts w:cs="Arial"/>
        </w:rPr>
        <w:t xml:space="preserve">sont des indicateurs obligatoires. Avec l'aide des </w:t>
      </w:r>
      <w:r w:rsidR="00FF3297" w:rsidRPr="00440CC9">
        <w:rPr>
          <w:rFonts w:cs="Arial"/>
        </w:rPr>
        <w:t xml:space="preserve">11 autres </w:t>
      </w:r>
      <w:r w:rsidRPr="00440CC9">
        <w:rPr>
          <w:rFonts w:cs="Arial"/>
        </w:rPr>
        <w:t xml:space="preserve">indicateurs complémentaires, </w:t>
      </w:r>
      <w:r w:rsidR="00B17755">
        <w:rPr>
          <w:rFonts w:cs="Arial"/>
        </w:rPr>
        <w:t xml:space="preserve">les </w:t>
      </w:r>
      <w:r w:rsidR="00131839">
        <w:rPr>
          <w:rFonts w:cs="Arial"/>
        </w:rPr>
        <w:t>m</w:t>
      </w:r>
      <w:r w:rsidR="003C03B7">
        <w:rPr>
          <w:rFonts w:cs="Arial"/>
        </w:rPr>
        <w:t>unicipalité</w:t>
      </w:r>
      <w:r w:rsidR="00B17755">
        <w:rPr>
          <w:rFonts w:cs="Arial"/>
        </w:rPr>
        <w:t xml:space="preserve">s pourront mettre en évidence des problèmes </w:t>
      </w:r>
      <w:r w:rsidR="003C703E">
        <w:rPr>
          <w:rFonts w:cs="Arial"/>
        </w:rPr>
        <w:t xml:space="preserve">actuels </w:t>
      </w:r>
      <w:r w:rsidR="00B17755">
        <w:rPr>
          <w:rFonts w:cs="Arial"/>
        </w:rPr>
        <w:t xml:space="preserve">particuliers et ainsi </w:t>
      </w:r>
      <w:r w:rsidR="00FF3297">
        <w:rPr>
          <w:rFonts w:cs="Arial"/>
        </w:rPr>
        <w:t>recommander des travaux pour corriger ces situations</w:t>
      </w:r>
      <w:r w:rsidRPr="00440CC9">
        <w:rPr>
          <w:rFonts w:cs="Arial"/>
        </w:rPr>
        <w:t xml:space="preserve">. Les contraintes budgétaires pour réaliser </w:t>
      </w:r>
      <w:r w:rsidR="001E7001">
        <w:rPr>
          <w:rFonts w:cs="Arial"/>
        </w:rPr>
        <w:t>certains types d’</w:t>
      </w:r>
      <w:r w:rsidRPr="00440CC9">
        <w:rPr>
          <w:rFonts w:cs="Arial"/>
        </w:rPr>
        <w:t xml:space="preserve">analyses ont </w:t>
      </w:r>
      <w:r w:rsidR="0061591C" w:rsidRPr="00440CC9">
        <w:rPr>
          <w:rFonts w:cs="Arial"/>
        </w:rPr>
        <w:t xml:space="preserve">aussi </w:t>
      </w:r>
      <w:r w:rsidRPr="00440CC9">
        <w:rPr>
          <w:rFonts w:cs="Arial"/>
        </w:rPr>
        <w:t>un impact majeur sur les indicateurs à retenir. Alors</w:t>
      </w:r>
      <w:r w:rsidR="003D147D" w:rsidRPr="00440CC9">
        <w:rPr>
          <w:rFonts w:cs="Arial"/>
        </w:rPr>
        <w:t>,</w:t>
      </w:r>
      <w:r w:rsidRPr="00440CC9">
        <w:rPr>
          <w:rFonts w:cs="Arial"/>
        </w:rPr>
        <w:t xml:space="preserve"> selon les données disponibles, la recommandation qui découlera </w:t>
      </w:r>
      <w:r w:rsidR="00660743" w:rsidRPr="00440CC9">
        <w:rPr>
          <w:rFonts w:cs="Arial"/>
        </w:rPr>
        <w:t>de la réalisation du PI</w:t>
      </w:r>
      <w:r w:rsidRPr="00440CC9">
        <w:rPr>
          <w:rFonts w:cs="Arial"/>
        </w:rPr>
        <w:t xml:space="preserve"> peut se limiter à effectuer des auscultations ou études supplémentaires ou peut aller jusqu’à l’identification des travaux d’immobilisation.</w:t>
      </w:r>
      <w:r w:rsidR="00D4245E">
        <w:rPr>
          <w:rFonts w:cs="Arial"/>
        </w:rPr>
        <w:t xml:space="preserve"> Les notions des indicateurs sectoriels et localisés défin</w:t>
      </w:r>
      <w:r w:rsidR="000843AE">
        <w:rPr>
          <w:rFonts w:cs="Arial"/>
        </w:rPr>
        <w:t>iss</w:t>
      </w:r>
      <w:r w:rsidR="00D4245E">
        <w:rPr>
          <w:rFonts w:cs="Arial"/>
        </w:rPr>
        <w:t>ent bien</w:t>
      </w:r>
      <w:r w:rsidR="000843AE">
        <w:rPr>
          <w:rFonts w:cs="Arial"/>
        </w:rPr>
        <w:t xml:space="preserve"> le type de recommandation qui sera attendu.</w:t>
      </w:r>
      <w:r w:rsidR="00D4245E">
        <w:rPr>
          <w:rFonts w:cs="Arial"/>
        </w:rPr>
        <w:t xml:space="preserve"> </w:t>
      </w:r>
      <w:r w:rsidRPr="00440CC9">
        <w:rPr>
          <w:rFonts w:cs="Arial"/>
        </w:rPr>
        <w:t xml:space="preserve"> </w:t>
      </w:r>
      <w:r w:rsidRPr="00440CC9">
        <w:rPr>
          <w:rFonts w:cs="Arial"/>
          <w:b/>
        </w:rPr>
        <w:t>Il est donc important de bien définir</w:t>
      </w:r>
      <w:r w:rsidR="003D147D" w:rsidRPr="00440CC9">
        <w:rPr>
          <w:rFonts w:cs="Arial"/>
          <w:b/>
        </w:rPr>
        <w:t xml:space="preserve"> </w:t>
      </w:r>
      <w:r w:rsidR="0033424A" w:rsidRPr="00440CC9">
        <w:rPr>
          <w:rFonts w:cs="Arial"/>
          <w:b/>
        </w:rPr>
        <w:t>la portée</w:t>
      </w:r>
      <w:r w:rsidR="003D147D" w:rsidRPr="00440CC9">
        <w:rPr>
          <w:rFonts w:cs="Arial"/>
          <w:b/>
        </w:rPr>
        <w:t xml:space="preserve"> des résultats que l’</w:t>
      </w:r>
      <w:r w:rsidRPr="00440CC9">
        <w:rPr>
          <w:rFonts w:cs="Arial"/>
          <w:b/>
        </w:rPr>
        <w:t xml:space="preserve">on veut (ou on peut) </w:t>
      </w:r>
      <w:r w:rsidR="003D147D" w:rsidRPr="00440CC9">
        <w:rPr>
          <w:rFonts w:cs="Arial"/>
          <w:b/>
        </w:rPr>
        <w:t>atteindre</w:t>
      </w:r>
      <w:r w:rsidRPr="00440CC9">
        <w:rPr>
          <w:rFonts w:cs="Arial"/>
          <w:b/>
        </w:rPr>
        <w:t xml:space="preserve"> dans les livrables.</w:t>
      </w:r>
    </w:p>
    <w:p w14:paraId="3D7186A8" w14:textId="77777777" w:rsidR="00633966" w:rsidRDefault="00633966" w:rsidP="00F14AC0">
      <w:pPr>
        <w:spacing w:before="120" w:after="120"/>
        <w:ind w:left="720"/>
        <w:jc w:val="both"/>
        <w:rPr>
          <w:rFonts w:cs="Arial"/>
        </w:rPr>
      </w:pPr>
      <w:r w:rsidRPr="00440CC9">
        <w:rPr>
          <w:rFonts w:cs="Arial"/>
        </w:rPr>
        <w:t xml:space="preserve">À ce stade, une concertation entre les différents services de la </w:t>
      </w:r>
      <w:r w:rsidR="00C449A2">
        <w:rPr>
          <w:rFonts w:cs="Arial"/>
        </w:rPr>
        <w:t>M</w:t>
      </w:r>
      <w:r w:rsidR="003C03B7">
        <w:rPr>
          <w:rFonts w:cs="Arial"/>
        </w:rPr>
        <w:t>unicipalité</w:t>
      </w:r>
      <w:r w:rsidR="003D147D" w:rsidRPr="00440CC9">
        <w:rPr>
          <w:rFonts w:cs="Arial"/>
        </w:rPr>
        <w:t xml:space="preserve"> </w:t>
      </w:r>
      <w:r w:rsidRPr="00440CC9">
        <w:rPr>
          <w:rFonts w:cs="Arial"/>
        </w:rPr>
        <w:t>est fortement recommandée afin d’identifier l’ensemble des problèmes présents (ou anticipés) sur les réseaux visés</w:t>
      </w:r>
      <w:r w:rsidR="00B81E44">
        <w:rPr>
          <w:rFonts w:cs="Arial"/>
        </w:rPr>
        <w:t xml:space="preserve"> ainsi que les informations disponibles dans les différents services de la </w:t>
      </w:r>
      <w:r w:rsidR="00C449A2">
        <w:rPr>
          <w:rFonts w:cs="Arial"/>
        </w:rPr>
        <w:t>M</w:t>
      </w:r>
      <w:r w:rsidR="003C03B7">
        <w:rPr>
          <w:rFonts w:cs="Arial"/>
        </w:rPr>
        <w:t>unicipalité</w:t>
      </w:r>
      <w:r w:rsidRPr="00440CC9">
        <w:rPr>
          <w:rFonts w:cs="Arial"/>
        </w:rPr>
        <w:t xml:space="preserve">. Une fois ceux-ci identifiés et associés aux indicateurs correspondants, il est possible de faire un premier tri des indicateurs à retenir en fonction des informations, des problématiques, des ressources et des budgets disponibles, à court et moyen termes, en plus de considérer les priorités de la </w:t>
      </w:r>
      <w:r w:rsidR="00C449A2">
        <w:rPr>
          <w:rFonts w:cs="Arial"/>
        </w:rPr>
        <w:t>M</w:t>
      </w:r>
      <w:r w:rsidR="003C03B7">
        <w:rPr>
          <w:rFonts w:cs="Arial"/>
        </w:rPr>
        <w:t>unicipalité</w:t>
      </w:r>
      <w:r w:rsidRPr="00440CC9">
        <w:rPr>
          <w:rFonts w:cs="Arial"/>
        </w:rPr>
        <w:t>. Certaines envisage</w:t>
      </w:r>
      <w:r w:rsidR="003D147D" w:rsidRPr="00440CC9">
        <w:rPr>
          <w:rFonts w:cs="Arial"/>
        </w:rPr>
        <w:t>ro</w:t>
      </w:r>
      <w:r w:rsidRPr="00440CC9">
        <w:rPr>
          <w:rFonts w:cs="Arial"/>
        </w:rPr>
        <w:t xml:space="preserve">nt le projet en plusieurs phases, permettant </w:t>
      </w:r>
      <w:r w:rsidR="00157794" w:rsidRPr="00440CC9">
        <w:rPr>
          <w:rFonts w:cs="Arial"/>
        </w:rPr>
        <w:t xml:space="preserve">d’obtenir </w:t>
      </w:r>
      <w:r w:rsidRPr="00440CC9">
        <w:rPr>
          <w:rFonts w:cs="Arial"/>
        </w:rPr>
        <w:t xml:space="preserve">des livrables à plus court terme (par exemple, un PI basé sur les indicateurs obligatoires seulement) et d’autres </w:t>
      </w:r>
      <w:r w:rsidR="003D147D" w:rsidRPr="00440CC9">
        <w:rPr>
          <w:rFonts w:cs="Arial"/>
        </w:rPr>
        <w:t xml:space="preserve">phases </w:t>
      </w:r>
      <w:r w:rsidRPr="00440CC9">
        <w:rPr>
          <w:rFonts w:cs="Arial"/>
        </w:rPr>
        <w:t>sur un horizon d’une ou deux années, selon les types de contraintes (ex</w:t>
      </w:r>
      <w:r w:rsidR="003D147D" w:rsidRPr="00440CC9">
        <w:rPr>
          <w:rFonts w:cs="Arial"/>
        </w:rPr>
        <w:t xml:space="preserve">. </w:t>
      </w:r>
      <w:r w:rsidRPr="00440CC9">
        <w:rPr>
          <w:rFonts w:cs="Arial"/>
        </w:rPr>
        <w:t>: informations ou ressources non disponibles).</w:t>
      </w:r>
    </w:p>
    <w:p w14:paraId="4747B000" w14:textId="77777777" w:rsidR="00B81E44" w:rsidRPr="00440CC9" w:rsidRDefault="00B81E44" w:rsidP="00F14AC0">
      <w:pPr>
        <w:spacing w:before="120" w:after="120"/>
        <w:ind w:left="720"/>
        <w:jc w:val="both"/>
      </w:pPr>
      <w:r>
        <w:rPr>
          <w:rFonts w:cs="Arial"/>
        </w:rPr>
        <w:t xml:space="preserve">Cette étape permettra également d’identifier les auscultations ou études qui seront requises pour rencontrer les objectifs de la </w:t>
      </w:r>
      <w:r w:rsidR="00C449A2">
        <w:rPr>
          <w:rFonts w:cs="Arial"/>
        </w:rPr>
        <w:t>M</w:t>
      </w:r>
      <w:r w:rsidR="003C03B7">
        <w:rPr>
          <w:rFonts w:cs="Arial"/>
        </w:rPr>
        <w:t>unicipalité</w:t>
      </w:r>
      <w:r>
        <w:rPr>
          <w:rFonts w:cs="Arial"/>
        </w:rPr>
        <w:t xml:space="preserve"> et les exigences minimales prescrites dans le Guide.</w:t>
      </w:r>
    </w:p>
    <w:p w14:paraId="2437C917" w14:textId="77777777" w:rsidR="004F4663" w:rsidRPr="00440CC9" w:rsidRDefault="00660743" w:rsidP="00F14AC0">
      <w:pPr>
        <w:ind w:left="720"/>
        <w:jc w:val="both"/>
      </w:pPr>
      <w:r w:rsidRPr="00440CC9">
        <w:t>Il est fortement recommandé de n</w:t>
      </w:r>
      <w:r w:rsidR="00633966" w:rsidRPr="00440CC9">
        <w:t>ote</w:t>
      </w:r>
      <w:r w:rsidRPr="00440CC9">
        <w:t>r</w:t>
      </w:r>
      <w:r w:rsidR="00633966" w:rsidRPr="00440CC9">
        <w:t xml:space="preserve"> et conserve</w:t>
      </w:r>
      <w:r w:rsidRPr="00440CC9">
        <w:t>r tous</w:t>
      </w:r>
      <w:r w:rsidR="00633966" w:rsidRPr="00440CC9">
        <w:t xml:space="preserve"> les problèmes </w:t>
      </w:r>
      <w:r w:rsidR="00A67CC8" w:rsidRPr="00440CC9">
        <w:t>soulevés par</w:t>
      </w:r>
      <w:r w:rsidR="00633966" w:rsidRPr="00440CC9">
        <w:t xml:space="preserve"> le personnel d’entretien. </w:t>
      </w:r>
      <w:r w:rsidRPr="00440CC9">
        <w:t>D’une part</w:t>
      </w:r>
      <w:r w:rsidR="00A67CC8" w:rsidRPr="00440CC9">
        <w:t>,</w:t>
      </w:r>
      <w:r w:rsidRPr="00440CC9">
        <w:t xml:space="preserve"> on stimule </w:t>
      </w:r>
      <w:r w:rsidR="00633966" w:rsidRPr="00440CC9">
        <w:t>la collaboration au projet</w:t>
      </w:r>
      <w:r w:rsidRPr="00440CC9">
        <w:t xml:space="preserve"> et d’autre part, c</w:t>
      </w:r>
      <w:r w:rsidR="00633966" w:rsidRPr="00440CC9">
        <w:t xml:space="preserve">ertains problèmes soulevés peuvent </w:t>
      </w:r>
      <w:r w:rsidR="00FF3297" w:rsidRPr="00440CC9">
        <w:t>permett</w:t>
      </w:r>
      <w:r w:rsidR="00FF3297">
        <w:t>re</w:t>
      </w:r>
      <w:r w:rsidR="00FF3297" w:rsidRPr="00440CC9">
        <w:t xml:space="preserve"> </w:t>
      </w:r>
      <w:r w:rsidR="00A67CC8" w:rsidRPr="00440CC9">
        <w:t>la justification</w:t>
      </w:r>
      <w:r w:rsidR="00633966" w:rsidRPr="00440CC9">
        <w:t xml:space="preserve"> </w:t>
      </w:r>
      <w:r w:rsidR="00A67CC8" w:rsidRPr="00440CC9">
        <w:t>d’</w:t>
      </w:r>
      <w:r w:rsidR="00633966" w:rsidRPr="00440CC9">
        <w:t xml:space="preserve">une intervention prioritaire sur un tronçon. </w:t>
      </w:r>
    </w:p>
    <w:p w14:paraId="0B2A5013" w14:textId="77777777" w:rsidR="00633966" w:rsidRDefault="00633966" w:rsidP="00F14AC0">
      <w:pPr>
        <w:spacing w:before="120" w:after="120"/>
        <w:ind w:left="720"/>
        <w:jc w:val="both"/>
      </w:pPr>
      <w:r w:rsidRPr="00440CC9">
        <w:t xml:space="preserve">La </w:t>
      </w:r>
      <w:r w:rsidR="00C449A2">
        <w:t>M</w:t>
      </w:r>
      <w:r w:rsidR="003C03B7">
        <w:t>unicipalité</w:t>
      </w:r>
      <w:r w:rsidRPr="00440CC9">
        <w:t xml:space="preserve"> doit également réfléchir à la pérennité des données. Les données utilisées pour le PI devraient être compilées </w:t>
      </w:r>
      <w:r w:rsidR="004763D7">
        <w:t xml:space="preserve">et structurées </w:t>
      </w:r>
      <w:r w:rsidRPr="00440CC9">
        <w:t xml:space="preserve">dans un format ou une base de données pouvant être </w:t>
      </w:r>
      <w:r w:rsidR="004731C4" w:rsidRPr="00440CC9">
        <w:t xml:space="preserve">facilement </w:t>
      </w:r>
      <w:r w:rsidRPr="00440CC9">
        <w:t>mis</w:t>
      </w:r>
      <w:r w:rsidR="00F67D4C">
        <w:t>e</w:t>
      </w:r>
      <w:r w:rsidRPr="00440CC9">
        <w:t xml:space="preserve"> à jour en prévision des prochaines révisions du PI.</w:t>
      </w:r>
      <w:r w:rsidR="000618DA" w:rsidRPr="00440CC9">
        <w:t xml:space="preserve"> </w:t>
      </w:r>
      <w:r w:rsidR="00FF3297">
        <w:t xml:space="preserve">La </w:t>
      </w:r>
      <w:r w:rsidR="00C449A2">
        <w:t>M</w:t>
      </w:r>
      <w:r w:rsidR="003C03B7">
        <w:t>unicipalité</w:t>
      </w:r>
      <w:r w:rsidR="00FF3297">
        <w:t xml:space="preserve"> doit s’assurer que les données ayant permis de réaliser le </w:t>
      </w:r>
      <w:r w:rsidR="00A56DDE">
        <w:t>PI</w:t>
      </w:r>
      <w:r w:rsidR="00FF3297">
        <w:t xml:space="preserve"> ainsi que les résultats de celui-ci lui soi</w:t>
      </w:r>
      <w:r w:rsidR="004763D7">
        <w:t>en</w:t>
      </w:r>
      <w:r w:rsidR="00FF3297">
        <w:t>t livré</w:t>
      </w:r>
      <w:r w:rsidR="004763D7">
        <w:t>s</w:t>
      </w:r>
      <w:r w:rsidR="00FF3297">
        <w:t xml:space="preserve"> au terme du projet.</w:t>
      </w:r>
    </w:p>
    <w:p w14:paraId="714E9EC6" w14:textId="77777777" w:rsidR="00F253C4" w:rsidRDefault="004763D7" w:rsidP="001339E6">
      <w:pPr>
        <w:spacing w:before="120" w:after="0"/>
        <w:ind w:left="720"/>
        <w:jc w:val="both"/>
        <w:rPr>
          <w:b/>
        </w:rPr>
      </w:pPr>
      <w:r w:rsidRPr="00440CC9">
        <w:rPr>
          <w:rFonts w:cs="Arial"/>
        </w:rPr>
        <w:t xml:space="preserve">Afin d’aider les </w:t>
      </w:r>
      <w:r w:rsidR="00131839">
        <w:rPr>
          <w:rFonts w:cs="Arial"/>
        </w:rPr>
        <w:t>m</w:t>
      </w:r>
      <w:r w:rsidR="003C03B7">
        <w:rPr>
          <w:rFonts w:cs="Arial"/>
        </w:rPr>
        <w:t>unicipalité</w:t>
      </w:r>
      <w:r w:rsidRPr="00440CC9">
        <w:rPr>
          <w:rFonts w:cs="Arial"/>
        </w:rPr>
        <w:t>s dans l’organisation du projet, dans l’inventaire des données et dans les diverses réflexions concernant les indicateurs à retenir, un tableau Excel a été inclus en annexe pour permettre de synthétiser l’ensemble de l’informa</w:t>
      </w:r>
      <w:r w:rsidR="0067324F">
        <w:rPr>
          <w:rFonts w:cs="Arial"/>
        </w:rPr>
        <w:t xml:space="preserve">tion préconisée dans le Guide. </w:t>
      </w:r>
      <w:r w:rsidRPr="00440CC9">
        <w:rPr>
          <w:rFonts w:cs="Arial"/>
        </w:rPr>
        <w:t xml:space="preserve">Organisé par </w:t>
      </w:r>
      <w:r>
        <w:rPr>
          <w:rFonts w:cs="Arial"/>
        </w:rPr>
        <w:t>infrastructure</w:t>
      </w:r>
      <w:r w:rsidRPr="00440CC9">
        <w:rPr>
          <w:rFonts w:cs="Arial"/>
        </w:rPr>
        <w:t xml:space="preserve">, le tableau contient une section pour les données géométriques, descriptives et d’état et une section pour les indicateurs et les études complémentaires. </w:t>
      </w:r>
      <w:r w:rsidR="00F253C4">
        <w:rPr>
          <w:b/>
        </w:rPr>
        <w:br w:type="page"/>
      </w:r>
    </w:p>
    <w:p w14:paraId="702E02C5" w14:textId="77777777" w:rsidR="00633966" w:rsidRPr="00440CC9" w:rsidRDefault="00633966" w:rsidP="00702578">
      <w:pPr>
        <w:pStyle w:val="Paragraphedeliste"/>
        <w:numPr>
          <w:ilvl w:val="0"/>
          <w:numId w:val="16"/>
        </w:numPr>
        <w:tabs>
          <w:tab w:val="left" w:pos="720"/>
        </w:tabs>
        <w:ind w:left="720"/>
        <w:jc w:val="both"/>
        <w:rPr>
          <w:b/>
        </w:rPr>
      </w:pPr>
      <w:r w:rsidRPr="00440CC9">
        <w:rPr>
          <w:b/>
        </w:rPr>
        <w:lastRenderedPageBreak/>
        <w:t>Définir ce qu’on a : quelle est l’information disponible?</w:t>
      </w:r>
    </w:p>
    <w:p w14:paraId="302D2EB0" w14:textId="77777777" w:rsidR="00633966" w:rsidRPr="00440CC9" w:rsidRDefault="00FF3297" w:rsidP="00323D4F">
      <w:pPr>
        <w:ind w:left="720"/>
        <w:jc w:val="both"/>
      </w:pPr>
      <w:r>
        <w:t>L</w:t>
      </w:r>
      <w:r w:rsidR="00633966" w:rsidRPr="00440CC9">
        <w:t xml:space="preserve">e Guide identifie </w:t>
      </w:r>
      <w:r>
        <w:t xml:space="preserve">la liste des </w:t>
      </w:r>
      <w:r w:rsidR="00633966" w:rsidRPr="00440CC9">
        <w:t xml:space="preserve">données </w:t>
      </w:r>
      <w:r>
        <w:t>requis</w:t>
      </w:r>
      <w:r w:rsidRPr="00440CC9">
        <w:t xml:space="preserve">es </w:t>
      </w:r>
      <w:r>
        <w:t xml:space="preserve">et </w:t>
      </w:r>
      <w:r w:rsidR="00633966" w:rsidRPr="00440CC9">
        <w:t xml:space="preserve">complémentaires </w:t>
      </w:r>
      <w:r>
        <w:t xml:space="preserve">à recueillir </w:t>
      </w:r>
      <w:r w:rsidR="00633966" w:rsidRPr="00440CC9">
        <w:t xml:space="preserve">par infrastructure. </w:t>
      </w:r>
      <w:r>
        <w:t xml:space="preserve">Ces données </w:t>
      </w:r>
      <w:r w:rsidR="008B1E2A">
        <w:t xml:space="preserve">peuvent provenir de plusieurs sources d’information. </w:t>
      </w:r>
      <w:r w:rsidR="00633966" w:rsidRPr="00440CC9">
        <w:t xml:space="preserve">Un inventaire </w:t>
      </w:r>
      <w:r w:rsidR="008B1E2A">
        <w:t xml:space="preserve">des sources d’information pour chacune des données requises est une activité à prévoir avant de se lancer dans un processus d’appel d’offres </w:t>
      </w:r>
      <w:r w:rsidR="00633966" w:rsidRPr="00440CC9">
        <w:t xml:space="preserve">afin de vérifier </w:t>
      </w:r>
      <w:r w:rsidR="008B1E2A">
        <w:t>la disponibilité, la nature et le format de la source d’information permettant la caractérisation de la donnée</w:t>
      </w:r>
      <w:r w:rsidR="00633966" w:rsidRPr="00440CC9">
        <w:t xml:space="preserve">. </w:t>
      </w:r>
      <w:r w:rsidR="008B1E2A">
        <w:t>Cet exercice permettra non seulement d’améliorer la précision des efforts à déployer</w:t>
      </w:r>
      <w:r w:rsidR="00323D4F">
        <w:t xml:space="preserve"> par le soumissionnaire</w:t>
      </w:r>
      <w:r w:rsidR="008B1E2A">
        <w:t xml:space="preserve"> dans le cadre du projet, mais également de compléter la section du rapport du plan d’intervention portant sur </w:t>
      </w:r>
      <w:r w:rsidR="000618DA" w:rsidRPr="00440CC9">
        <w:t xml:space="preserve">la provenance et </w:t>
      </w:r>
      <w:r w:rsidR="00916F13" w:rsidRPr="00440CC9">
        <w:t>l</w:t>
      </w:r>
      <w:r w:rsidR="000618DA" w:rsidRPr="00440CC9">
        <w:t>a fiabilité d</w:t>
      </w:r>
      <w:r w:rsidR="00633966" w:rsidRPr="00440CC9">
        <w:t>e</w:t>
      </w:r>
      <w:r w:rsidR="000618DA" w:rsidRPr="00440CC9">
        <w:t>s</w:t>
      </w:r>
      <w:r w:rsidR="00633966" w:rsidRPr="00440CC9">
        <w:t xml:space="preserve"> donnée</w:t>
      </w:r>
      <w:r w:rsidR="000618DA" w:rsidRPr="00440CC9">
        <w:t>s servant à noter les indicateurs.</w:t>
      </w:r>
    </w:p>
    <w:p w14:paraId="5064D7CC" w14:textId="77777777" w:rsidR="00633966" w:rsidRPr="00440CC9" w:rsidRDefault="00600281" w:rsidP="00950ECD">
      <w:pPr>
        <w:ind w:left="720"/>
        <w:jc w:val="both"/>
      </w:pPr>
      <w:r w:rsidRPr="00440CC9">
        <w:t xml:space="preserve">L’inventaire </w:t>
      </w:r>
      <w:r w:rsidR="00931225" w:rsidRPr="00440CC9">
        <w:t xml:space="preserve">et la compilation </w:t>
      </w:r>
      <w:r w:rsidRPr="00440CC9">
        <w:t xml:space="preserve">des données </w:t>
      </w:r>
      <w:r w:rsidR="00F67D4C">
        <w:t>son</w:t>
      </w:r>
      <w:r w:rsidR="00633966" w:rsidRPr="00440CC9">
        <w:t>t probablement l</w:t>
      </w:r>
      <w:r w:rsidR="00F67D4C">
        <w:t xml:space="preserve">es </w:t>
      </w:r>
      <w:r w:rsidR="00633966" w:rsidRPr="00440CC9">
        <w:t>étape</w:t>
      </w:r>
      <w:r w:rsidR="00F67D4C">
        <w:t>s</w:t>
      </w:r>
      <w:r w:rsidR="00633966" w:rsidRPr="00440CC9">
        <w:t xml:space="preserve"> risqu</w:t>
      </w:r>
      <w:r w:rsidR="00931225" w:rsidRPr="00440CC9">
        <w:t>ant</w:t>
      </w:r>
      <w:r w:rsidR="00633966" w:rsidRPr="00440CC9">
        <w:t xml:space="preserve"> de consommer le plus de temps</w:t>
      </w:r>
      <w:r w:rsidRPr="00440CC9">
        <w:t xml:space="preserve">, autant pour la </w:t>
      </w:r>
      <w:r w:rsidR="00C449A2">
        <w:t>M</w:t>
      </w:r>
      <w:r w:rsidR="003C03B7">
        <w:t>unicipalité</w:t>
      </w:r>
      <w:r w:rsidR="00931225" w:rsidRPr="00440CC9">
        <w:t xml:space="preserve"> </w:t>
      </w:r>
      <w:r w:rsidRPr="00440CC9">
        <w:t>lors de la préparation de l’appel d’offres que pour le consultant</w:t>
      </w:r>
      <w:r w:rsidR="00634E53">
        <w:t xml:space="preserve"> qui réalisera le mandat</w:t>
      </w:r>
      <w:r w:rsidR="00633966" w:rsidRPr="00440CC9">
        <w:t xml:space="preserve">. </w:t>
      </w:r>
      <w:r w:rsidR="001D6AAD" w:rsidRPr="00440CC9">
        <w:t xml:space="preserve">Trop souvent les </w:t>
      </w:r>
      <w:r w:rsidR="00131839">
        <w:t>m</w:t>
      </w:r>
      <w:r w:rsidR="003C03B7">
        <w:t>unicipalité</w:t>
      </w:r>
      <w:r w:rsidR="001D6AAD" w:rsidRPr="00440CC9">
        <w:t>s le feront seul</w:t>
      </w:r>
      <w:r w:rsidR="0067324F">
        <w:t>ement après l’octroi du mandat.</w:t>
      </w:r>
      <w:r w:rsidR="001D6AAD" w:rsidRPr="00440CC9">
        <w:t xml:space="preserve"> Toutefois, le manque d’informations pendant le processus d’appel d’offres engendre beaucoup de questions et </w:t>
      </w:r>
      <w:r w:rsidR="001D6AAD">
        <w:t>d’</w:t>
      </w:r>
      <w:r w:rsidR="001D6AAD" w:rsidRPr="00440CC9">
        <w:t>addenda</w:t>
      </w:r>
      <w:r w:rsidR="0014108B">
        <w:t>s</w:t>
      </w:r>
      <w:r w:rsidR="001D6AAD" w:rsidRPr="00440CC9">
        <w:t xml:space="preserve">, ce qui est loin d’être efficace et complet et a comme conséquence </w:t>
      </w:r>
      <w:r w:rsidR="001D6AAD">
        <w:t>des</w:t>
      </w:r>
      <w:r w:rsidR="001D6AAD" w:rsidRPr="00440CC9">
        <w:t xml:space="preserve"> disparité</w:t>
      </w:r>
      <w:r w:rsidR="001D6AAD">
        <w:t>s</w:t>
      </w:r>
      <w:r w:rsidR="001D6AAD" w:rsidRPr="00440CC9">
        <w:t xml:space="preserve"> trè</w:t>
      </w:r>
      <w:r w:rsidR="0014108B">
        <w:t xml:space="preserve">s importantes des prix soumis. </w:t>
      </w:r>
      <w:r w:rsidR="001D6AAD" w:rsidRPr="00440CC9">
        <w:t xml:space="preserve">Effectivement, dans cette situation, les consultants doivent hypothétiser les données de la </w:t>
      </w:r>
      <w:r w:rsidR="00C449A2">
        <w:t>M</w:t>
      </w:r>
      <w:r w:rsidR="003C03B7">
        <w:t>unicipalité</w:t>
      </w:r>
      <w:r w:rsidR="00A6498D">
        <w:t>; les précisions apportées ultérieurement risquent d’engendrer des frais supplémentaires</w:t>
      </w:r>
      <w:r w:rsidR="001D6AAD" w:rsidRPr="00440CC9">
        <w:t>.</w:t>
      </w:r>
      <w:r w:rsidR="00D52CFF">
        <w:t xml:space="preserve"> </w:t>
      </w:r>
      <w:r w:rsidR="001D6AAD" w:rsidRPr="00440CC9">
        <w:t xml:space="preserve">En résumé, puisque l’effort est de toute façon à faire du côté de la </w:t>
      </w:r>
      <w:r w:rsidR="00C449A2">
        <w:t>M</w:t>
      </w:r>
      <w:r w:rsidR="003C03B7">
        <w:t>unicipalité</w:t>
      </w:r>
      <w:r w:rsidR="001D6AAD" w:rsidRPr="00440CC9">
        <w:t xml:space="preserve">, </w:t>
      </w:r>
      <w:r w:rsidR="0014108B">
        <w:t xml:space="preserve">il </w:t>
      </w:r>
      <w:r w:rsidR="001D6AAD" w:rsidRPr="00440CC9">
        <w:t>vaut mieux le faire avant le processus d’appel d’offres.</w:t>
      </w:r>
    </w:p>
    <w:p w14:paraId="47B7A059" w14:textId="77777777" w:rsidR="00633966" w:rsidRPr="00440CC9" w:rsidRDefault="00633966" w:rsidP="00950ECD">
      <w:pPr>
        <w:ind w:left="720"/>
        <w:jc w:val="both"/>
      </w:pPr>
      <w:r w:rsidRPr="00440CC9">
        <w:t xml:space="preserve">L’analyse </w:t>
      </w:r>
      <w:r w:rsidR="00157794" w:rsidRPr="00440CC9">
        <w:t xml:space="preserve">effectuée à </w:t>
      </w:r>
      <w:r w:rsidRPr="00440CC9">
        <w:t xml:space="preserve">cette étape peut également conduire à un nouveau </w:t>
      </w:r>
      <w:r w:rsidR="008B1E2A">
        <w:t>choix</w:t>
      </w:r>
      <w:r w:rsidR="008B1E2A" w:rsidRPr="00440CC9">
        <w:t xml:space="preserve"> </w:t>
      </w:r>
      <w:r w:rsidRPr="00440CC9">
        <w:t>des indicateurs à utiliser.</w:t>
      </w:r>
    </w:p>
    <w:p w14:paraId="6A8F5E1B" w14:textId="77777777" w:rsidR="00633966" w:rsidRPr="00440CC9" w:rsidRDefault="00633966" w:rsidP="00702578">
      <w:pPr>
        <w:pStyle w:val="Paragraphedeliste"/>
        <w:numPr>
          <w:ilvl w:val="0"/>
          <w:numId w:val="16"/>
        </w:numPr>
        <w:tabs>
          <w:tab w:val="left" w:pos="720"/>
        </w:tabs>
        <w:ind w:left="720"/>
        <w:jc w:val="both"/>
        <w:rPr>
          <w:b/>
        </w:rPr>
      </w:pPr>
      <w:r w:rsidRPr="00440CC9">
        <w:rPr>
          <w:b/>
        </w:rPr>
        <w:t>Définir qui fait quoi pour y arriver : qui seront les intervenants et quel</w:t>
      </w:r>
      <w:r w:rsidR="00DE06A5" w:rsidRPr="00440CC9">
        <w:rPr>
          <w:b/>
        </w:rPr>
        <w:t>les</w:t>
      </w:r>
      <w:r w:rsidRPr="00440CC9">
        <w:rPr>
          <w:b/>
        </w:rPr>
        <w:t xml:space="preserve"> ser</w:t>
      </w:r>
      <w:r w:rsidR="00DE06A5" w:rsidRPr="00440CC9">
        <w:rPr>
          <w:b/>
        </w:rPr>
        <w:t>ont</w:t>
      </w:r>
      <w:r w:rsidRPr="00440CC9">
        <w:rPr>
          <w:b/>
        </w:rPr>
        <w:t xml:space="preserve"> leur</w:t>
      </w:r>
      <w:r w:rsidR="00DE06A5" w:rsidRPr="00440CC9">
        <w:rPr>
          <w:b/>
        </w:rPr>
        <w:t>s</w:t>
      </w:r>
      <w:r w:rsidRPr="00440CC9">
        <w:rPr>
          <w:b/>
        </w:rPr>
        <w:t xml:space="preserve"> responsabilité</w:t>
      </w:r>
      <w:r w:rsidR="00DE06A5" w:rsidRPr="00440CC9">
        <w:rPr>
          <w:b/>
        </w:rPr>
        <w:t>s</w:t>
      </w:r>
      <w:r w:rsidRPr="00440CC9">
        <w:rPr>
          <w:b/>
        </w:rPr>
        <w:t xml:space="preserve"> ? </w:t>
      </w:r>
    </w:p>
    <w:p w14:paraId="191A219B" w14:textId="77777777" w:rsidR="00633966" w:rsidRPr="00440CC9" w:rsidRDefault="00F16020" w:rsidP="00950ECD">
      <w:pPr>
        <w:spacing w:before="120" w:after="0"/>
        <w:ind w:left="720"/>
        <w:jc w:val="both"/>
        <w:rPr>
          <w:rFonts w:cs="Arial"/>
        </w:rPr>
      </w:pPr>
      <w:r w:rsidRPr="00440CC9">
        <w:rPr>
          <w:rFonts w:cs="Arial"/>
        </w:rPr>
        <w:t xml:space="preserve">Il est fort probable </w:t>
      </w:r>
      <w:r w:rsidR="00633966" w:rsidRPr="00440CC9">
        <w:rPr>
          <w:rFonts w:cs="Arial"/>
        </w:rPr>
        <w:t xml:space="preserve">que plusieurs données </w:t>
      </w:r>
      <w:r w:rsidRPr="00440CC9">
        <w:rPr>
          <w:rFonts w:cs="Arial"/>
        </w:rPr>
        <w:t xml:space="preserve">soient </w:t>
      </w:r>
      <w:r w:rsidR="00633966" w:rsidRPr="00440CC9">
        <w:rPr>
          <w:rFonts w:cs="Arial"/>
        </w:rPr>
        <w:t xml:space="preserve">à compiler, </w:t>
      </w:r>
      <w:r w:rsidR="00347032">
        <w:rPr>
          <w:rFonts w:cs="Arial"/>
        </w:rPr>
        <w:t xml:space="preserve">à organiser, </w:t>
      </w:r>
      <w:r w:rsidR="00633966" w:rsidRPr="00440CC9">
        <w:rPr>
          <w:rFonts w:cs="Arial"/>
        </w:rPr>
        <w:t>à collecter et/ou à générer dans le cadre du projet</w:t>
      </w:r>
      <w:r w:rsidR="00291225">
        <w:rPr>
          <w:rFonts w:cs="Arial"/>
        </w:rPr>
        <w:t xml:space="preserve"> ou dans le cadre des études et programmes d’auscultation complémentaires</w:t>
      </w:r>
      <w:r w:rsidR="00633966" w:rsidRPr="00440CC9">
        <w:rPr>
          <w:rFonts w:cs="Arial"/>
        </w:rPr>
        <w:t xml:space="preserve">. </w:t>
      </w:r>
      <w:r w:rsidR="00781DEA">
        <w:rPr>
          <w:rFonts w:cs="Arial"/>
        </w:rPr>
        <w:t xml:space="preserve">La </w:t>
      </w:r>
      <w:r w:rsidR="00C449A2">
        <w:rPr>
          <w:rFonts w:cs="Arial"/>
        </w:rPr>
        <w:t>M</w:t>
      </w:r>
      <w:r w:rsidR="003C03B7">
        <w:rPr>
          <w:rFonts w:cs="Arial"/>
        </w:rPr>
        <w:t>unicipalité</w:t>
      </w:r>
      <w:r w:rsidR="00781DEA">
        <w:rPr>
          <w:rFonts w:cs="Arial"/>
        </w:rPr>
        <w:t xml:space="preserve"> doit être consciente que bien que des activités seront octroyées à une firme externe, le personnel de la </w:t>
      </w:r>
      <w:r w:rsidR="00C449A2">
        <w:rPr>
          <w:rFonts w:cs="Arial"/>
        </w:rPr>
        <w:t>M</w:t>
      </w:r>
      <w:r w:rsidR="003C03B7">
        <w:rPr>
          <w:rFonts w:cs="Arial"/>
        </w:rPr>
        <w:t>unicipalité</w:t>
      </w:r>
      <w:r w:rsidR="00781DEA">
        <w:rPr>
          <w:rFonts w:cs="Arial"/>
        </w:rPr>
        <w:t xml:space="preserve"> sera appelé à intervenir puisqu’il est souvent celui qui connaît les infrastructures en place et l’état d’opération de celles-ci. </w:t>
      </w:r>
      <w:r w:rsidR="00633966" w:rsidRPr="00440CC9">
        <w:rPr>
          <w:rFonts w:cs="Arial"/>
        </w:rPr>
        <w:t xml:space="preserve">La prise de décision doit considérer les ressources </w:t>
      </w:r>
      <w:r w:rsidR="00634E53">
        <w:rPr>
          <w:rFonts w:cs="Arial"/>
        </w:rPr>
        <w:t xml:space="preserve">et budgets </w:t>
      </w:r>
      <w:r w:rsidR="00633966" w:rsidRPr="00440CC9">
        <w:rPr>
          <w:rFonts w:cs="Arial"/>
        </w:rPr>
        <w:t xml:space="preserve">disponibles </w:t>
      </w:r>
      <w:r w:rsidR="00634E53">
        <w:rPr>
          <w:rFonts w:cs="Arial"/>
        </w:rPr>
        <w:t>ainsi que</w:t>
      </w:r>
      <w:r w:rsidR="00634E53" w:rsidRPr="00440CC9">
        <w:rPr>
          <w:rFonts w:cs="Arial"/>
        </w:rPr>
        <w:t xml:space="preserve"> </w:t>
      </w:r>
      <w:r w:rsidR="00633966" w:rsidRPr="00440CC9">
        <w:rPr>
          <w:rFonts w:cs="Arial"/>
        </w:rPr>
        <w:t>les délais souhaités.</w:t>
      </w:r>
      <w:r w:rsidR="00600281" w:rsidRPr="00440CC9">
        <w:rPr>
          <w:rFonts w:cs="Arial"/>
        </w:rPr>
        <w:t xml:space="preserve"> </w:t>
      </w:r>
      <w:r w:rsidR="00781DEA">
        <w:rPr>
          <w:rFonts w:cs="Arial"/>
        </w:rPr>
        <w:t xml:space="preserve">Ces activités doivent </w:t>
      </w:r>
      <w:r w:rsidR="00600281" w:rsidRPr="00440CC9">
        <w:rPr>
          <w:rFonts w:cs="Arial"/>
        </w:rPr>
        <w:t>être clairement défini</w:t>
      </w:r>
      <w:r w:rsidR="00781DEA">
        <w:rPr>
          <w:rFonts w:cs="Arial"/>
        </w:rPr>
        <w:t>es dans le document d’appel d’offres</w:t>
      </w:r>
      <w:r w:rsidR="00600281" w:rsidRPr="00440CC9">
        <w:rPr>
          <w:rFonts w:cs="Arial"/>
        </w:rPr>
        <w:t>.</w:t>
      </w:r>
    </w:p>
    <w:p w14:paraId="1A87EB16" w14:textId="77777777" w:rsidR="00EF1211" w:rsidRDefault="00EF1211" w:rsidP="00323D4F">
      <w:pPr>
        <w:spacing w:after="0"/>
        <w:ind w:left="1166"/>
        <w:jc w:val="both"/>
        <w:rPr>
          <w:rFonts w:cs="Arial"/>
        </w:rPr>
      </w:pPr>
    </w:p>
    <w:p w14:paraId="6B52722C" w14:textId="77777777" w:rsidR="004F4A0B" w:rsidRPr="00440CC9" w:rsidRDefault="004F4663" w:rsidP="004B74D1">
      <w:pPr>
        <w:pStyle w:val="Titre2"/>
      </w:pPr>
      <w:bookmarkStart w:id="6" w:name="_Toc406159638"/>
      <w:bookmarkStart w:id="7" w:name="_Toc409690513"/>
      <w:r w:rsidRPr="00440CC9">
        <w:t xml:space="preserve">Programme/stratégie d’auscultation </w:t>
      </w:r>
      <w:r w:rsidR="001659BA">
        <w:t>d’</w:t>
      </w:r>
      <w:r w:rsidRPr="00440CC9">
        <w:t>égout</w:t>
      </w:r>
      <w:r w:rsidR="00AE6A97" w:rsidRPr="00440CC9">
        <w:t>s</w:t>
      </w:r>
      <w:bookmarkEnd w:id="6"/>
      <w:bookmarkEnd w:id="7"/>
      <w:r w:rsidRPr="00440CC9">
        <w:t xml:space="preserve"> </w:t>
      </w:r>
    </w:p>
    <w:p w14:paraId="54F2F140" w14:textId="77777777" w:rsidR="00225C3B" w:rsidRDefault="00323D4F" w:rsidP="00323D4F">
      <w:pPr>
        <w:spacing w:after="0"/>
        <w:ind w:left="360"/>
        <w:jc w:val="both"/>
      </w:pPr>
      <w:r>
        <w:rPr>
          <w:bCs/>
        </w:rPr>
        <w:t>U</w:t>
      </w:r>
      <w:r w:rsidR="00291225">
        <w:rPr>
          <w:bCs/>
        </w:rPr>
        <w:t xml:space="preserve">n programme ou stratégie d’auscultation permet de définir </w:t>
      </w:r>
      <w:r w:rsidR="00291225" w:rsidRPr="00440CC9">
        <w:t>« où et quand ausculter et comment le faire »</w:t>
      </w:r>
      <w:r w:rsidR="00291225">
        <w:t>.</w:t>
      </w:r>
      <w:r w:rsidR="00291225">
        <w:rPr>
          <w:bCs/>
        </w:rPr>
        <w:t xml:space="preserve"> </w:t>
      </w:r>
      <w:r w:rsidR="004F4663" w:rsidRPr="00440CC9">
        <w:rPr>
          <w:bCs/>
        </w:rPr>
        <w:t xml:space="preserve">Selon les pratiques </w:t>
      </w:r>
      <w:r w:rsidR="008E09E3">
        <w:rPr>
          <w:bCs/>
        </w:rPr>
        <w:t>de</w:t>
      </w:r>
      <w:r w:rsidR="008E09E3" w:rsidRPr="00440CC9">
        <w:rPr>
          <w:bCs/>
        </w:rPr>
        <w:t xml:space="preserve"> </w:t>
      </w:r>
      <w:r w:rsidR="004F4663" w:rsidRPr="00440CC9">
        <w:rPr>
          <w:bCs/>
        </w:rPr>
        <w:t xml:space="preserve">gestion saine et proactive, </w:t>
      </w:r>
      <w:r w:rsidR="00781DEA">
        <w:rPr>
          <w:bCs/>
        </w:rPr>
        <w:t>il est recommandé d’</w:t>
      </w:r>
      <w:r w:rsidR="004F4663" w:rsidRPr="00440CC9">
        <w:rPr>
          <w:bCs/>
        </w:rPr>
        <w:t>inspecter les réseaux d’égout</w:t>
      </w:r>
      <w:r w:rsidR="00AE6A97" w:rsidRPr="00440CC9">
        <w:rPr>
          <w:bCs/>
        </w:rPr>
        <w:t>s</w:t>
      </w:r>
      <w:r w:rsidR="004F4663" w:rsidRPr="00440CC9">
        <w:rPr>
          <w:bCs/>
        </w:rPr>
        <w:t xml:space="preserve"> pour</w:t>
      </w:r>
      <w:r w:rsidR="004F4663" w:rsidRPr="00440CC9">
        <w:t xml:space="preserve"> assurer </w:t>
      </w:r>
      <w:r w:rsidR="000843AE" w:rsidRPr="00440CC9">
        <w:t>l</w:t>
      </w:r>
      <w:r w:rsidR="000843AE">
        <w:t>eur</w:t>
      </w:r>
      <w:r w:rsidR="000843AE" w:rsidRPr="00440CC9">
        <w:t xml:space="preserve"> </w:t>
      </w:r>
      <w:r w:rsidR="004F4663" w:rsidRPr="00440CC9">
        <w:t xml:space="preserve">pérennité et pour </w:t>
      </w:r>
      <w:r w:rsidR="000843AE">
        <w:t>identifier</w:t>
      </w:r>
      <w:r w:rsidR="00781DEA" w:rsidRPr="00440CC9">
        <w:t xml:space="preserve"> </w:t>
      </w:r>
      <w:r w:rsidR="004F4663" w:rsidRPr="00440CC9">
        <w:t xml:space="preserve">les problèmes avant qu’ils ne fassent surface.  </w:t>
      </w:r>
      <w:r w:rsidR="00225C3B">
        <w:t>Pour sa part</w:t>
      </w:r>
      <w:r w:rsidR="004F4663" w:rsidRPr="00440CC9">
        <w:t>, le Guide exige un minimum d</w:t>
      </w:r>
      <w:r w:rsidR="00225C3B">
        <w:t>’</w:t>
      </w:r>
      <w:r w:rsidR="004F4663" w:rsidRPr="00440CC9">
        <w:t xml:space="preserve">inspections pour </w:t>
      </w:r>
      <w:r w:rsidR="00291225">
        <w:t>que le PI</w:t>
      </w:r>
      <w:r w:rsidR="00291225" w:rsidRPr="00440CC9">
        <w:t xml:space="preserve"> </w:t>
      </w:r>
      <w:r w:rsidR="00781DEA">
        <w:t>puisse être approuvé par le MAMOT</w:t>
      </w:r>
      <w:r w:rsidR="00C449A2">
        <w:t>.</w:t>
      </w:r>
    </w:p>
    <w:p w14:paraId="071E1A6A" w14:textId="77777777" w:rsidR="00225C3B" w:rsidRDefault="00225C3B" w:rsidP="003D400E">
      <w:pPr>
        <w:spacing w:after="0"/>
        <w:ind w:left="810"/>
        <w:jc w:val="both"/>
      </w:pPr>
    </w:p>
    <w:p w14:paraId="28E81925" w14:textId="77777777" w:rsidR="004F4663" w:rsidRDefault="00B2589A" w:rsidP="00323D4F">
      <w:pPr>
        <w:spacing w:after="0"/>
        <w:ind w:left="360"/>
        <w:jc w:val="both"/>
      </w:pPr>
      <w:r>
        <w:t xml:space="preserve">De plus, le rapport du PI doit contenir la stratégie d’auscultation adoptée par la </w:t>
      </w:r>
      <w:r w:rsidR="00C449A2">
        <w:t>M</w:t>
      </w:r>
      <w:r w:rsidR="003C03B7">
        <w:t>unicipalité</w:t>
      </w:r>
      <w:r>
        <w:t xml:space="preserve"> pour les 10 prochaines années</w:t>
      </w:r>
      <w:r w:rsidR="00291225">
        <w:t>.</w:t>
      </w:r>
    </w:p>
    <w:p w14:paraId="6B19629A" w14:textId="77777777" w:rsidR="001339E6" w:rsidRDefault="001339E6" w:rsidP="00323D4F">
      <w:pPr>
        <w:spacing w:after="0"/>
        <w:ind w:left="360"/>
        <w:jc w:val="both"/>
      </w:pPr>
    </w:p>
    <w:p w14:paraId="47E896B2" w14:textId="77777777" w:rsidR="00291225" w:rsidRDefault="008E09E3" w:rsidP="00323D4F">
      <w:pPr>
        <w:spacing w:after="0"/>
        <w:ind w:left="360"/>
        <w:jc w:val="both"/>
      </w:pPr>
      <w:r>
        <w:t xml:space="preserve">Si des inspections sont </w:t>
      </w:r>
      <w:r w:rsidR="004D1FD6">
        <w:t>exigées</w:t>
      </w:r>
      <w:r>
        <w:t xml:space="preserve"> lors de l’appel d’offres, la </w:t>
      </w:r>
      <w:r w:rsidR="00C449A2">
        <w:t xml:space="preserve">Municipalité </w:t>
      </w:r>
      <w:r>
        <w:t>devra</w:t>
      </w:r>
      <w:r w:rsidR="00323D4F">
        <w:t>,</w:t>
      </w:r>
      <w:r>
        <w:t xml:space="preserve"> </w:t>
      </w:r>
      <w:r w:rsidR="00291225">
        <w:t xml:space="preserve">comme minimum, </w:t>
      </w:r>
      <w:r>
        <w:t xml:space="preserve">identifier la quantité approximative de conduites à inspecter ainsi que le type d’inspection. </w:t>
      </w:r>
      <w:r w:rsidR="00291225">
        <w:t>La localisation des inspections est aussi une information souhaitable</w:t>
      </w:r>
      <w:r w:rsidR="00323D4F">
        <w:t>,</w:t>
      </w:r>
      <w:r w:rsidR="00291225">
        <w:t xml:space="preserve"> mais elle peut aussi être une activité à réaliser dans la cadre du PI.</w:t>
      </w:r>
      <w:r>
        <w:t xml:space="preserve"> </w:t>
      </w:r>
    </w:p>
    <w:p w14:paraId="40EA021B" w14:textId="77777777" w:rsidR="00291225" w:rsidRDefault="00291225" w:rsidP="00323D4F">
      <w:pPr>
        <w:spacing w:after="0"/>
        <w:ind w:left="360"/>
        <w:jc w:val="both"/>
      </w:pPr>
    </w:p>
    <w:p w14:paraId="6C5F9EAC" w14:textId="77777777" w:rsidR="008E09E3" w:rsidRPr="00440CC9" w:rsidRDefault="008E09E3" w:rsidP="00323D4F">
      <w:pPr>
        <w:spacing w:after="0"/>
        <w:ind w:left="360"/>
        <w:jc w:val="both"/>
      </w:pPr>
      <w:r>
        <w:t>Des informations plus détaillées sur l’établissement d’une stratégie d’</w:t>
      </w:r>
      <w:r w:rsidR="004D1FD6">
        <w:t>auscultation</w:t>
      </w:r>
      <w:r>
        <w:t xml:space="preserve"> ont été incluses en annexe.  Également, le lecteur est invité à consulter la présentation à Infra 2014 de </w:t>
      </w:r>
      <w:r w:rsidR="00291225">
        <w:t xml:space="preserve">MM. P. </w:t>
      </w:r>
      <w:proofErr w:type="spellStart"/>
      <w:r w:rsidR="00291225">
        <w:t>Dugré</w:t>
      </w:r>
      <w:proofErr w:type="spellEnd"/>
      <w:r>
        <w:t xml:space="preserve">, </w:t>
      </w:r>
      <w:proofErr w:type="spellStart"/>
      <w:r>
        <w:t>ing</w:t>
      </w:r>
      <w:proofErr w:type="spellEnd"/>
      <w:r>
        <w:t xml:space="preserve">. </w:t>
      </w:r>
      <w:proofErr w:type="gramStart"/>
      <w:r>
        <w:t>et</w:t>
      </w:r>
      <w:proofErr w:type="gramEnd"/>
      <w:r>
        <w:t xml:space="preserve"> de B. Grondin, </w:t>
      </w:r>
      <w:proofErr w:type="spellStart"/>
      <w:r>
        <w:t>ing</w:t>
      </w:r>
      <w:proofErr w:type="spellEnd"/>
      <w:r>
        <w:t xml:space="preserve">, </w:t>
      </w:r>
      <w:r w:rsidR="00A56DDE">
        <w:t xml:space="preserve">de la firme Aqua Data, </w:t>
      </w:r>
      <w:r>
        <w:t xml:space="preserve">disponible dans </w:t>
      </w:r>
      <w:r w:rsidR="00291225">
        <w:t>le portail web du CERIU (www.</w:t>
      </w:r>
      <w:r>
        <w:t>ceriu.qc.ca</w:t>
      </w:r>
      <w:r w:rsidR="00291225">
        <w:t>)</w:t>
      </w:r>
      <w:r w:rsidR="004D1FD6">
        <w:t xml:space="preserve">, </w:t>
      </w:r>
      <w:r w:rsidR="00291225">
        <w:t xml:space="preserve">illustrant </w:t>
      </w:r>
      <w:r w:rsidR="004D1FD6">
        <w:t xml:space="preserve">un exemple de la démarche. </w:t>
      </w:r>
    </w:p>
    <w:p w14:paraId="2B5716A9" w14:textId="77777777" w:rsidR="003D400E" w:rsidRPr="00440CC9" w:rsidRDefault="003D400E" w:rsidP="003D400E">
      <w:pPr>
        <w:spacing w:after="0"/>
        <w:ind w:left="1170"/>
        <w:jc w:val="both"/>
      </w:pPr>
    </w:p>
    <w:p w14:paraId="470D13B5" w14:textId="77777777" w:rsidR="001B0BAA" w:rsidRPr="00440CC9" w:rsidRDefault="00A36979" w:rsidP="004B74D1">
      <w:pPr>
        <w:pStyle w:val="Titre2"/>
      </w:pPr>
      <w:bookmarkStart w:id="8" w:name="_Toc406159639"/>
      <w:bookmarkStart w:id="9" w:name="_Toc409690514"/>
      <w:r w:rsidRPr="00440CC9">
        <w:t>I</w:t>
      </w:r>
      <w:r w:rsidR="001B0BAA" w:rsidRPr="00440CC9">
        <w:t>nstructions générales pour adapter le devis</w:t>
      </w:r>
      <w:r w:rsidR="00C449A2">
        <w:t>-</w:t>
      </w:r>
      <w:r w:rsidR="00771EC7" w:rsidRPr="00440CC9">
        <w:t>type</w:t>
      </w:r>
      <w:r w:rsidR="002213D8">
        <w:t xml:space="preserve"> et recommandations</w:t>
      </w:r>
      <w:bookmarkEnd w:id="8"/>
      <w:bookmarkEnd w:id="9"/>
    </w:p>
    <w:p w14:paraId="5BB9D713" w14:textId="77777777" w:rsidR="00347032" w:rsidRDefault="004D1FD6" w:rsidP="004A1A5B">
      <w:pPr>
        <w:spacing w:after="0"/>
        <w:ind w:left="360"/>
        <w:jc w:val="both"/>
      </w:pPr>
      <w:r>
        <w:t xml:space="preserve">Le devis-type inclus dans les sections suivantes </w:t>
      </w:r>
      <w:r w:rsidR="00347032">
        <w:t xml:space="preserve">a été élaboré en considérant que </w:t>
      </w:r>
      <w:r w:rsidR="002105E5">
        <w:t xml:space="preserve">le lecteur a pris connaissance </w:t>
      </w:r>
      <w:r w:rsidR="00347032">
        <w:t>et utilise le Guide pour préparer son appel d’offres. Il est suggéré d’adapter chaque section du devis</w:t>
      </w:r>
      <w:r w:rsidR="00C449A2">
        <w:t>-</w:t>
      </w:r>
      <w:r w:rsidR="00347032">
        <w:t>type en consultant les sections correspondantes du Guide en parallèle.</w:t>
      </w:r>
    </w:p>
    <w:p w14:paraId="037CE952" w14:textId="77777777" w:rsidR="0025055C" w:rsidRPr="00440CC9" w:rsidRDefault="0025055C" w:rsidP="004A1A5B">
      <w:pPr>
        <w:spacing w:after="0"/>
        <w:ind w:left="360"/>
        <w:jc w:val="both"/>
      </w:pPr>
    </w:p>
    <w:p w14:paraId="6A0F941A" w14:textId="77777777" w:rsidR="00771EC7" w:rsidRDefault="004F4A0B" w:rsidP="00323D4F">
      <w:pPr>
        <w:pStyle w:val="Paragraphedeliste"/>
        <w:ind w:left="360"/>
        <w:jc w:val="both"/>
      </w:pPr>
      <w:r w:rsidRPr="00440CC9">
        <w:t xml:space="preserve">Dans un premier temps, </w:t>
      </w:r>
      <w:r w:rsidRPr="00440CC9">
        <w:rPr>
          <w:i/>
          <w:color w:val="FF0000"/>
        </w:rPr>
        <w:t>en rouge et italique</w:t>
      </w:r>
      <w:r w:rsidRPr="00440CC9">
        <w:t xml:space="preserve"> se trouvent les indications pour le donneur d’ouvrage qui utilise ce devis</w:t>
      </w:r>
      <w:r w:rsidR="00C449A2">
        <w:t>-</w:t>
      </w:r>
      <w:r w:rsidRPr="00440CC9">
        <w:t xml:space="preserve">type comme base de travail pour produire </w:t>
      </w:r>
      <w:r w:rsidR="0085353A" w:rsidRPr="00440CC9">
        <w:t xml:space="preserve">son </w:t>
      </w:r>
      <w:r w:rsidR="00273817">
        <w:t>cahier technique d’</w:t>
      </w:r>
      <w:r w:rsidR="0085353A" w:rsidRPr="00440CC9">
        <w:t>appel d’offres</w:t>
      </w:r>
      <w:r w:rsidRPr="00440CC9">
        <w:t xml:space="preserve">. </w:t>
      </w:r>
      <w:r w:rsidR="00771EC7" w:rsidRPr="00440CC9">
        <w:t xml:space="preserve"> </w:t>
      </w:r>
      <w:r w:rsidR="001C3AE6" w:rsidRPr="00EF7B7C">
        <w:rPr>
          <w:b/>
        </w:rPr>
        <w:t xml:space="preserve">Ces indications sont à </w:t>
      </w:r>
      <w:r w:rsidR="0085353A" w:rsidRPr="00EF7B7C">
        <w:rPr>
          <w:b/>
        </w:rPr>
        <w:t xml:space="preserve">supprimer </w:t>
      </w:r>
      <w:r w:rsidR="001C3AE6" w:rsidRPr="00EF7B7C">
        <w:rPr>
          <w:b/>
        </w:rPr>
        <w:t xml:space="preserve">dans </w:t>
      </w:r>
      <w:r w:rsidR="004D1FD6" w:rsidRPr="00EF7B7C">
        <w:rPr>
          <w:b/>
        </w:rPr>
        <w:t xml:space="preserve">sa </w:t>
      </w:r>
      <w:r w:rsidR="001C3AE6" w:rsidRPr="00EF7B7C">
        <w:rPr>
          <w:b/>
        </w:rPr>
        <w:t xml:space="preserve">version </w:t>
      </w:r>
      <w:r w:rsidR="00771EC7" w:rsidRPr="00EF7B7C">
        <w:rPr>
          <w:b/>
        </w:rPr>
        <w:t>finale</w:t>
      </w:r>
      <w:r w:rsidR="001C3AE6" w:rsidRPr="00440CC9">
        <w:t>.</w:t>
      </w:r>
    </w:p>
    <w:p w14:paraId="72B194D1" w14:textId="77777777" w:rsidR="0056788C" w:rsidRDefault="0056788C" w:rsidP="00323D4F">
      <w:pPr>
        <w:pStyle w:val="Paragraphedeliste"/>
        <w:ind w:left="360"/>
        <w:jc w:val="both"/>
      </w:pPr>
    </w:p>
    <w:p w14:paraId="21A6FAEE" w14:textId="77777777" w:rsidR="0056788C" w:rsidRPr="00440CC9" w:rsidRDefault="0056788C" w:rsidP="00323D4F">
      <w:pPr>
        <w:pStyle w:val="Paragraphedeliste"/>
        <w:ind w:left="360"/>
        <w:jc w:val="both"/>
      </w:pPr>
      <w:r>
        <w:t xml:space="preserve">Dans un deuxième temps, les valeurs à ajuster en fonction des données propres à la </w:t>
      </w:r>
      <w:r w:rsidR="00C449A2">
        <w:t>M</w:t>
      </w:r>
      <w:r w:rsidR="003C03B7">
        <w:t>unicipalité</w:t>
      </w:r>
      <w:r>
        <w:t xml:space="preserve"> sont identifiées par « xxx ».</w:t>
      </w:r>
    </w:p>
    <w:p w14:paraId="1DF5509C" w14:textId="77777777" w:rsidR="00771EC7" w:rsidRPr="00440CC9" w:rsidRDefault="00771EC7" w:rsidP="00323D4F">
      <w:pPr>
        <w:pStyle w:val="Paragraphedeliste"/>
        <w:ind w:left="360"/>
        <w:jc w:val="both"/>
      </w:pPr>
    </w:p>
    <w:p w14:paraId="67222379" w14:textId="77777777" w:rsidR="00354F92" w:rsidRPr="00440CC9" w:rsidRDefault="001C3AE6" w:rsidP="00751C6C">
      <w:pPr>
        <w:pStyle w:val="Paragraphedeliste"/>
        <w:ind w:left="360"/>
        <w:jc w:val="both"/>
      </w:pPr>
      <w:r w:rsidRPr="00440CC9">
        <w:t xml:space="preserve">On présente aussi les options les plus usuelles afin de faciliter la tâche d’adaptation du devis, en partant du principe qu’il est toujours plus facile </w:t>
      </w:r>
      <w:r w:rsidR="00823BFC" w:rsidRPr="00440CC9">
        <w:t xml:space="preserve">de supprimer </w:t>
      </w:r>
      <w:r w:rsidRPr="00440CC9">
        <w:t xml:space="preserve">ce qui n’est pas pertinent. </w:t>
      </w:r>
      <w:proofErr w:type="gramStart"/>
      <w:r w:rsidR="00354F92">
        <w:t xml:space="preserve">Les </w:t>
      </w:r>
      <w:r w:rsidR="00354F92" w:rsidRPr="009E50A4">
        <w:t xml:space="preserve"> deux</w:t>
      </w:r>
      <w:proofErr w:type="gramEnd"/>
      <w:r w:rsidR="00354F92" w:rsidRPr="009E50A4">
        <w:t xml:space="preserve"> cas</w:t>
      </w:r>
      <w:r w:rsidR="00354F92" w:rsidRPr="00440CC9">
        <w:t xml:space="preserve"> les plus complexes à traiter en raison de la multitude </w:t>
      </w:r>
      <w:r w:rsidR="00354F92">
        <w:t>d’options possibles</w:t>
      </w:r>
      <w:r w:rsidR="00354F92" w:rsidRPr="00440CC9">
        <w:t xml:space="preserve"> sont :</w:t>
      </w:r>
    </w:p>
    <w:p w14:paraId="23B7B8A4" w14:textId="77777777" w:rsidR="00354F92" w:rsidRDefault="007A7859" w:rsidP="005F1EBD">
      <w:pPr>
        <w:pStyle w:val="Paragraphedeliste"/>
        <w:numPr>
          <w:ilvl w:val="0"/>
          <w:numId w:val="65"/>
        </w:numPr>
        <w:tabs>
          <w:tab w:val="left" w:pos="709"/>
        </w:tabs>
      </w:pPr>
      <w:proofErr w:type="gramStart"/>
      <w:r>
        <w:t>les</w:t>
      </w:r>
      <w:proofErr w:type="gramEnd"/>
      <w:r>
        <w:t xml:space="preserve"> déficiences fonctionnelles de</w:t>
      </w:r>
      <w:r w:rsidR="00C41559">
        <w:t>s conduites d’eau potable</w:t>
      </w:r>
      <w:r w:rsidR="00354F92" w:rsidRPr="00440CC9">
        <w:t xml:space="preserve"> (EP-7, EP-8, EP-9 et EP-10);</w:t>
      </w:r>
    </w:p>
    <w:p w14:paraId="5A3343B1" w14:textId="77777777" w:rsidR="00354F92" w:rsidRPr="00440CC9" w:rsidRDefault="00354F92" w:rsidP="005F1EBD">
      <w:pPr>
        <w:pStyle w:val="Paragraphedeliste"/>
        <w:numPr>
          <w:ilvl w:val="0"/>
          <w:numId w:val="65"/>
        </w:numPr>
        <w:tabs>
          <w:tab w:val="left" w:pos="709"/>
        </w:tabs>
      </w:pPr>
      <w:proofErr w:type="gramStart"/>
      <w:r w:rsidRPr="00440CC9">
        <w:t>les</w:t>
      </w:r>
      <w:proofErr w:type="gramEnd"/>
      <w:r w:rsidRPr="00440CC9">
        <w:t xml:space="preserve"> indicateurs provenant </w:t>
      </w:r>
      <w:r w:rsidR="007A7859">
        <w:t xml:space="preserve">des inspections avec caméra des </w:t>
      </w:r>
      <w:r w:rsidRPr="00440CC9">
        <w:t>égout</w:t>
      </w:r>
      <w:r w:rsidR="007A7859">
        <w:t>s</w:t>
      </w:r>
      <w:r w:rsidRPr="00440CC9">
        <w:t xml:space="preserve"> (EU/EPL-1 et EU/EPL-3).</w:t>
      </w:r>
    </w:p>
    <w:p w14:paraId="7BB8CE84" w14:textId="77777777" w:rsidR="00354F92" w:rsidRDefault="00354F92" w:rsidP="003D400E">
      <w:pPr>
        <w:pStyle w:val="Paragraphedeliste"/>
        <w:ind w:left="810"/>
        <w:jc w:val="both"/>
      </w:pPr>
    </w:p>
    <w:p w14:paraId="7BD78966" w14:textId="77777777" w:rsidR="004F4A0B" w:rsidRDefault="00354F92" w:rsidP="004A1A5B">
      <w:pPr>
        <w:pStyle w:val="Paragraphedeliste"/>
        <w:ind w:left="360"/>
        <w:jc w:val="both"/>
      </w:pPr>
      <w:r>
        <w:t>Dans tous les cas</w:t>
      </w:r>
      <w:r w:rsidR="001C3AE6" w:rsidRPr="00440CC9">
        <w:t xml:space="preserve">, il ne faut pas hésiter à s’approprier </w:t>
      </w:r>
      <w:r w:rsidR="002105E5">
        <w:t>le</w:t>
      </w:r>
      <w:r w:rsidR="002105E5" w:rsidRPr="00440CC9">
        <w:t xml:space="preserve"> </w:t>
      </w:r>
      <w:r w:rsidR="00556F20">
        <w:t>devis et à</w:t>
      </w:r>
      <w:r w:rsidR="001C3AE6" w:rsidRPr="00440CC9">
        <w:t xml:space="preserve"> le modifier/bonifier pour représenter la réalité et </w:t>
      </w:r>
      <w:r w:rsidR="00823BFC" w:rsidRPr="00440CC9">
        <w:t xml:space="preserve">les </w:t>
      </w:r>
      <w:r w:rsidR="001C3AE6" w:rsidRPr="00440CC9">
        <w:t>besoins du donneur d’ouvrage.</w:t>
      </w:r>
    </w:p>
    <w:p w14:paraId="16BEFA2E" w14:textId="77777777" w:rsidR="004F4A0B" w:rsidRDefault="004F4A0B" w:rsidP="004A1A5B">
      <w:pPr>
        <w:pStyle w:val="Paragraphedeliste"/>
        <w:ind w:left="360"/>
        <w:jc w:val="both"/>
      </w:pPr>
    </w:p>
    <w:p w14:paraId="37906E62" w14:textId="77777777" w:rsidR="007350AD" w:rsidRPr="00323D4F" w:rsidRDefault="00D3724C" w:rsidP="004A1A5B">
      <w:pPr>
        <w:pStyle w:val="Paragraphedeliste"/>
        <w:ind w:left="360"/>
        <w:jc w:val="both"/>
        <w:rPr>
          <w:b/>
          <w:i/>
        </w:rPr>
      </w:pPr>
      <w:r>
        <w:rPr>
          <w:b/>
          <w:i/>
        </w:rPr>
        <w:t xml:space="preserve">Recommandations sur </w:t>
      </w:r>
      <w:r w:rsidR="001B77FB" w:rsidRPr="00323D4F">
        <w:rPr>
          <w:b/>
          <w:i/>
        </w:rPr>
        <w:t>la description des données disponibles</w:t>
      </w:r>
    </w:p>
    <w:p w14:paraId="3AE77DDE" w14:textId="77777777" w:rsidR="00D3724C" w:rsidRDefault="004F4A0B" w:rsidP="004A1A5B">
      <w:pPr>
        <w:pStyle w:val="Paragraphedeliste"/>
        <w:ind w:left="360"/>
        <w:jc w:val="both"/>
      </w:pPr>
      <w:r w:rsidRPr="00440CC9">
        <w:t>Le lecteur remarquera que beaucoup d’emphase est mis</w:t>
      </w:r>
      <w:r w:rsidR="002105E5">
        <w:t>e</w:t>
      </w:r>
      <w:r w:rsidRPr="00440CC9">
        <w:t xml:space="preserve"> sur la description des données disponibles</w:t>
      </w:r>
      <w:r w:rsidR="008A7150" w:rsidRPr="00440CC9">
        <w:t xml:space="preserve">; plusieurs exemples sont </w:t>
      </w:r>
      <w:r w:rsidR="00E7769D">
        <w:t>fourni</w:t>
      </w:r>
      <w:r w:rsidR="00E7769D" w:rsidRPr="00440CC9">
        <w:t xml:space="preserve">s </w:t>
      </w:r>
      <w:r w:rsidR="008A7150" w:rsidRPr="00440CC9">
        <w:t xml:space="preserve">pour </w:t>
      </w:r>
      <w:r w:rsidR="00A264AB" w:rsidRPr="00440CC9">
        <w:t>dé</w:t>
      </w:r>
      <w:r w:rsidR="008A7150" w:rsidRPr="00440CC9">
        <w:t>montrer le niveau de détail requis</w:t>
      </w:r>
      <w:r w:rsidRPr="00440CC9">
        <w:t xml:space="preserve">. </w:t>
      </w:r>
    </w:p>
    <w:p w14:paraId="5DD48670" w14:textId="77777777" w:rsidR="00D3724C" w:rsidRDefault="00D3724C" w:rsidP="004A1A5B">
      <w:pPr>
        <w:pStyle w:val="Paragraphedeliste"/>
        <w:ind w:left="360"/>
        <w:jc w:val="both"/>
      </w:pPr>
    </w:p>
    <w:p w14:paraId="3D3659E5" w14:textId="77777777" w:rsidR="00935FB1" w:rsidRPr="00440CC9" w:rsidRDefault="004F4A0B" w:rsidP="004A1A5B">
      <w:pPr>
        <w:pStyle w:val="Paragraphedeliste"/>
        <w:ind w:left="360"/>
        <w:jc w:val="both"/>
      </w:pPr>
      <w:r w:rsidRPr="00440CC9">
        <w:t xml:space="preserve">En fait, d’une part, </w:t>
      </w:r>
      <w:r w:rsidR="00157794" w:rsidRPr="00440CC9">
        <w:t>c</w:t>
      </w:r>
      <w:r w:rsidRPr="00440CC9">
        <w:t>es données sont la base du projet</w:t>
      </w:r>
      <w:r w:rsidR="00E7769D">
        <w:t xml:space="preserve"> de PI</w:t>
      </w:r>
      <w:r w:rsidRPr="00440CC9">
        <w:t xml:space="preserve">, de toutes les analyses, de la portée et </w:t>
      </w:r>
      <w:r w:rsidR="001D6AAD">
        <w:t>du contenu</w:t>
      </w:r>
      <w:r w:rsidR="003F3AF4" w:rsidRPr="00440CC9">
        <w:t xml:space="preserve"> </w:t>
      </w:r>
      <w:r w:rsidRPr="00440CC9">
        <w:t>des livrables</w:t>
      </w:r>
      <w:r w:rsidR="001D6AAD">
        <w:t xml:space="preserve"> ainsi que du niveau de détail des recommandations</w:t>
      </w:r>
      <w:r w:rsidRPr="00440CC9">
        <w:t>. D’autre part</w:t>
      </w:r>
      <w:r w:rsidR="007A7859">
        <w:t>,</w:t>
      </w:r>
      <w:r w:rsidR="007350AD">
        <w:t xml:space="preserve"> et tel que mentionné </w:t>
      </w:r>
      <w:r w:rsidR="00D3724C">
        <w:t>précédemment</w:t>
      </w:r>
      <w:r w:rsidRPr="00440CC9">
        <w:t xml:space="preserve">, </w:t>
      </w:r>
      <w:r w:rsidR="00A111F9" w:rsidRPr="00440CC9">
        <w:t xml:space="preserve">la collection et </w:t>
      </w:r>
      <w:r w:rsidRPr="00440CC9">
        <w:t>l</w:t>
      </w:r>
      <w:r w:rsidR="00935FB1" w:rsidRPr="00440CC9">
        <w:t xml:space="preserve">’intégration des données </w:t>
      </w:r>
      <w:r w:rsidR="00F67D4C">
        <w:t>sont</w:t>
      </w:r>
      <w:r w:rsidR="00935FB1" w:rsidRPr="00440CC9">
        <w:t xml:space="preserve"> </w:t>
      </w:r>
      <w:r w:rsidR="00F67D4C">
        <w:t>l</w:t>
      </w:r>
      <w:r w:rsidR="00935FB1" w:rsidRPr="00440CC9">
        <w:t xml:space="preserve">es étapes </w:t>
      </w:r>
      <w:r w:rsidR="00A264AB" w:rsidRPr="00440CC9">
        <w:t>requérant</w:t>
      </w:r>
      <w:r w:rsidR="00935FB1" w:rsidRPr="00440CC9">
        <w:t xml:space="preserve"> le</w:t>
      </w:r>
      <w:r w:rsidR="00A111F9" w:rsidRPr="00440CC9">
        <w:t xml:space="preserve"> plus </w:t>
      </w:r>
      <w:r w:rsidR="00A264AB" w:rsidRPr="00440CC9">
        <w:t>de temps</w:t>
      </w:r>
      <w:r w:rsidR="007A7859">
        <w:t xml:space="preserve"> dans un projet.</w:t>
      </w:r>
      <w:r w:rsidR="00935FB1" w:rsidRPr="00440CC9">
        <w:t xml:space="preserve"> Le travail à réaliser (et l’effort requis) dépend essentiellement de la source</w:t>
      </w:r>
      <w:r w:rsidR="00A111F9" w:rsidRPr="00440CC9">
        <w:t>,</w:t>
      </w:r>
      <w:r w:rsidR="00935FB1" w:rsidRPr="00440CC9">
        <w:t xml:space="preserve"> </w:t>
      </w:r>
      <w:r w:rsidR="00A111F9" w:rsidRPr="00440CC9">
        <w:t xml:space="preserve">de la qualité </w:t>
      </w:r>
      <w:r w:rsidR="00935FB1" w:rsidRPr="00440CC9">
        <w:t>et du format</w:t>
      </w:r>
      <w:r w:rsidR="00E7769D" w:rsidRPr="00E7769D">
        <w:t xml:space="preserve"> </w:t>
      </w:r>
      <w:r w:rsidR="00E7769D" w:rsidRPr="00440CC9">
        <w:t>de l’information</w:t>
      </w:r>
      <w:r w:rsidR="00935FB1" w:rsidRPr="00440CC9">
        <w:t>. En conséquence</w:t>
      </w:r>
      <w:r w:rsidR="007A7859">
        <w:t>,</w:t>
      </w:r>
      <w:r w:rsidR="00935FB1" w:rsidRPr="00440CC9">
        <w:t xml:space="preserve"> et afin de</w:t>
      </w:r>
      <w:r w:rsidR="007A7859">
        <w:t xml:space="preserve"> préciser le travail à réaliser</w:t>
      </w:r>
      <w:r w:rsidR="00935FB1" w:rsidRPr="00440CC9">
        <w:t xml:space="preserve"> tout au long de ce devis, la </w:t>
      </w:r>
      <w:r w:rsidR="00C449A2">
        <w:t>M</w:t>
      </w:r>
      <w:r w:rsidR="003C03B7">
        <w:t>unicipalité</w:t>
      </w:r>
      <w:r w:rsidR="00A264AB" w:rsidRPr="00440CC9">
        <w:t xml:space="preserve"> </w:t>
      </w:r>
      <w:r w:rsidR="00935FB1" w:rsidRPr="00440CC9">
        <w:t xml:space="preserve">devra identifier la source et le format des informations qui seront </w:t>
      </w:r>
      <w:r w:rsidR="00A70FA4">
        <w:t>utilisées</w:t>
      </w:r>
      <w:r w:rsidR="00935FB1" w:rsidRPr="00440CC9">
        <w:t>.</w:t>
      </w:r>
    </w:p>
    <w:p w14:paraId="69236C8C" w14:textId="77777777" w:rsidR="00935FB1" w:rsidRDefault="00935FB1" w:rsidP="004A1A5B">
      <w:pPr>
        <w:pStyle w:val="Paragraphedeliste"/>
        <w:ind w:left="360"/>
      </w:pPr>
    </w:p>
    <w:p w14:paraId="0F082635" w14:textId="77777777" w:rsidR="009910B6" w:rsidRPr="00440CC9" w:rsidRDefault="008A7150" w:rsidP="004A1A5B">
      <w:pPr>
        <w:pStyle w:val="Paragraphedeliste"/>
        <w:ind w:left="360"/>
        <w:jc w:val="both"/>
      </w:pPr>
      <w:r w:rsidRPr="00440CC9">
        <w:lastRenderedPageBreak/>
        <w:t>Il faut toujours considérer que l</w:t>
      </w:r>
      <w:r w:rsidR="00FF6D87" w:rsidRPr="00440CC9">
        <w:t xml:space="preserve">es données </w:t>
      </w:r>
      <w:r w:rsidR="00F21F79" w:rsidRPr="00440CC9">
        <w:t xml:space="preserve">bien </w:t>
      </w:r>
      <w:r w:rsidR="00FF6D87" w:rsidRPr="00440CC9">
        <w:t>structurées dans de</w:t>
      </w:r>
      <w:r w:rsidR="0030467B" w:rsidRPr="00440CC9">
        <w:t>s</w:t>
      </w:r>
      <w:r w:rsidR="00FF6D87" w:rsidRPr="00440CC9">
        <w:t xml:space="preserve"> bases de données </w:t>
      </w:r>
      <w:r w:rsidR="00D548D8" w:rsidRPr="00440CC9">
        <w:t xml:space="preserve">géométriques et descriptives </w:t>
      </w:r>
      <w:r w:rsidR="00E42202" w:rsidRPr="00440CC9">
        <w:t>géoréférencées</w:t>
      </w:r>
      <w:r w:rsidR="00FF6D87" w:rsidRPr="00440CC9">
        <w:t xml:space="preserve"> </w:t>
      </w:r>
      <w:r w:rsidR="00935FB1" w:rsidRPr="00440CC9">
        <w:t>requièrent</w:t>
      </w:r>
      <w:r w:rsidR="00FF6D87" w:rsidRPr="00440CC9">
        <w:t xml:space="preserve"> moins d’effort</w:t>
      </w:r>
      <w:r w:rsidR="0055600E">
        <w:t>s</w:t>
      </w:r>
      <w:r w:rsidR="00FF6D87" w:rsidRPr="00440CC9">
        <w:t xml:space="preserve"> pour les intégrer dans la base de données de travail du consultant. Ces données sont donc à privilégier lorsque possible (et disponibles) pour minimiser les coûts du projet.</w:t>
      </w:r>
      <w:r w:rsidR="00A17071" w:rsidRPr="00440CC9">
        <w:t xml:space="preserve"> </w:t>
      </w:r>
      <w:r w:rsidRPr="00440CC9">
        <w:t xml:space="preserve">Les bases de données des anciens PI peuvent être de grande utilité lorsque bien structurées. Cependant, </w:t>
      </w:r>
      <w:r w:rsidR="00A17071" w:rsidRPr="00440CC9">
        <w:t xml:space="preserve">les </w:t>
      </w:r>
      <w:r w:rsidR="00D548D8" w:rsidRPr="00440CC9">
        <w:t>informations contenu</w:t>
      </w:r>
      <w:r w:rsidR="009937A2" w:rsidRPr="00440CC9">
        <w:t>e</w:t>
      </w:r>
      <w:r w:rsidR="00D548D8" w:rsidRPr="00440CC9">
        <w:t xml:space="preserve">s dans les </w:t>
      </w:r>
      <w:r w:rsidR="00A17071" w:rsidRPr="00440CC9">
        <w:t xml:space="preserve">rapports de PI antérieurs en format papier ou en format </w:t>
      </w:r>
      <w:proofErr w:type="spellStart"/>
      <w:r w:rsidR="00A17071" w:rsidRPr="00440CC9">
        <w:t>pdf</w:t>
      </w:r>
      <w:proofErr w:type="spellEnd"/>
      <w:r w:rsidR="00A17071" w:rsidRPr="00440CC9">
        <w:t xml:space="preserve"> </w:t>
      </w:r>
      <w:r w:rsidR="00D548D8" w:rsidRPr="00440CC9">
        <w:t>demande</w:t>
      </w:r>
      <w:r w:rsidR="009937A2" w:rsidRPr="00440CC9">
        <w:t>nt</w:t>
      </w:r>
      <w:r w:rsidR="00D548D8" w:rsidRPr="00440CC9">
        <w:t xml:space="preserve"> beaucoup d’efforts </w:t>
      </w:r>
      <w:r w:rsidR="00B16EC0" w:rsidRPr="00440CC9">
        <w:t xml:space="preserve">manuels </w:t>
      </w:r>
      <w:r w:rsidR="009937A2" w:rsidRPr="00440CC9">
        <w:t>pour les</w:t>
      </w:r>
      <w:r w:rsidR="00D548D8" w:rsidRPr="00440CC9">
        <w:t xml:space="preserve"> récupér</w:t>
      </w:r>
      <w:r w:rsidR="009937A2" w:rsidRPr="00440CC9">
        <w:t>er</w:t>
      </w:r>
      <w:r w:rsidR="00D548D8" w:rsidRPr="00440CC9">
        <w:t xml:space="preserve">. </w:t>
      </w:r>
    </w:p>
    <w:p w14:paraId="46AE6F95" w14:textId="77777777" w:rsidR="007F05D7" w:rsidRDefault="007F05D7" w:rsidP="007350AD">
      <w:pPr>
        <w:pStyle w:val="Paragraphedeliste"/>
        <w:ind w:left="810"/>
        <w:jc w:val="both"/>
        <w:rPr>
          <w:b/>
          <w:i/>
        </w:rPr>
      </w:pPr>
    </w:p>
    <w:p w14:paraId="2CFB870A" w14:textId="77777777" w:rsidR="00D3724C" w:rsidRPr="00440CC9" w:rsidRDefault="00D3724C" w:rsidP="004A1A5B">
      <w:pPr>
        <w:pStyle w:val="Paragraphedeliste"/>
        <w:ind w:left="360"/>
        <w:jc w:val="both"/>
      </w:pPr>
      <w:r>
        <w:rPr>
          <w:b/>
          <w:i/>
        </w:rPr>
        <w:t>Recommandations concernant les d</w:t>
      </w:r>
      <w:r w:rsidR="007350AD" w:rsidRPr="007350AD">
        <w:rPr>
          <w:b/>
          <w:i/>
        </w:rPr>
        <w:t xml:space="preserve">onnées </w:t>
      </w:r>
      <w:r w:rsidR="007350AD">
        <w:rPr>
          <w:b/>
          <w:i/>
        </w:rPr>
        <w:t>provenant de mandats complémentaires</w:t>
      </w:r>
    </w:p>
    <w:p w14:paraId="4878514A" w14:textId="77777777" w:rsidR="005F1EBD" w:rsidRDefault="001B77FB" w:rsidP="005F1EBD">
      <w:pPr>
        <w:pStyle w:val="Paragraphedeliste"/>
        <w:spacing w:after="100"/>
        <w:ind w:left="357"/>
        <w:jc w:val="both"/>
        <w:rPr>
          <w:b/>
        </w:rPr>
      </w:pPr>
      <w:r w:rsidRPr="004A1A5B">
        <w:t>Certaines activités pourront plus facilement être réalisées par des firmes externes. C</w:t>
      </w:r>
      <w:r w:rsidR="004A1A5B">
        <w:t>’</w:t>
      </w:r>
      <w:r w:rsidRPr="004A1A5B">
        <w:t>es</w:t>
      </w:r>
      <w:r w:rsidR="004A1A5B">
        <w:t>t</w:t>
      </w:r>
      <w:r w:rsidRPr="004A1A5B">
        <w:t xml:space="preserve"> le cas des travaux d’auscultation ou des études d’ingénierie</w:t>
      </w:r>
      <w:r w:rsidR="004A1A5B">
        <w:t>,</w:t>
      </w:r>
      <w:r w:rsidR="00C41559">
        <w:t xml:space="preserve"> que ce soit pour l’eau potable</w:t>
      </w:r>
      <w:r w:rsidRPr="004A1A5B">
        <w:t xml:space="preserve">, </w:t>
      </w:r>
      <w:r w:rsidR="00A56DDE">
        <w:t xml:space="preserve">les </w:t>
      </w:r>
      <w:r w:rsidRPr="004A1A5B">
        <w:t>égout</w:t>
      </w:r>
      <w:r w:rsidR="00A56DDE">
        <w:t>s</w:t>
      </w:r>
      <w:r w:rsidRPr="004A1A5B">
        <w:t xml:space="preserve"> ou la chaussée</w:t>
      </w:r>
      <w:r w:rsidR="007F05D7">
        <w:t>.</w:t>
      </w:r>
      <w:r w:rsidR="003F3AF4" w:rsidRPr="00440CC9">
        <w:rPr>
          <w:b/>
        </w:rPr>
        <w:t xml:space="preserve"> </w:t>
      </w:r>
      <w:r w:rsidR="007F05D7">
        <w:rPr>
          <w:b/>
        </w:rPr>
        <w:t>L</w:t>
      </w:r>
      <w:r w:rsidR="003F3AF4" w:rsidRPr="00440CC9">
        <w:rPr>
          <w:b/>
        </w:rPr>
        <w:t xml:space="preserve">es </w:t>
      </w:r>
      <w:r w:rsidR="0055600E">
        <w:rPr>
          <w:b/>
        </w:rPr>
        <w:t>m</w:t>
      </w:r>
      <w:r w:rsidR="003C03B7">
        <w:rPr>
          <w:b/>
        </w:rPr>
        <w:t>unicipalité</w:t>
      </w:r>
      <w:r w:rsidR="001C3AE6" w:rsidRPr="00440CC9">
        <w:rPr>
          <w:b/>
        </w:rPr>
        <w:t>s</w:t>
      </w:r>
      <w:r w:rsidR="00A17071" w:rsidRPr="00440CC9">
        <w:rPr>
          <w:b/>
        </w:rPr>
        <w:t xml:space="preserve"> qui donneront de</w:t>
      </w:r>
      <w:r w:rsidR="009937A2" w:rsidRPr="00440CC9">
        <w:rPr>
          <w:b/>
        </w:rPr>
        <w:t>s</w:t>
      </w:r>
      <w:r w:rsidR="00A17071" w:rsidRPr="00440CC9">
        <w:rPr>
          <w:b/>
        </w:rPr>
        <w:t xml:space="preserve"> mandats complémentaires </w:t>
      </w:r>
      <w:r w:rsidR="001C3AE6" w:rsidRPr="00440CC9">
        <w:rPr>
          <w:b/>
        </w:rPr>
        <w:t xml:space="preserve">au PI </w:t>
      </w:r>
      <w:r w:rsidR="00A17071" w:rsidRPr="00440CC9">
        <w:rPr>
          <w:b/>
        </w:rPr>
        <w:t xml:space="preserve">devront porter une attention particulière aux livrables qui seront reçus et qui devront être intégrés </w:t>
      </w:r>
      <w:r w:rsidR="009937A2" w:rsidRPr="00440CC9">
        <w:rPr>
          <w:b/>
        </w:rPr>
        <w:t>au</w:t>
      </w:r>
      <w:r w:rsidR="00A17071" w:rsidRPr="00440CC9">
        <w:rPr>
          <w:b/>
        </w:rPr>
        <w:t xml:space="preserve"> PI</w:t>
      </w:r>
      <w:r w:rsidR="003F3AF4">
        <w:rPr>
          <w:b/>
        </w:rPr>
        <w:t xml:space="preserve">. </w:t>
      </w:r>
    </w:p>
    <w:p w14:paraId="4AD368BC" w14:textId="77777777" w:rsidR="005F1EBD" w:rsidRDefault="005F1EBD" w:rsidP="005F1EBD">
      <w:pPr>
        <w:pStyle w:val="Paragraphedeliste"/>
        <w:spacing w:after="100"/>
        <w:ind w:left="357"/>
        <w:jc w:val="both"/>
        <w:rPr>
          <w:b/>
        </w:rPr>
      </w:pPr>
    </w:p>
    <w:p w14:paraId="2B65E0DF" w14:textId="77777777" w:rsidR="005F1EBD" w:rsidRPr="005F1EBD" w:rsidRDefault="001B77FB" w:rsidP="005F1EBD">
      <w:pPr>
        <w:pStyle w:val="Paragraphedeliste"/>
        <w:spacing w:after="100"/>
        <w:ind w:left="357"/>
        <w:jc w:val="both"/>
      </w:pPr>
      <w:r w:rsidRPr="004A1A5B">
        <w:t xml:space="preserve">La </w:t>
      </w:r>
      <w:r w:rsidR="00C449A2">
        <w:t>M</w:t>
      </w:r>
      <w:r w:rsidR="003C03B7">
        <w:t>unicipalité</w:t>
      </w:r>
      <w:r w:rsidRPr="004A1A5B">
        <w:t xml:space="preserve"> devra :</w:t>
      </w:r>
    </w:p>
    <w:p w14:paraId="7E70860D" w14:textId="77777777" w:rsidR="005F1EBD" w:rsidRDefault="00A17071" w:rsidP="005F1EBD">
      <w:pPr>
        <w:pStyle w:val="Paragraphedeliste"/>
        <w:numPr>
          <w:ilvl w:val="0"/>
          <w:numId w:val="66"/>
        </w:numPr>
        <w:tabs>
          <w:tab w:val="left" w:pos="709"/>
        </w:tabs>
        <w:jc w:val="both"/>
      </w:pPr>
      <w:r w:rsidRPr="00440CC9">
        <w:t xml:space="preserve">Toujours utiliser des </w:t>
      </w:r>
      <w:r w:rsidR="00771EC7" w:rsidRPr="00440CC9">
        <w:t>identifiants</w:t>
      </w:r>
      <w:r w:rsidRPr="00440CC9">
        <w:t xml:space="preserve"> (ou numéros d’identification) uniques pour les éléments</w:t>
      </w:r>
      <w:r w:rsidR="009937A2" w:rsidRPr="00440CC9">
        <w:t>, lesquels</w:t>
      </w:r>
      <w:r w:rsidRPr="00440CC9">
        <w:t xml:space="preserve"> </w:t>
      </w:r>
      <w:r w:rsidR="00771EC7" w:rsidRPr="00440CC9">
        <w:t>correspondront</w:t>
      </w:r>
      <w:r w:rsidRPr="00440CC9">
        <w:t xml:space="preserve"> au plan de la </w:t>
      </w:r>
      <w:r w:rsidR="00C449A2">
        <w:t>M</w:t>
      </w:r>
      <w:r w:rsidR="003C03B7">
        <w:t>unicipalité</w:t>
      </w:r>
      <w:r w:rsidR="009937A2" w:rsidRPr="00440CC9">
        <w:t>;</w:t>
      </w:r>
    </w:p>
    <w:p w14:paraId="3DD3A605" w14:textId="77777777" w:rsidR="005F1EBD" w:rsidRDefault="0003122C" w:rsidP="005F1EBD">
      <w:pPr>
        <w:pStyle w:val="Paragraphedeliste"/>
        <w:numPr>
          <w:ilvl w:val="0"/>
          <w:numId w:val="66"/>
        </w:numPr>
        <w:tabs>
          <w:tab w:val="left" w:pos="709"/>
        </w:tabs>
        <w:jc w:val="both"/>
      </w:pPr>
      <w:r>
        <w:t>Établir un</w:t>
      </w:r>
      <w:r w:rsidR="004A1A5B">
        <w:t>e</w:t>
      </w:r>
      <w:r>
        <w:t xml:space="preserve"> procédure de travail pour consigner les différences trouvées entre les plans de la </w:t>
      </w:r>
      <w:r w:rsidR="00B47C2E">
        <w:t>M</w:t>
      </w:r>
      <w:r w:rsidR="003C03B7">
        <w:t>unicipalité</w:t>
      </w:r>
      <w:r>
        <w:t xml:space="preserve"> et les inspections </w:t>
      </w:r>
      <w:r w:rsidR="00A70FA4">
        <w:t xml:space="preserve">sur le </w:t>
      </w:r>
      <w:r>
        <w:t>terrain;</w:t>
      </w:r>
    </w:p>
    <w:p w14:paraId="7B94ED0C" w14:textId="77777777" w:rsidR="005F1EBD" w:rsidRDefault="00A17071" w:rsidP="005F1EBD">
      <w:pPr>
        <w:pStyle w:val="Paragraphedeliste"/>
        <w:numPr>
          <w:ilvl w:val="0"/>
          <w:numId w:val="66"/>
        </w:numPr>
        <w:tabs>
          <w:tab w:val="left" w:pos="709"/>
        </w:tabs>
        <w:jc w:val="both"/>
      </w:pPr>
      <w:r w:rsidRPr="00440CC9">
        <w:t xml:space="preserve">Demander les résultats sous forme de base de </w:t>
      </w:r>
      <w:r w:rsidRPr="00B47C2E">
        <w:t>donnée</w:t>
      </w:r>
      <w:r w:rsidR="00251CD9" w:rsidRPr="00B47C2E">
        <w:t>s liées</w:t>
      </w:r>
      <w:r w:rsidRPr="00B47C2E">
        <w:t xml:space="preserve"> aux</w:t>
      </w:r>
      <w:r w:rsidRPr="00440CC9">
        <w:t xml:space="preserve"> identifiants uniques</w:t>
      </w:r>
      <w:r w:rsidR="009937A2" w:rsidRPr="00440CC9">
        <w:t>;</w:t>
      </w:r>
    </w:p>
    <w:p w14:paraId="1B56E065" w14:textId="77777777" w:rsidR="005F1EBD" w:rsidRDefault="00A17071" w:rsidP="005F1EBD">
      <w:pPr>
        <w:pStyle w:val="Paragraphedeliste"/>
        <w:numPr>
          <w:ilvl w:val="0"/>
          <w:numId w:val="66"/>
        </w:numPr>
        <w:tabs>
          <w:tab w:val="left" w:pos="709"/>
        </w:tabs>
        <w:jc w:val="both"/>
      </w:pPr>
      <w:r w:rsidRPr="00440CC9">
        <w:t>Spécifier l’utilisation des normes et protocoles exigés dans le Guide</w:t>
      </w:r>
      <w:r w:rsidR="009937A2" w:rsidRPr="00440CC9">
        <w:t>;</w:t>
      </w:r>
    </w:p>
    <w:p w14:paraId="6EEB400E" w14:textId="77777777" w:rsidR="001C3AE6" w:rsidRDefault="001C3AE6" w:rsidP="005F1EBD">
      <w:pPr>
        <w:pStyle w:val="Paragraphedeliste"/>
        <w:numPr>
          <w:ilvl w:val="0"/>
          <w:numId w:val="66"/>
        </w:numPr>
        <w:tabs>
          <w:tab w:val="left" w:pos="709"/>
        </w:tabs>
        <w:jc w:val="both"/>
      </w:pPr>
      <w:r w:rsidRPr="00440CC9">
        <w:t>Demander aux firmes spécialisées les données spécifiques requises pour l’intégration dans le PI</w:t>
      </w:r>
      <w:r w:rsidR="009937A2" w:rsidRPr="00440CC9">
        <w:t xml:space="preserve"> (v</w:t>
      </w:r>
      <w:r w:rsidRPr="00440CC9">
        <w:t>oir les données minimales requises pour chacun des indicateurs</w:t>
      </w:r>
      <w:r w:rsidR="008E6356">
        <w:t xml:space="preserve">, précisées </w:t>
      </w:r>
      <w:r w:rsidR="00683EC0">
        <w:t xml:space="preserve">en rouge et italique </w:t>
      </w:r>
      <w:r w:rsidR="008E6356">
        <w:t>dans le devis</w:t>
      </w:r>
      <w:r w:rsidR="00B47C2E">
        <w:t>-</w:t>
      </w:r>
      <w:r w:rsidR="008E6356">
        <w:t>type</w:t>
      </w:r>
      <w:r w:rsidR="009937A2" w:rsidRPr="00440CC9">
        <w:t>)</w:t>
      </w:r>
      <w:r w:rsidRPr="00440CC9">
        <w:t>.</w:t>
      </w:r>
    </w:p>
    <w:p w14:paraId="52055039" w14:textId="77777777" w:rsidR="00C36D3A" w:rsidRDefault="0003122C" w:rsidP="004A1A5B">
      <w:pPr>
        <w:ind w:left="360"/>
        <w:jc w:val="both"/>
      </w:pPr>
      <w:r>
        <w:t>De</w:t>
      </w:r>
      <w:r w:rsidR="004A1A5B">
        <w:t>s</w:t>
      </w:r>
      <w:r>
        <w:t xml:space="preserve"> procédures de travail concernant plusieurs de ces points sont fournies dans </w:t>
      </w:r>
      <w:r w:rsidRPr="00AE296C">
        <w:t>le</w:t>
      </w:r>
      <w:proofErr w:type="gramStart"/>
      <w:r w:rsidRPr="00AE296C">
        <w:t xml:space="preserve"> </w:t>
      </w:r>
      <w:r w:rsidR="00A70FA4" w:rsidRPr="00440CC9">
        <w:t>«</w:t>
      </w:r>
      <w:r w:rsidRPr="004A4241">
        <w:rPr>
          <w:i/>
        </w:rPr>
        <w:t>Guide</w:t>
      </w:r>
      <w:proofErr w:type="gramEnd"/>
      <w:r w:rsidRPr="004A4241">
        <w:rPr>
          <w:i/>
        </w:rPr>
        <w:t xml:space="preserve"> pour la caractérisation et la saisie des données des réseaux d'eau potable et d'égout</w:t>
      </w:r>
      <w:r w:rsidR="00A70FA4">
        <w:t>»</w:t>
      </w:r>
      <w:r w:rsidRPr="00AE296C">
        <w:t xml:space="preserve">, réalisé </w:t>
      </w:r>
      <w:r w:rsidRPr="004A4241">
        <w:t xml:space="preserve">par la firme Aqua Data </w:t>
      </w:r>
      <w:r w:rsidRPr="00AE296C">
        <w:t>pour la Ville de Lévis en 201</w:t>
      </w:r>
      <w:r w:rsidRPr="004A4241">
        <w:t>4</w:t>
      </w:r>
      <w:r w:rsidRPr="00AE296C">
        <w:t xml:space="preserve"> dans le cadre du </w:t>
      </w:r>
      <w:r w:rsidR="00A70FA4" w:rsidRPr="00440CC9">
        <w:t>«</w:t>
      </w:r>
      <w:r w:rsidRPr="00AE296C">
        <w:t>Programme d’infrastructures Québec-</w:t>
      </w:r>
      <w:r w:rsidR="003C03B7">
        <w:t>Municipalité</w:t>
      </w:r>
      <w:r w:rsidRPr="00AE296C">
        <w:t>s</w:t>
      </w:r>
      <w:r w:rsidR="00A70FA4">
        <w:t>»</w:t>
      </w:r>
      <w:r w:rsidRPr="00AE296C">
        <w:t xml:space="preserve"> (PIQM) du MAMOT</w:t>
      </w:r>
      <w:r w:rsidRPr="004A4241">
        <w:t xml:space="preserve"> et disponible dans le portail web du CERIU (www.ceriu.qc.ca)</w:t>
      </w:r>
      <w:r w:rsidRPr="00AE296C">
        <w:t>.</w:t>
      </w:r>
      <w:r>
        <w:t xml:space="preserve"> Le</w:t>
      </w:r>
      <w:r w:rsidRPr="00AE296C">
        <w:t xml:space="preserve"> lecteur est invité à </w:t>
      </w:r>
      <w:r>
        <w:t xml:space="preserve">les </w:t>
      </w:r>
      <w:r w:rsidRPr="00AE296C">
        <w:t xml:space="preserve">consulter </w:t>
      </w:r>
      <w:r>
        <w:t xml:space="preserve">et </w:t>
      </w:r>
      <w:r w:rsidR="00683EC0">
        <w:t xml:space="preserve">au besoin, </w:t>
      </w:r>
      <w:r>
        <w:t>les inclure dans les cahiers de charges pour ces mandats.</w:t>
      </w:r>
    </w:p>
    <w:p w14:paraId="30E36D5B" w14:textId="77777777" w:rsidR="004F4663" w:rsidRPr="00440CC9" w:rsidRDefault="005114D4" w:rsidP="004A1A5B">
      <w:pPr>
        <w:ind w:left="360"/>
        <w:jc w:val="both"/>
      </w:pPr>
      <w:r w:rsidRPr="00440CC9">
        <w:t xml:space="preserve">Si ces dispositions n’ont pas été appliquées, </w:t>
      </w:r>
      <w:r w:rsidR="009937A2" w:rsidRPr="00440CC9">
        <w:t>cela doit être</w:t>
      </w:r>
      <w:r w:rsidRPr="00440CC9">
        <w:t xml:space="preserve"> mis en évidence dans le devis</w:t>
      </w:r>
      <w:r w:rsidR="00556F20">
        <w:t>,</w:t>
      </w:r>
      <w:r w:rsidRPr="00440CC9">
        <w:t xml:space="preserve"> car le temps requis </w:t>
      </w:r>
      <w:r w:rsidR="00A01AD6" w:rsidRPr="00440CC9">
        <w:t xml:space="preserve">pour le traitement et </w:t>
      </w:r>
      <w:r w:rsidR="00EC28A7" w:rsidRPr="00440CC9">
        <w:t>l’</w:t>
      </w:r>
      <w:r w:rsidR="00A01AD6" w:rsidRPr="00440CC9">
        <w:t xml:space="preserve">intégration de l’information </w:t>
      </w:r>
      <w:r w:rsidRPr="00440CC9">
        <w:t xml:space="preserve">sera </w:t>
      </w:r>
      <w:r w:rsidR="00A01AD6" w:rsidRPr="00440CC9">
        <w:t>nettement</w:t>
      </w:r>
      <w:r w:rsidRPr="00440CC9">
        <w:t xml:space="preserve"> plus </w:t>
      </w:r>
      <w:r w:rsidR="00A01AD6" w:rsidRPr="007F05D7">
        <w:t>important</w:t>
      </w:r>
      <w:r w:rsidRPr="007F05D7">
        <w:t xml:space="preserve">.  </w:t>
      </w:r>
      <w:r w:rsidR="001B77FB" w:rsidRPr="004A1A5B">
        <w:t xml:space="preserve">D’ailleurs, lorsqu’il y a plus d’un système d’identification des segments/sections dans les différentes sources d’information, il est fortement recommandé que la </w:t>
      </w:r>
      <w:r w:rsidR="00B47C2E">
        <w:t>M</w:t>
      </w:r>
      <w:r w:rsidR="003C03B7">
        <w:t>unicipalité</w:t>
      </w:r>
      <w:r w:rsidR="001B77FB" w:rsidRPr="004A1A5B">
        <w:t xml:space="preserve"> fasse les correspondances entre les différents identifiants utilisés ou les conversions de bases de données avant d</w:t>
      </w:r>
      <w:r w:rsidR="00F67D4C">
        <w:t>e procéder</w:t>
      </w:r>
      <w:r w:rsidR="001B77FB" w:rsidRPr="004A1A5B">
        <w:t xml:space="preserve"> </w:t>
      </w:r>
      <w:r w:rsidR="00F67D4C">
        <w:t>à l'</w:t>
      </w:r>
      <w:r w:rsidR="001B77FB" w:rsidRPr="004A1A5B">
        <w:t>appel d’offres.</w:t>
      </w:r>
    </w:p>
    <w:p w14:paraId="1FE6FCF3" w14:textId="77777777" w:rsidR="007F05D7" w:rsidRPr="007350AD" w:rsidRDefault="007F05D7" w:rsidP="00950ECD">
      <w:pPr>
        <w:pStyle w:val="Paragraphedeliste"/>
        <w:ind w:left="360"/>
        <w:jc w:val="both"/>
        <w:rPr>
          <w:b/>
          <w:i/>
        </w:rPr>
      </w:pPr>
      <w:r>
        <w:rPr>
          <w:b/>
          <w:i/>
        </w:rPr>
        <w:t>Fourniture des échantillons des données</w:t>
      </w:r>
      <w:r w:rsidR="00855E7B">
        <w:rPr>
          <w:b/>
          <w:i/>
        </w:rPr>
        <w:t xml:space="preserve"> pendant l’appel d’offres</w:t>
      </w:r>
    </w:p>
    <w:p w14:paraId="7B82B54A" w14:textId="77777777" w:rsidR="00A17071" w:rsidRPr="00440CC9" w:rsidRDefault="00D3724C" w:rsidP="00950ECD">
      <w:pPr>
        <w:pStyle w:val="Paragraphedeliste"/>
        <w:ind w:left="360"/>
        <w:jc w:val="both"/>
      </w:pPr>
      <w:r>
        <w:t>Il</w:t>
      </w:r>
      <w:r w:rsidR="00A17071" w:rsidRPr="00440CC9">
        <w:t xml:space="preserve"> est toujours préférable de pouvoir </w:t>
      </w:r>
      <w:r w:rsidR="009937A2" w:rsidRPr="00440CC9">
        <w:t xml:space="preserve">consulter </w:t>
      </w:r>
      <w:r w:rsidR="00A17071" w:rsidRPr="00440CC9">
        <w:t xml:space="preserve">les informations disponibles </w:t>
      </w:r>
      <w:r w:rsidR="009937A2" w:rsidRPr="00440CC9">
        <w:t>afin d’</w:t>
      </w:r>
      <w:r w:rsidR="00A17071" w:rsidRPr="00440CC9">
        <w:t xml:space="preserve">évaluer le plus précisément possible le travail d’intégration des données. </w:t>
      </w:r>
      <w:r w:rsidR="009937A2" w:rsidRPr="00440CC9">
        <w:t>I</w:t>
      </w:r>
      <w:r w:rsidR="00A17071" w:rsidRPr="00440CC9">
        <w:t>l est</w:t>
      </w:r>
      <w:r w:rsidR="009937A2" w:rsidRPr="00440CC9">
        <w:t xml:space="preserve"> donc</w:t>
      </w:r>
      <w:r w:rsidR="00A17071" w:rsidRPr="00440CC9">
        <w:t xml:space="preserve"> </w:t>
      </w:r>
      <w:r w:rsidR="00A01AD6" w:rsidRPr="00440CC9">
        <w:t xml:space="preserve">également </w:t>
      </w:r>
      <w:r w:rsidR="008A7150" w:rsidRPr="00440CC9">
        <w:t xml:space="preserve">recommandé </w:t>
      </w:r>
      <w:r w:rsidR="00A17071" w:rsidRPr="00440CC9">
        <w:t xml:space="preserve">de mettre à la disposition des </w:t>
      </w:r>
      <w:r w:rsidR="003F3AF4">
        <w:t>soumissionnaire</w:t>
      </w:r>
      <w:r w:rsidR="003F3AF4" w:rsidRPr="00440CC9">
        <w:t xml:space="preserve">s </w:t>
      </w:r>
      <w:r w:rsidR="00A17071" w:rsidRPr="00440CC9">
        <w:t xml:space="preserve">une copie ou un échantillon des données disponibles dans le format </w:t>
      </w:r>
      <w:r w:rsidR="00A70FA4">
        <w:t xml:space="preserve">dans lequel </w:t>
      </w:r>
      <w:r w:rsidR="00A17071" w:rsidRPr="00440CC9">
        <w:t>elles seront fournies.</w:t>
      </w:r>
      <w:r w:rsidR="00A01AD6" w:rsidRPr="00440CC9">
        <w:t xml:space="preserve"> </w:t>
      </w:r>
      <w:r w:rsidR="009937A2" w:rsidRPr="00440CC9">
        <w:t>Pour ce faire</w:t>
      </w:r>
      <w:r w:rsidR="00A01AD6" w:rsidRPr="00440CC9">
        <w:t xml:space="preserve">, prévoir </w:t>
      </w:r>
      <w:r w:rsidR="003F3AF4">
        <w:t>la préparation des</w:t>
      </w:r>
      <w:r w:rsidR="00A01AD6" w:rsidRPr="00440CC9">
        <w:t xml:space="preserve"> données</w:t>
      </w:r>
      <w:r w:rsidR="003F3AF4">
        <w:t xml:space="preserve"> disponibles</w:t>
      </w:r>
      <w:r w:rsidR="0061591C" w:rsidRPr="00440CC9">
        <w:t xml:space="preserve">, limiter </w:t>
      </w:r>
      <w:r w:rsidR="003C279E">
        <w:t>les</w:t>
      </w:r>
      <w:r w:rsidR="0061591C" w:rsidRPr="00440CC9">
        <w:t xml:space="preserve"> données</w:t>
      </w:r>
      <w:r w:rsidR="003C279E">
        <w:t xml:space="preserve"> </w:t>
      </w:r>
      <w:r w:rsidR="00E341AD">
        <w:t xml:space="preserve">fournies aux soumissionnaires </w:t>
      </w:r>
      <w:r w:rsidR="0061591C" w:rsidRPr="00440CC9">
        <w:t xml:space="preserve">à celles </w:t>
      </w:r>
      <w:r w:rsidR="00E341AD">
        <w:t xml:space="preserve">qui seront réellement </w:t>
      </w:r>
      <w:r w:rsidR="0061591C" w:rsidRPr="00440CC9">
        <w:t>requises</w:t>
      </w:r>
      <w:r w:rsidR="00A01AD6" w:rsidRPr="00440CC9">
        <w:t xml:space="preserve"> et inclure des descriptions de ce qui est fourni afin que les soumissionnaires soient en </w:t>
      </w:r>
      <w:r w:rsidR="00A01AD6" w:rsidRPr="00440CC9">
        <w:lastRenderedPageBreak/>
        <w:t>mesure de comprendre ce qu’ils reçoivent</w:t>
      </w:r>
      <w:r w:rsidR="008E6356">
        <w:t xml:space="preserve"> sans avoir à échanger directement avec le donneur d’ouvrage pendant le processus d’appel d’offres</w:t>
      </w:r>
      <w:r w:rsidR="00A01AD6" w:rsidRPr="00440CC9">
        <w:t>.</w:t>
      </w:r>
    </w:p>
    <w:p w14:paraId="6071CEDE" w14:textId="77777777" w:rsidR="001C3AE6" w:rsidRPr="00440CC9" w:rsidRDefault="001C3AE6" w:rsidP="003D400E">
      <w:pPr>
        <w:pStyle w:val="Paragraphedeliste"/>
        <w:ind w:left="900"/>
        <w:jc w:val="both"/>
      </w:pPr>
    </w:p>
    <w:p w14:paraId="091A0593" w14:textId="77777777" w:rsidR="00354F92" w:rsidRPr="007350AD" w:rsidRDefault="00354F92" w:rsidP="00594ED5">
      <w:pPr>
        <w:pStyle w:val="Paragraphedeliste"/>
        <w:ind w:left="360"/>
        <w:jc w:val="both"/>
        <w:rPr>
          <w:b/>
          <w:i/>
        </w:rPr>
      </w:pPr>
      <w:r>
        <w:rPr>
          <w:b/>
          <w:i/>
        </w:rPr>
        <w:t xml:space="preserve">Recommandations concernant l’intégration </w:t>
      </w:r>
      <w:r w:rsidR="00D3724C">
        <w:rPr>
          <w:b/>
          <w:i/>
        </w:rPr>
        <w:t xml:space="preserve">et l’analyse </w:t>
      </w:r>
      <w:r>
        <w:rPr>
          <w:b/>
          <w:i/>
        </w:rPr>
        <w:t>des données des inspections d’égouts</w:t>
      </w:r>
    </w:p>
    <w:p w14:paraId="46549398" w14:textId="77777777" w:rsidR="00D37ADF" w:rsidRDefault="008A3151" w:rsidP="005F1EBD">
      <w:pPr>
        <w:pStyle w:val="Paragraphedeliste"/>
        <w:ind w:left="357"/>
        <w:jc w:val="both"/>
      </w:pPr>
      <w:r w:rsidRPr="00440CC9">
        <w:t xml:space="preserve">Un autre élément important </w:t>
      </w:r>
      <w:r w:rsidR="00A6498D">
        <w:t>à considérer</w:t>
      </w:r>
      <w:r w:rsidRPr="00440CC9">
        <w:t xml:space="preserve"> pendant la préparation de l’appel d’offres est l’intégration des données </w:t>
      </w:r>
      <w:r w:rsidR="00A6498D">
        <w:t xml:space="preserve">existantes </w:t>
      </w:r>
      <w:r w:rsidRPr="00440CC9">
        <w:t xml:space="preserve">d’inspection d’égouts. Les coûts associés </w:t>
      </w:r>
      <w:r w:rsidR="00FF7E6A" w:rsidRPr="00440CC9">
        <w:t>aux</w:t>
      </w:r>
      <w:r w:rsidR="00141798" w:rsidRPr="00440CC9">
        <w:t xml:space="preserve"> inspections sont très importants</w:t>
      </w:r>
      <w:r w:rsidR="00FF7E6A" w:rsidRPr="00440CC9">
        <w:t>,</w:t>
      </w:r>
      <w:r w:rsidR="00141798" w:rsidRPr="00440CC9">
        <w:t xml:space="preserve"> donc</w:t>
      </w:r>
      <w:r w:rsidR="00FF7E6A" w:rsidRPr="00440CC9">
        <w:t>,</w:t>
      </w:r>
      <w:r w:rsidR="00141798" w:rsidRPr="00440CC9">
        <w:t xml:space="preserve"> s</w:t>
      </w:r>
      <w:r w:rsidRPr="00440CC9">
        <w:t xml:space="preserve">i la </w:t>
      </w:r>
      <w:r w:rsidR="00B47C2E">
        <w:t>M</w:t>
      </w:r>
      <w:r w:rsidR="003C03B7">
        <w:t>unicipalité</w:t>
      </w:r>
      <w:r w:rsidRPr="00440CC9">
        <w:t xml:space="preserve"> en possède, elle doit </w:t>
      </w:r>
      <w:r w:rsidR="00141798" w:rsidRPr="00440CC9">
        <w:t xml:space="preserve">s’assurer que ces données puissent être intégrées dans le PI </w:t>
      </w:r>
      <w:r w:rsidR="00FF7E6A" w:rsidRPr="00440CC9">
        <w:t>pour</w:t>
      </w:r>
      <w:r w:rsidR="00141798" w:rsidRPr="00440CC9">
        <w:t xml:space="preserve"> t</w:t>
      </w:r>
      <w:r w:rsidR="00A70FA4">
        <w:t>irer le meilleur bénéfice de cet</w:t>
      </w:r>
      <w:r w:rsidR="00141798" w:rsidRPr="00440CC9">
        <w:t xml:space="preserve"> investissement</w:t>
      </w:r>
      <w:r w:rsidR="00D37ADF" w:rsidRPr="00440CC9">
        <w:t> :</w:t>
      </w:r>
    </w:p>
    <w:p w14:paraId="35AF1B17" w14:textId="77777777" w:rsidR="005F1EBD" w:rsidRPr="00440CC9" w:rsidRDefault="005F1EBD" w:rsidP="005F1EBD">
      <w:pPr>
        <w:pStyle w:val="Paragraphedeliste"/>
        <w:ind w:left="357"/>
        <w:jc w:val="both"/>
      </w:pPr>
    </w:p>
    <w:p w14:paraId="19AF1846" w14:textId="77777777" w:rsidR="005F1EBD" w:rsidRDefault="00D9433E" w:rsidP="005F1EBD">
      <w:pPr>
        <w:pStyle w:val="Paragraphedeliste"/>
        <w:numPr>
          <w:ilvl w:val="0"/>
          <w:numId w:val="67"/>
        </w:numPr>
        <w:tabs>
          <w:tab w:val="left" w:pos="709"/>
        </w:tabs>
        <w:jc w:val="both"/>
      </w:pPr>
      <w:r>
        <w:t xml:space="preserve">La </w:t>
      </w:r>
      <w:r w:rsidR="00B47C2E">
        <w:t>M</w:t>
      </w:r>
      <w:r w:rsidR="003C03B7">
        <w:t>unicipalité</w:t>
      </w:r>
      <w:r>
        <w:t xml:space="preserve"> doit porter attention aux formats des résultats d’inspection</w:t>
      </w:r>
      <w:r w:rsidR="003D400E">
        <w:t>s</w:t>
      </w:r>
      <w:r>
        <w:t xml:space="preserve"> disponibles et voir si des conversions de nomenclatures préalables sont nécessaires (ex.</w:t>
      </w:r>
      <w:r w:rsidR="003D400E">
        <w:t> :</w:t>
      </w:r>
      <w:r>
        <w:t xml:space="preserve"> de CERIU à PACP). Les détails sont présentés à la section </w:t>
      </w:r>
      <w:r w:rsidR="005F55D3">
        <w:t>4.2</w:t>
      </w:r>
      <w:r>
        <w:t xml:space="preserve"> du devis</w:t>
      </w:r>
      <w:r w:rsidR="00B47C2E">
        <w:t>-</w:t>
      </w:r>
      <w:r>
        <w:t>type (EU-1).</w:t>
      </w:r>
    </w:p>
    <w:p w14:paraId="6D4303E1" w14:textId="77777777" w:rsidR="005F1EBD" w:rsidRDefault="00D37ADF" w:rsidP="005F1EBD">
      <w:pPr>
        <w:pStyle w:val="Paragraphedeliste"/>
        <w:numPr>
          <w:ilvl w:val="0"/>
          <w:numId w:val="67"/>
        </w:numPr>
        <w:tabs>
          <w:tab w:val="left" w:pos="709"/>
        </w:tabs>
        <w:jc w:val="both"/>
      </w:pPr>
      <w:r w:rsidRPr="00440CC9">
        <w:t>Idéalement</w:t>
      </w:r>
      <w:r w:rsidR="00F67D4C">
        <w:t>,</w:t>
      </w:r>
      <w:r w:rsidRPr="00440CC9">
        <w:t xml:space="preserve"> on doit intégrer l’ensemble de</w:t>
      </w:r>
      <w:r w:rsidR="00FF7E6A" w:rsidRPr="00440CC9">
        <w:t>s</w:t>
      </w:r>
      <w:r w:rsidRPr="00440CC9">
        <w:t xml:space="preserve"> données pertinentes car</w:t>
      </w:r>
      <w:r w:rsidR="00FF7E6A" w:rsidRPr="00440CC9">
        <w:t>,</w:t>
      </w:r>
      <w:r w:rsidRPr="00440CC9">
        <w:t xml:space="preserve"> même si les cotes d’état</w:t>
      </w:r>
      <w:r w:rsidR="00AD0C7B" w:rsidRPr="00440CC9">
        <w:t xml:space="preserve"> (structurale</w:t>
      </w:r>
      <w:r w:rsidR="00FF7E6A" w:rsidRPr="00440CC9">
        <w:t>s</w:t>
      </w:r>
      <w:r w:rsidR="00AD0C7B" w:rsidRPr="00440CC9">
        <w:t xml:space="preserve"> et fonctionnelle</w:t>
      </w:r>
      <w:r w:rsidR="00FF7E6A" w:rsidRPr="00440CC9">
        <w:t>s</w:t>
      </w:r>
      <w:r w:rsidR="00AD0C7B" w:rsidRPr="00440CC9">
        <w:t>)</w:t>
      </w:r>
      <w:r w:rsidRPr="00440CC9">
        <w:t xml:space="preserve"> sont de 1 ou 2, et ce pour tout type de caméra, il est utile d’avoir la confirmation que la conduite est en bon état. </w:t>
      </w:r>
      <w:r w:rsidR="00EC28A7" w:rsidRPr="00440CC9">
        <w:t>Si de</w:t>
      </w:r>
      <w:r w:rsidR="00FF7E6A" w:rsidRPr="00440CC9">
        <w:t>s</w:t>
      </w:r>
      <w:r w:rsidR="00EC28A7" w:rsidRPr="00440CC9">
        <w:t xml:space="preserve"> travaux </w:t>
      </w:r>
      <w:r w:rsidR="008E6356">
        <w:t xml:space="preserve">à court terme </w:t>
      </w:r>
      <w:r w:rsidR="00EC28A7" w:rsidRPr="00440CC9">
        <w:t xml:space="preserve">sont recommandés sur les autres infrastructures du tronçon </w:t>
      </w:r>
      <w:r w:rsidR="00AD0C7B" w:rsidRPr="00440CC9">
        <w:t xml:space="preserve">intégré, </w:t>
      </w:r>
      <w:r w:rsidR="00D3724C" w:rsidRPr="00440CC9">
        <w:t>l’information disponible pourrait être suffisante pour que le consultant valide/confirme le bon état des conduites et formule sa recommandation en conséquence.</w:t>
      </w:r>
      <w:r w:rsidR="00D3724C">
        <w:t xml:space="preserve"> L</w:t>
      </w:r>
      <w:r w:rsidR="00AD0C7B" w:rsidRPr="00440CC9">
        <w:t xml:space="preserve">e consultant devra </w:t>
      </w:r>
      <w:r w:rsidR="00D3724C">
        <w:t>donc prévoir faire l’</w:t>
      </w:r>
      <w:r w:rsidR="00E35F6E">
        <w:t>analyse des vidéos de ces sections</w:t>
      </w:r>
      <w:r w:rsidR="00B33610">
        <w:t xml:space="preserve">. </w:t>
      </w:r>
      <w:r w:rsidR="00AD0C7B" w:rsidRPr="00440CC9">
        <w:t>Le reste de</w:t>
      </w:r>
      <w:r w:rsidR="00966A33" w:rsidRPr="00440CC9">
        <w:t>s</w:t>
      </w:r>
      <w:r w:rsidR="00AD0C7B" w:rsidRPr="00440CC9">
        <w:t xml:space="preserve"> conduites avec </w:t>
      </w:r>
      <w:r w:rsidR="00966A33" w:rsidRPr="00440CC9">
        <w:t xml:space="preserve">des </w:t>
      </w:r>
      <w:r w:rsidR="00AD0C7B" w:rsidRPr="00440CC9">
        <w:t>cotes</w:t>
      </w:r>
      <w:r w:rsidR="00966A33" w:rsidRPr="00440CC9">
        <w:t xml:space="preserve"> de</w:t>
      </w:r>
      <w:r w:rsidR="00556F20">
        <w:t xml:space="preserve"> 1 et 2 pourrai</w:t>
      </w:r>
      <w:r w:rsidR="00AD0C7B" w:rsidRPr="00440CC9">
        <w:t xml:space="preserve">t </w:t>
      </w:r>
      <w:r w:rsidR="002D391D" w:rsidRPr="00440CC9">
        <w:t>être intégré</w:t>
      </w:r>
      <w:r w:rsidR="00966A33" w:rsidRPr="00440CC9">
        <w:t>,</w:t>
      </w:r>
      <w:r w:rsidR="002D391D" w:rsidRPr="00440CC9">
        <w:t xml:space="preserve"> sans plus.</w:t>
      </w:r>
      <w:r w:rsidR="00D3724C" w:rsidRPr="00D3724C">
        <w:t xml:space="preserve"> </w:t>
      </w:r>
    </w:p>
    <w:p w14:paraId="3EF8AF65" w14:textId="77777777" w:rsidR="005F1EBD" w:rsidRDefault="00D37ADF" w:rsidP="005F1EBD">
      <w:pPr>
        <w:pStyle w:val="Paragraphedeliste"/>
        <w:numPr>
          <w:ilvl w:val="0"/>
          <w:numId w:val="67"/>
        </w:numPr>
        <w:tabs>
          <w:tab w:val="left" w:pos="709"/>
        </w:tabs>
        <w:jc w:val="both"/>
      </w:pPr>
      <w:r w:rsidRPr="00440CC9">
        <w:t xml:space="preserve">Les cotes critiques </w:t>
      </w:r>
      <w:r w:rsidR="00505523" w:rsidRPr="00440CC9">
        <w:t>structurales et fonctionnelles</w:t>
      </w:r>
      <w:r w:rsidR="002D391D" w:rsidRPr="00440CC9">
        <w:t xml:space="preserve"> </w:t>
      </w:r>
      <w:r w:rsidR="00E35F6E">
        <w:t xml:space="preserve">(cotes PACP 4 et 5, selon hiérarchisation) </w:t>
      </w:r>
      <w:r w:rsidRPr="00440CC9">
        <w:t>provenant des inspections par caméra</w:t>
      </w:r>
      <w:r w:rsidR="00966A33" w:rsidRPr="00440CC9">
        <w:t xml:space="preserve"> à</w:t>
      </w:r>
      <w:r w:rsidRPr="00440CC9">
        <w:t xml:space="preserve"> téléobjectif, sauf </w:t>
      </w:r>
      <w:r w:rsidR="00F67D4C">
        <w:t xml:space="preserve">les </w:t>
      </w:r>
      <w:r w:rsidRPr="00440CC9">
        <w:t>exception</w:t>
      </w:r>
      <w:r w:rsidR="00F67D4C">
        <w:t>s</w:t>
      </w:r>
      <w:r w:rsidRPr="00440CC9">
        <w:t xml:space="preserve"> identifiées dans le Guide, vont conduire à une </w:t>
      </w:r>
      <w:r w:rsidR="00A03B64" w:rsidRPr="00440CC9">
        <w:t>recommandation</w:t>
      </w:r>
      <w:r w:rsidRPr="00440CC9">
        <w:t xml:space="preserve"> de type Étude</w:t>
      </w:r>
      <w:r w:rsidR="00A03B64" w:rsidRPr="00440CC9">
        <w:t xml:space="preserve"> (le Guide utilise le terme </w:t>
      </w:r>
      <w:r w:rsidR="00A6498D">
        <w:t>analyse</w:t>
      </w:r>
      <w:r w:rsidR="00A6498D" w:rsidRPr="00440CC9">
        <w:t xml:space="preserve"> </w:t>
      </w:r>
      <w:r w:rsidR="00A03B64" w:rsidRPr="00440CC9">
        <w:t>non-concluante)</w:t>
      </w:r>
      <w:r w:rsidR="00B33610">
        <w:t xml:space="preserve">. </w:t>
      </w:r>
      <w:r w:rsidRPr="00440CC9">
        <w:t xml:space="preserve">Dans ces cas </w:t>
      </w:r>
      <w:r w:rsidR="00A03B64" w:rsidRPr="00440CC9">
        <w:t xml:space="preserve">et </w:t>
      </w:r>
      <w:r w:rsidR="00F67D4C">
        <w:t>aux</w:t>
      </w:r>
      <w:r w:rsidR="00A03B64" w:rsidRPr="00440CC9">
        <w:t xml:space="preserve"> fins d</w:t>
      </w:r>
      <w:r w:rsidR="00966A33" w:rsidRPr="00440CC9">
        <w:t>u</w:t>
      </w:r>
      <w:r w:rsidR="00A03B64" w:rsidRPr="00440CC9">
        <w:t xml:space="preserve"> PI, l’</w:t>
      </w:r>
      <w:r w:rsidRPr="00440CC9">
        <w:t>analyse détail</w:t>
      </w:r>
      <w:r w:rsidR="00A03B64" w:rsidRPr="00440CC9">
        <w:t>lée</w:t>
      </w:r>
      <w:r w:rsidRPr="00440CC9">
        <w:t xml:space="preserve"> </w:t>
      </w:r>
      <w:r w:rsidR="00A03B64" w:rsidRPr="00440CC9">
        <w:t>d</w:t>
      </w:r>
      <w:r w:rsidRPr="00440CC9">
        <w:t xml:space="preserve">es </w:t>
      </w:r>
      <w:r w:rsidR="00A03B64" w:rsidRPr="00440CC9">
        <w:t xml:space="preserve">vidéos de ces </w:t>
      </w:r>
      <w:r w:rsidRPr="00440CC9">
        <w:t>conduites critiques</w:t>
      </w:r>
      <w:r w:rsidR="00966A33" w:rsidRPr="00440CC9">
        <w:t xml:space="preserve"> n’est pas exigée</w:t>
      </w:r>
      <w:r w:rsidR="00A03B64" w:rsidRPr="00440CC9">
        <w:t>.</w:t>
      </w:r>
      <w:r w:rsidR="00416365" w:rsidRPr="00440CC9">
        <w:t xml:space="preserve">  </w:t>
      </w:r>
    </w:p>
    <w:p w14:paraId="656D9BD1" w14:textId="77777777" w:rsidR="00505523" w:rsidRPr="00440CC9" w:rsidRDefault="00A03B64" w:rsidP="005F1EBD">
      <w:pPr>
        <w:pStyle w:val="Paragraphedeliste"/>
        <w:numPr>
          <w:ilvl w:val="0"/>
          <w:numId w:val="67"/>
        </w:numPr>
        <w:tabs>
          <w:tab w:val="left" w:pos="709"/>
        </w:tabs>
        <w:jc w:val="both"/>
      </w:pPr>
      <w:r w:rsidRPr="00440CC9">
        <w:t>Les vidéos des conduites présentant de</w:t>
      </w:r>
      <w:r w:rsidR="00966A33" w:rsidRPr="00440CC9">
        <w:t>s</w:t>
      </w:r>
      <w:r w:rsidRPr="00440CC9">
        <w:t xml:space="preserve"> cotes critiques </w:t>
      </w:r>
      <w:r w:rsidR="00683EC0" w:rsidRPr="00440CC9">
        <w:t xml:space="preserve">structurales et fonctionnelles </w:t>
      </w:r>
      <w:r w:rsidR="00683EC0">
        <w:t xml:space="preserve">(cotes PACP 4 et 5, selon hiérarchisation) </w:t>
      </w:r>
      <w:r w:rsidRPr="00440CC9">
        <w:t xml:space="preserve">provenant des inspections avec la caméra </w:t>
      </w:r>
      <w:r w:rsidR="00B33610">
        <w:t xml:space="preserve">conventionnelle </w:t>
      </w:r>
      <w:r w:rsidRPr="00440CC9">
        <w:t>devront</w:t>
      </w:r>
      <w:r w:rsidR="00B33610">
        <w:t xml:space="preserve"> </w:t>
      </w:r>
      <w:r w:rsidRPr="00440CC9">
        <w:t xml:space="preserve">faire l’objet d’une analyse détaillée </w:t>
      </w:r>
      <w:r w:rsidR="00E35F6E">
        <w:t>d</w:t>
      </w:r>
      <w:r w:rsidR="00594ED5">
        <w:t>e la</w:t>
      </w:r>
      <w:r w:rsidR="00E35F6E">
        <w:t xml:space="preserve"> vidéo </w:t>
      </w:r>
      <w:r w:rsidR="00683EC0">
        <w:t xml:space="preserve">par le consultant </w:t>
      </w:r>
      <w:r w:rsidRPr="00440CC9">
        <w:t xml:space="preserve">afin de </w:t>
      </w:r>
      <w:r w:rsidR="001C15C5" w:rsidRPr="00440CC9">
        <w:t>permettre</w:t>
      </w:r>
      <w:r w:rsidRPr="00440CC9">
        <w:t xml:space="preserve"> la formulation d’une recommandation appropriée selon </w:t>
      </w:r>
      <w:r w:rsidR="00966A33" w:rsidRPr="00440CC9">
        <w:t>leur</w:t>
      </w:r>
      <w:r w:rsidR="00B33610">
        <w:t>s</w:t>
      </w:r>
      <w:r w:rsidRPr="00440CC9">
        <w:t xml:space="preserve"> état</w:t>
      </w:r>
      <w:r w:rsidR="00B33610">
        <w:t>s</w:t>
      </w:r>
      <w:r w:rsidR="00966A33" w:rsidRPr="00440CC9">
        <w:t>,</w:t>
      </w:r>
      <w:r w:rsidRPr="00440CC9">
        <w:t xml:space="preserve"> </w:t>
      </w:r>
      <w:r w:rsidR="00966A33" w:rsidRPr="00440CC9">
        <w:t>l</w:t>
      </w:r>
      <w:r w:rsidRPr="00440CC9">
        <w:t>es données pour le faire étant disponibles.</w:t>
      </w:r>
    </w:p>
    <w:p w14:paraId="38FF90DF" w14:textId="77777777" w:rsidR="00C36D3A" w:rsidRDefault="00C36D3A" w:rsidP="00594ED5">
      <w:pPr>
        <w:pStyle w:val="Paragraphedeliste"/>
        <w:ind w:left="1152"/>
        <w:jc w:val="both"/>
      </w:pPr>
    </w:p>
    <w:p w14:paraId="3F657CB9" w14:textId="77777777" w:rsidR="004366C0" w:rsidRDefault="00A03B64" w:rsidP="00D50607">
      <w:pPr>
        <w:pStyle w:val="Paragraphedeliste"/>
        <w:ind w:left="360"/>
        <w:jc w:val="both"/>
      </w:pPr>
      <w:r w:rsidRPr="00440CC9">
        <w:t xml:space="preserve">Afin de bien identifier cette activité </w:t>
      </w:r>
      <w:r w:rsidR="00505523" w:rsidRPr="00440CC9">
        <w:t xml:space="preserve">d’analyse détaillée des sections </w:t>
      </w:r>
      <w:r w:rsidR="00585B01" w:rsidRPr="00440CC9">
        <w:t>d’égout</w:t>
      </w:r>
      <w:r w:rsidR="00966A33" w:rsidRPr="00440CC9">
        <w:t>s</w:t>
      </w:r>
      <w:r w:rsidR="00585B01" w:rsidRPr="00440CC9">
        <w:t xml:space="preserve"> </w:t>
      </w:r>
      <w:r w:rsidR="001C15C5" w:rsidRPr="00440CC9">
        <w:t>(</w:t>
      </w:r>
      <w:r w:rsidRPr="00440CC9">
        <w:t xml:space="preserve">qui est souvent </w:t>
      </w:r>
      <w:r w:rsidR="00585B01" w:rsidRPr="00440CC9">
        <w:t>oublié</w:t>
      </w:r>
      <w:r w:rsidR="0051542F" w:rsidRPr="00440CC9">
        <w:t>e</w:t>
      </w:r>
      <w:r w:rsidR="001C15C5" w:rsidRPr="00440CC9">
        <w:t>)</w:t>
      </w:r>
      <w:r w:rsidRPr="00440CC9">
        <w:t>, un poste spécifique est inclus dans</w:t>
      </w:r>
      <w:r w:rsidR="00B33610">
        <w:t xml:space="preserve"> le bordereau de prix proposé. </w:t>
      </w:r>
      <w:r w:rsidRPr="00440CC9">
        <w:t xml:space="preserve">La </w:t>
      </w:r>
      <w:r w:rsidR="00B47C2E">
        <w:t>M</w:t>
      </w:r>
      <w:r w:rsidR="003C03B7">
        <w:t>unicipalité</w:t>
      </w:r>
      <w:r w:rsidRPr="00440CC9">
        <w:t xml:space="preserve"> pourra évaluer le nombre </w:t>
      </w:r>
      <w:r w:rsidR="00394909">
        <w:t xml:space="preserve">de </w:t>
      </w:r>
      <w:r w:rsidR="00394909" w:rsidRPr="00394909">
        <w:t xml:space="preserve">sections de conduites (entre 2 regards) </w:t>
      </w:r>
      <w:r w:rsidRPr="00440CC9">
        <w:t>visé</w:t>
      </w:r>
      <w:r w:rsidR="00394909">
        <w:t>es</w:t>
      </w:r>
      <w:r w:rsidRPr="00440CC9">
        <w:t xml:space="preserve"> </w:t>
      </w:r>
      <w:r w:rsidR="00585B01" w:rsidRPr="00440CC9">
        <w:t>sur lesquel</w:t>
      </w:r>
      <w:r w:rsidR="00394909">
        <w:t>le</w:t>
      </w:r>
      <w:r w:rsidR="00585B01" w:rsidRPr="00440CC9">
        <w:t xml:space="preserve">s </w:t>
      </w:r>
      <w:r w:rsidR="00966A33" w:rsidRPr="00440CC9">
        <w:t>elle</w:t>
      </w:r>
      <w:r w:rsidR="00585B01" w:rsidRPr="00440CC9">
        <w:t xml:space="preserve"> s’attend </w:t>
      </w:r>
      <w:r w:rsidR="00966A33" w:rsidRPr="00440CC9">
        <w:t>à obtenir</w:t>
      </w:r>
      <w:r w:rsidR="00585B01" w:rsidRPr="00440CC9">
        <w:t xml:space="preserve"> une recommandation</w:t>
      </w:r>
      <w:r w:rsidR="00B33610">
        <w:t>,</w:t>
      </w:r>
      <w:r w:rsidR="00585B01" w:rsidRPr="00440CC9">
        <w:t xml:space="preserve"> </w:t>
      </w:r>
      <w:r w:rsidRPr="00440CC9">
        <w:t>si elle connait les cotes critiques </w:t>
      </w:r>
      <w:r w:rsidR="00505523" w:rsidRPr="00440CC9">
        <w:t>structurales et fonctionnelles</w:t>
      </w:r>
      <w:r w:rsidR="00B33610">
        <w:t>,</w:t>
      </w:r>
      <w:r w:rsidR="00505523" w:rsidRPr="00440CC9">
        <w:t xml:space="preserve"> ainsi que celles visées </w:t>
      </w:r>
      <w:r w:rsidR="00485FCA">
        <w:t>par les autres commentaires cités plus haut</w:t>
      </w:r>
      <w:r w:rsidRPr="00440CC9">
        <w:t xml:space="preserve">; autrement, la </w:t>
      </w:r>
      <w:r w:rsidR="00B47C2E">
        <w:t>M</w:t>
      </w:r>
      <w:r w:rsidR="003C03B7">
        <w:t>unicipalité</w:t>
      </w:r>
      <w:r w:rsidRPr="00440CC9">
        <w:t xml:space="preserve"> indiquera un</w:t>
      </w:r>
      <w:r w:rsidR="00F67D4C">
        <w:t>e estimation</w:t>
      </w:r>
      <w:r w:rsidRPr="00440CC9">
        <w:t xml:space="preserve"> </w:t>
      </w:r>
      <w:r w:rsidR="00585B01" w:rsidRPr="00440CC9">
        <w:t xml:space="preserve">des sections à analyser </w:t>
      </w:r>
      <w:r w:rsidR="00F67D4C">
        <w:t>aux</w:t>
      </w:r>
      <w:r w:rsidRPr="00440CC9">
        <w:t xml:space="preserve"> fins d’uniformité dans l’évaluation des </w:t>
      </w:r>
      <w:r w:rsidR="00A6498D">
        <w:t>soumissions</w:t>
      </w:r>
      <w:r w:rsidRPr="00440CC9">
        <w:t>.</w:t>
      </w:r>
    </w:p>
    <w:p w14:paraId="336EAA83" w14:textId="77777777" w:rsidR="00D50607" w:rsidRPr="00D50607" w:rsidRDefault="00D50607" w:rsidP="00D50607">
      <w:pPr>
        <w:pStyle w:val="Paragraphedeliste"/>
        <w:ind w:left="360"/>
        <w:jc w:val="both"/>
      </w:pPr>
    </w:p>
    <w:p w14:paraId="37902D3F" w14:textId="77777777" w:rsidR="00C36D3A" w:rsidRDefault="00354F92" w:rsidP="00594ED5">
      <w:pPr>
        <w:pStyle w:val="Paragraphedeliste"/>
        <w:ind w:left="360"/>
        <w:jc w:val="both"/>
        <w:rPr>
          <w:b/>
          <w:i/>
        </w:rPr>
      </w:pPr>
      <w:r>
        <w:rPr>
          <w:b/>
          <w:i/>
        </w:rPr>
        <w:t xml:space="preserve">Recommandations concernant </w:t>
      </w:r>
      <w:r w:rsidR="00273880">
        <w:rPr>
          <w:b/>
          <w:i/>
        </w:rPr>
        <w:t>l’organisation des données</w:t>
      </w:r>
      <w:r>
        <w:rPr>
          <w:b/>
          <w:i/>
        </w:rPr>
        <w:t xml:space="preserve"> des chaussées</w:t>
      </w:r>
    </w:p>
    <w:p w14:paraId="31249292" w14:textId="77777777" w:rsidR="00C36D3A" w:rsidRDefault="00273880" w:rsidP="00594ED5">
      <w:pPr>
        <w:pStyle w:val="Paragraphedeliste"/>
        <w:ind w:left="360"/>
        <w:jc w:val="both"/>
      </w:pPr>
      <w:r>
        <w:t>A</w:t>
      </w:r>
      <w:r w:rsidRPr="008B1391">
        <w:t xml:space="preserve">fin de permettre une meilleure représentation de l’état de la chaussée </w:t>
      </w:r>
      <w:r>
        <w:t xml:space="preserve">lors de l’analyse intégrée, </w:t>
      </w:r>
      <w:r w:rsidR="00145B1C" w:rsidRPr="008B1391">
        <w:t xml:space="preserve">il serait </w:t>
      </w:r>
      <w:r w:rsidR="00A6498D">
        <w:t>souhaitable</w:t>
      </w:r>
      <w:r w:rsidR="00A6498D" w:rsidRPr="008B1391">
        <w:t xml:space="preserve"> </w:t>
      </w:r>
      <w:r w:rsidR="00145B1C" w:rsidRPr="008B1391">
        <w:t>que les segments de chaussée</w:t>
      </w:r>
      <w:r w:rsidR="00EF1211" w:rsidRPr="008B1391">
        <w:t>s</w:t>
      </w:r>
      <w:r w:rsidR="00145B1C" w:rsidRPr="008B1391">
        <w:t xml:space="preserve"> </w:t>
      </w:r>
      <w:r>
        <w:t>correspondent en termes de longueur et de localisation aux tronçons intég</w:t>
      </w:r>
      <w:r w:rsidR="00821E07">
        <w:t>rés, i.e.</w:t>
      </w:r>
      <w:r>
        <w:t xml:space="preserve"> qu’ils </w:t>
      </w:r>
      <w:r w:rsidR="00145B1C" w:rsidRPr="008B1391">
        <w:t>visent également une longueur de 200 m</w:t>
      </w:r>
      <w:r w:rsidR="007A31CD" w:rsidRPr="008B1391">
        <w:t xml:space="preserve"> </w:t>
      </w:r>
      <w:r w:rsidR="00654E0D" w:rsidRPr="008B1391">
        <w:t xml:space="preserve">(et </w:t>
      </w:r>
      <w:r w:rsidRPr="008B1391">
        <w:t>jusqu’</w:t>
      </w:r>
      <w:r w:rsidR="00594ED5">
        <w:t xml:space="preserve">à </w:t>
      </w:r>
      <w:r>
        <w:t>un maximum de</w:t>
      </w:r>
      <w:r w:rsidRPr="008B1391">
        <w:t xml:space="preserve"> </w:t>
      </w:r>
      <w:r w:rsidR="00654E0D" w:rsidRPr="008B1391">
        <w:t>400 m</w:t>
      </w:r>
      <w:r>
        <w:t>)</w:t>
      </w:r>
      <w:r w:rsidR="006C39E9">
        <w:t xml:space="preserve"> et</w:t>
      </w:r>
      <w:r>
        <w:t xml:space="preserve"> d’intersection à intersection</w:t>
      </w:r>
      <w:r w:rsidR="006C39E9">
        <w:t xml:space="preserve"> de rue</w:t>
      </w:r>
      <w:r w:rsidR="00145B1C" w:rsidRPr="008B1391">
        <w:t xml:space="preserve">. </w:t>
      </w:r>
      <w:r w:rsidR="00654E0D" w:rsidRPr="008B1391">
        <w:t>Si les auscultations sont réalisées sans suivre cette recommandation, pour les se</w:t>
      </w:r>
      <w:r w:rsidR="00556F20">
        <w:t>gments de chaussée</w:t>
      </w:r>
      <w:r w:rsidR="00654E0D" w:rsidRPr="008B1391">
        <w:t xml:space="preserve"> qui feront l’objet d’une recommandation</w:t>
      </w:r>
      <w:r w:rsidR="00B61BA7">
        <w:t xml:space="preserve"> et qui</w:t>
      </w:r>
      <w:r w:rsidR="00654E0D" w:rsidRPr="008B1391">
        <w:t xml:space="preserve"> doivent être scindés, il y aura lieu d’analyser à nouveau les données </w:t>
      </w:r>
      <w:r w:rsidR="00654E0D" w:rsidRPr="008B1391">
        <w:lastRenderedPageBreak/>
        <w:t>d’inspection des segments de chaussées pour l</w:t>
      </w:r>
      <w:r w:rsidR="00594ED5">
        <w:t>eur</w:t>
      </w:r>
      <w:r w:rsidR="00654E0D" w:rsidRPr="008B1391">
        <w:t xml:space="preserve"> assigner la </w:t>
      </w:r>
      <w:r w:rsidR="008B1391" w:rsidRPr="008B1391">
        <w:t>cote</w:t>
      </w:r>
      <w:r w:rsidR="00654E0D" w:rsidRPr="008B1391">
        <w:t xml:space="preserve"> correspondant à </w:t>
      </w:r>
      <w:r w:rsidR="008B1391" w:rsidRPr="008B1391">
        <w:t>l’</w:t>
      </w:r>
      <w:r w:rsidR="00654E0D" w:rsidRPr="008B1391">
        <w:t>état</w:t>
      </w:r>
      <w:r w:rsidR="008B1391" w:rsidRPr="008B1391">
        <w:t xml:space="preserve"> du nouveau segment</w:t>
      </w:r>
      <w:r w:rsidR="00654E0D" w:rsidRPr="008B1391">
        <w:t>.</w:t>
      </w:r>
    </w:p>
    <w:p w14:paraId="6317A5DB" w14:textId="77777777" w:rsidR="008B1391" w:rsidRDefault="008B1391" w:rsidP="005D1C99">
      <w:pPr>
        <w:spacing w:after="0"/>
        <w:ind w:left="360"/>
        <w:jc w:val="both"/>
      </w:pPr>
      <w:r>
        <w:t xml:space="preserve">Également, il est recommandé </w:t>
      </w:r>
      <w:r w:rsidR="00273880">
        <w:t xml:space="preserve">de planifier à quel moment la saisie de </w:t>
      </w:r>
      <w:r>
        <w:t xml:space="preserve">l’information correspondant à la </w:t>
      </w:r>
      <w:r w:rsidRPr="008B1391">
        <w:rPr>
          <w:i/>
        </w:rPr>
        <w:t>Localisation (début et fin) du tronçon intégré</w:t>
      </w:r>
      <w:r>
        <w:t xml:space="preserve"> doit être complétée</w:t>
      </w:r>
      <w:r w:rsidR="003956CE">
        <w:t>.</w:t>
      </w:r>
      <w:r w:rsidR="00273880">
        <w:t xml:space="preserve"> Souvent cette information peut être saisie</w:t>
      </w:r>
      <w:r>
        <w:t xml:space="preserve"> pendant l’auscultation des chaussées</w:t>
      </w:r>
      <w:r w:rsidR="00273880">
        <w:t>.</w:t>
      </w:r>
      <w:r>
        <w:t xml:space="preserve"> </w:t>
      </w:r>
    </w:p>
    <w:p w14:paraId="1D42B2F4" w14:textId="77777777" w:rsidR="005D1C99" w:rsidRDefault="005D1C99" w:rsidP="005D1C99">
      <w:pPr>
        <w:spacing w:after="0"/>
        <w:ind w:left="360"/>
        <w:jc w:val="both"/>
      </w:pPr>
    </w:p>
    <w:p w14:paraId="22D7FFCD" w14:textId="77777777" w:rsidR="00B2589A" w:rsidRPr="007350AD" w:rsidRDefault="00B2589A" w:rsidP="00B61BA7">
      <w:pPr>
        <w:pStyle w:val="Paragraphedeliste"/>
        <w:ind w:left="360"/>
        <w:jc w:val="both"/>
        <w:rPr>
          <w:b/>
          <w:i/>
        </w:rPr>
      </w:pPr>
      <w:r>
        <w:rPr>
          <w:b/>
          <w:i/>
        </w:rPr>
        <w:t>Commentaires du MAMOT concernant le premier PI</w:t>
      </w:r>
    </w:p>
    <w:p w14:paraId="537D280C" w14:textId="77777777" w:rsidR="00B2589A" w:rsidRDefault="00683EC0" w:rsidP="00B61BA7">
      <w:pPr>
        <w:pStyle w:val="Paragraphedeliste"/>
        <w:ind w:left="360"/>
        <w:jc w:val="both"/>
      </w:pPr>
      <w:r>
        <w:t xml:space="preserve">La </w:t>
      </w:r>
      <w:r w:rsidR="00B47C2E">
        <w:t>M</w:t>
      </w:r>
      <w:r w:rsidR="003C03B7">
        <w:t>unicipalité</w:t>
      </w:r>
      <w:r>
        <w:t xml:space="preserve"> doit</w:t>
      </w:r>
      <w:r w:rsidR="00B2589A" w:rsidRPr="00440CC9">
        <w:t xml:space="preserve"> également considérer, dans la planification du travail, les commentaires que le MAMOT avait émis lors de l’évaluation du PI antérieur et les intégrer au besoin dans le devis, à la section correspondante. Ne pas hésiter à </w:t>
      </w:r>
      <w:r w:rsidR="00B2589A">
        <w:t xml:space="preserve">ajouter cet </w:t>
      </w:r>
      <w:r w:rsidR="00B2589A" w:rsidRPr="00440CC9">
        <w:t xml:space="preserve">item </w:t>
      </w:r>
      <w:r w:rsidR="00B2589A">
        <w:t xml:space="preserve">comme une source d’information à considérer </w:t>
      </w:r>
      <w:r w:rsidR="00B2589A" w:rsidRPr="00440CC9">
        <w:t>au besoin.</w:t>
      </w:r>
    </w:p>
    <w:p w14:paraId="037646A1" w14:textId="77777777" w:rsidR="00B2589A" w:rsidRPr="00440CC9" w:rsidRDefault="00B2589A" w:rsidP="00B61BA7">
      <w:pPr>
        <w:pStyle w:val="Paragraphedeliste"/>
        <w:ind w:left="360"/>
        <w:jc w:val="both"/>
      </w:pPr>
    </w:p>
    <w:p w14:paraId="6B804209" w14:textId="77777777" w:rsidR="00B2589A" w:rsidRPr="007350AD" w:rsidRDefault="00B2589A" w:rsidP="00B61BA7">
      <w:pPr>
        <w:pStyle w:val="Paragraphedeliste"/>
        <w:ind w:left="360"/>
        <w:jc w:val="both"/>
        <w:rPr>
          <w:b/>
          <w:i/>
        </w:rPr>
      </w:pPr>
      <w:r>
        <w:rPr>
          <w:b/>
          <w:i/>
        </w:rPr>
        <w:t xml:space="preserve">Études complémentaires </w:t>
      </w:r>
      <w:r w:rsidR="006E530A">
        <w:rPr>
          <w:b/>
          <w:i/>
        </w:rPr>
        <w:t>pour</w:t>
      </w:r>
      <w:r>
        <w:rPr>
          <w:b/>
          <w:i/>
        </w:rPr>
        <w:t xml:space="preserve"> le projet de PI</w:t>
      </w:r>
    </w:p>
    <w:p w14:paraId="32725246" w14:textId="77777777" w:rsidR="00B2589A" w:rsidRPr="009E50A4" w:rsidRDefault="00B2589A" w:rsidP="00B61BA7">
      <w:pPr>
        <w:pStyle w:val="Paragraphedeliste"/>
        <w:ind w:left="360"/>
        <w:jc w:val="both"/>
      </w:pPr>
      <w:r w:rsidRPr="00440CC9">
        <w:t>Le devis</w:t>
      </w:r>
      <w:r w:rsidR="00B47C2E">
        <w:t>-</w:t>
      </w:r>
      <w:r w:rsidRPr="00440CC9">
        <w:t xml:space="preserve">type a été bonifié avec la description de certaines études complémentaires qui </w:t>
      </w:r>
      <w:r w:rsidRPr="009E50A4">
        <w:t xml:space="preserve">font souvent partie des projets de PI et qui peuvent être traitées de façon </w:t>
      </w:r>
      <w:r>
        <w:t>générale</w:t>
      </w:r>
      <w:r w:rsidR="007A7859">
        <w:t xml:space="preserve">. </w:t>
      </w:r>
      <w:r w:rsidRPr="009E50A4">
        <w:t xml:space="preserve">Elles sont </w:t>
      </w:r>
      <w:r>
        <w:t xml:space="preserve">aussi </w:t>
      </w:r>
      <w:r w:rsidRPr="009E50A4">
        <w:t>présentées en option, permettant de supprimer facilement les sections si elles ne sont pas requises. Dans certains cas, des compléments de devis sont à ajouter et une mention à cet effet a été incluse.</w:t>
      </w:r>
    </w:p>
    <w:p w14:paraId="66CB1CC5" w14:textId="77777777" w:rsidR="00B2589A" w:rsidRDefault="006E530A" w:rsidP="00B61BA7">
      <w:pPr>
        <w:spacing w:line="264" w:lineRule="auto"/>
        <w:ind w:left="360" w:right="-18"/>
        <w:jc w:val="both"/>
      </w:pPr>
      <w:r>
        <w:t>Pour leur part, l</w:t>
      </w:r>
      <w:r w:rsidR="001C15C5" w:rsidRPr="00440CC9">
        <w:t xml:space="preserve">es relevés GPS </w:t>
      </w:r>
      <w:proofErr w:type="gramStart"/>
      <w:r w:rsidR="001C15C5" w:rsidRPr="00440CC9">
        <w:t>ont</w:t>
      </w:r>
      <w:proofErr w:type="gramEnd"/>
      <w:r w:rsidR="001C15C5" w:rsidRPr="00440CC9">
        <w:t xml:space="preserve"> été iden</w:t>
      </w:r>
      <w:r w:rsidR="00966A33" w:rsidRPr="00440CC9">
        <w:t>ti</w:t>
      </w:r>
      <w:r w:rsidR="001C15C5" w:rsidRPr="00440CC9">
        <w:t xml:space="preserve">fiés comme activité complémentaire étant donné que plusieurs </w:t>
      </w:r>
      <w:r w:rsidR="003B3708">
        <w:t>m</w:t>
      </w:r>
      <w:r w:rsidR="003C03B7">
        <w:t>unicipalité</w:t>
      </w:r>
      <w:r w:rsidR="001C15C5" w:rsidRPr="00440CC9">
        <w:t xml:space="preserve">s ne possèdent pas de plan de tous </w:t>
      </w:r>
      <w:r w:rsidR="00966A33" w:rsidRPr="00440CC9">
        <w:t>leurs</w:t>
      </w:r>
      <w:r w:rsidR="007A7859">
        <w:t xml:space="preserve"> réseaux. </w:t>
      </w:r>
      <w:r w:rsidR="001C15C5" w:rsidRPr="00440CC9">
        <w:t>Une fois que cette activité a été considéré</w:t>
      </w:r>
      <w:r w:rsidR="00F67D4C">
        <w:t>e</w:t>
      </w:r>
      <w:r w:rsidR="001C15C5" w:rsidRPr="00440CC9">
        <w:t xml:space="preserve"> utile, i</w:t>
      </w:r>
      <w:r w:rsidR="00446238" w:rsidRPr="00440CC9">
        <w:t>l faut</w:t>
      </w:r>
      <w:r w:rsidR="007A7859">
        <w:t xml:space="preserve"> déterminer le but à atteindre.</w:t>
      </w:r>
      <w:r w:rsidR="00446238" w:rsidRPr="00440CC9">
        <w:t xml:space="preserve"> Habituellement, l’objectif principal est </w:t>
      </w:r>
      <w:r w:rsidR="00394909" w:rsidRPr="00440CC9">
        <w:t>la création d’un plan</w:t>
      </w:r>
      <w:r w:rsidR="00394909">
        <w:t xml:space="preserve"> (ou d’une partie),</w:t>
      </w:r>
      <w:r w:rsidR="00394909" w:rsidRPr="00440CC9">
        <w:t xml:space="preserve"> </w:t>
      </w:r>
      <w:r w:rsidR="00A6498D">
        <w:t>mais les relevés peuvent servir aussi à de</w:t>
      </w:r>
      <w:r w:rsidR="00CD020B">
        <w:t>s</w:t>
      </w:r>
      <w:r w:rsidR="00A6498D">
        <w:t xml:space="preserve"> fins de </w:t>
      </w:r>
      <w:r w:rsidR="00446238" w:rsidRPr="00440CC9">
        <w:t xml:space="preserve">gestion, </w:t>
      </w:r>
      <w:r w:rsidR="00A6498D">
        <w:t>d</w:t>
      </w:r>
      <w:r w:rsidR="00446238" w:rsidRPr="00440CC9">
        <w:t xml:space="preserve">’entretien, ou encore </w:t>
      </w:r>
      <w:r w:rsidR="00A6498D">
        <w:t>de</w:t>
      </w:r>
      <w:r w:rsidR="00446238" w:rsidRPr="00440CC9">
        <w:t xml:space="preserve"> modélisation hydraulique. L’objectif guidera le choix du niveau de précision</w:t>
      </w:r>
      <w:r w:rsidR="00EA051E" w:rsidRPr="00440CC9">
        <w:t xml:space="preserve"> à </w:t>
      </w:r>
      <w:r w:rsidR="00394909">
        <w:t>rechercher</w:t>
      </w:r>
      <w:r w:rsidR="00446238" w:rsidRPr="00440CC9">
        <w:t>.</w:t>
      </w:r>
      <w:r>
        <w:t xml:space="preserve"> </w:t>
      </w:r>
      <w:r w:rsidR="00B2589A" w:rsidRPr="00AE296C">
        <w:t xml:space="preserve">Des détails </w:t>
      </w:r>
      <w:r w:rsidR="0007703D" w:rsidRPr="00AE296C">
        <w:t>pour la définition de</w:t>
      </w:r>
      <w:r w:rsidR="00B2589A" w:rsidRPr="00AE296C">
        <w:t xml:space="preserve"> ce type de rel</w:t>
      </w:r>
      <w:r w:rsidR="007A7859">
        <w:t xml:space="preserve">evés ont été inclus en annexe. </w:t>
      </w:r>
      <w:r w:rsidR="00B2589A" w:rsidRPr="00AE296C">
        <w:t>Pour plus d’information</w:t>
      </w:r>
      <w:r w:rsidR="00CD020B">
        <w:t>s</w:t>
      </w:r>
      <w:r w:rsidR="00B2589A" w:rsidRPr="00AE296C">
        <w:t>, le lecteur est invité à consulter le</w:t>
      </w:r>
      <w:proofErr w:type="gramStart"/>
      <w:r w:rsidR="00B2589A" w:rsidRPr="00AE296C">
        <w:t xml:space="preserve"> </w:t>
      </w:r>
      <w:r w:rsidR="007A7859" w:rsidRPr="00440CC9">
        <w:t>«</w:t>
      </w:r>
      <w:r w:rsidR="001B77FB" w:rsidRPr="00333911">
        <w:rPr>
          <w:i/>
        </w:rPr>
        <w:t>Guide</w:t>
      </w:r>
      <w:proofErr w:type="gramEnd"/>
      <w:r w:rsidR="001B77FB" w:rsidRPr="00333911">
        <w:rPr>
          <w:i/>
        </w:rPr>
        <w:t xml:space="preserve"> pour la caractérisation</w:t>
      </w:r>
      <w:r w:rsidR="0003122C">
        <w:rPr>
          <w:i/>
        </w:rPr>
        <w:t xml:space="preserve"> </w:t>
      </w:r>
      <w:r w:rsidR="001B77FB" w:rsidRPr="00333911">
        <w:rPr>
          <w:i/>
        </w:rPr>
        <w:t>et la saisie des données des réseaux d'eau potable et d'égout</w:t>
      </w:r>
      <w:r w:rsidR="007A7859" w:rsidRPr="00440CC9">
        <w:rPr>
          <w:i/>
        </w:rPr>
        <w:t>»</w:t>
      </w:r>
      <w:r w:rsidR="00D34FE0" w:rsidRPr="00AE296C">
        <w:t xml:space="preserve"> </w:t>
      </w:r>
      <w:r w:rsidR="00683EC0">
        <w:t>mentionné précédemment</w:t>
      </w:r>
      <w:r w:rsidR="001B77FB" w:rsidRPr="00333911">
        <w:t xml:space="preserve"> et disponible dans le portail web du CERIU (www.ceriu.qc.ca)</w:t>
      </w:r>
      <w:r w:rsidR="00D34FE0" w:rsidRPr="00AE296C">
        <w:t>.</w:t>
      </w:r>
    </w:p>
    <w:p w14:paraId="191BAD80" w14:textId="77777777" w:rsidR="006E530A" w:rsidRDefault="006E530A" w:rsidP="005D1C99">
      <w:pPr>
        <w:spacing w:after="0" w:line="264" w:lineRule="auto"/>
        <w:ind w:left="360"/>
        <w:jc w:val="both"/>
      </w:pPr>
      <w:r>
        <w:t>Quand des études complémentaires sont prévues pour compléter les données du PI</w:t>
      </w:r>
      <w:r w:rsidR="00CD020B">
        <w:t>,</w:t>
      </w:r>
      <w:r>
        <w:t xml:space="preserve"> il faut porter une attention particulière aux échéanciers fixés. Cette planification est d’autant plus importante lorsqu’il </w:t>
      </w:r>
      <w:r w:rsidR="00CD020B">
        <w:t xml:space="preserve">y </w:t>
      </w:r>
      <w:r>
        <w:t>a de</w:t>
      </w:r>
      <w:r w:rsidR="00CD020B">
        <w:t xml:space="preserve"> la</w:t>
      </w:r>
      <w:r>
        <w:t xml:space="preserve"> collecte de données </w:t>
      </w:r>
      <w:r w:rsidR="003956CE">
        <w:t xml:space="preserve">sur le </w:t>
      </w:r>
      <w:r>
        <w:t>terrain. Les auscultations de chaussée</w:t>
      </w:r>
      <w:r w:rsidR="00CD020B">
        <w:t>s</w:t>
      </w:r>
      <w:r>
        <w:t>, sauf pour le relevé de l’IRI en hiver, et l</w:t>
      </w:r>
      <w:r w:rsidR="00C41559">
        <w:t>es tests sur le réseau d’eau potable</w:t>
      </w:r>
      <w:r>
        <w:t xml:space="preserve"> impliquant l’ouverture de </w:t>
      </w:r>
      <w:r w:rsidRPr="006E530A">
        <w:t>bornes d’incendie</w:t>
      </w:r>
      <w:r>
        <w:t>,</w:t>
      </w:r>
      <w:r w:rsidRPr="006E530A">
        <w:t xml:space="preserve"> ne peuvent pas être r</w:t>
      </w:r>
      <w:r w:rsidR="007A7859">
        <w:t>éalisés en période hivernale.  </w:t>
      </w:r>
      <w:r w:rsidRPr="006E530A">
        <w:t xml:space="preserve">Pour leur part, les inspections de conduites d’égouts ne sont pas non plus conseillées en temps froid en raison de la brume dans les conduites nuisant </w:t>
      </w:r>
      <w:r w:rsidR="001B77FB" w:rsidRPr="00333911">
        <w:rPr>
          <w:bCs/>
        </w:rPr>
        <w:t>à</w:t>
      </w:r>
      <w:r w:rsidR="001B77FB" w:rsidRPr="00333911">
        <w:t xml:space="preserve"> </w:t>
      </w:r>
      <w:r w:rsidR="007A7859">
        <w:t>la clarté des enregistrements.</w:t>
      </w:r>
      <w:r w:rsidRPr="006E530A">
        <w:t xml:space="preserve"> L’utilisation de</w:t>
      </w:r>
      <w:r w:rsidR="001B77FB" w:rsidRPr="00333911">
        <w:t xml:space="preserve"> </w:t>
      </w:r>
      <w:r w:rsidR="001B77FB" w:rsidRPr="00333911">
        <w:rPr>
          <w:bCs/>
        </w:rPr>
        <w:t>ventilateurs avec chauffage</w:t>
      </w:r>
      <w:r w:rsidR="001B77FB" w:rsidRPr="00333911">
        <w:t xml:space="preserve"> </w:t>
      </w:r>
      <w:r w:rsidRPr="006E530A">
        <w:t>dans ce cas est toujours possible</w:t>
      </w:r>
      <w:r w:rsidR="00333911">
        <w:t>,</w:t>
      </w:r>
      <w:r w:rsidRPr="006E530A">
        <w:t xml:space="preserve"> mais les </w:t>
      </w:r>
      <w:r>
        <w:t xml:space="preserve">prix </w:t>
      </w:r>
      <w:r w:rsidR="001B77FB" w:rsidRPr="00333911">
        <w:rPr>
          <w:bCs/>
        </w:rPr>
        <w:t>seront</w:t>
      </w:r>
      <w:r w:rsidR="001B77FB" w:rsidRPr="00333911">
        <w:t xml:space="preserve"> </w:t>
      </w:r>
      <w:r w:rsidRPr="006E530A">
        <w:t>plus élevés.</w:t>
      </w:r>
      <w:r w:rsidR="001B77FB" w:rsidRPr="00333911">
        <w:t xml:space="preserve"> </w:t>
      </w:r>
      <w:r w:rsidR="001B77FB" w:rsidRPr="00333911">
        <w:rPr>
          <w:bCs/>
        </w:rPr>
        <w:t xml:space="preserve">Le nettoyage </w:t>
      </w:r>
      <w:r w:rsidR="001B77FB" w:rsidRPr="005D1C99">
        <w:t>des conduites d’égouts en hiver est plus difficile</w:t>
      </w:r>
      <w:r w:rsidR="00333911" w:rsidRPr="005D1C99">
        <w:t>,</w:t>
      </w:r>
      <w:r w:rsidR="001B77FB" w:rsidRPr="005D1C99">
        <w:t xml:space="preserve"> </w:t>
      </w:r>
      <w:r w:rsidRPr="005D1C99">
        <w:t>donc aussi</w:t>
      </w:r>
      <w:r w:rsidR="001B77FB" w:rsidRPr="005D1C99">
        <w:t xml:space="preserve"> plus coûteux.</w:t>
      </w:r>
    </w:p>
    <w:p w14:paraId="55DBCB9C" w14:textId="77777777" w:rsidR="005D1C99" w:rsidRPr="005D1C99" w:rsidRDefault="005D1C99" w:rsidP="005D1C99">
      <w:pPr>
        <w:spacing w:after="0" w:line="264" w:lineRule="auto"/>
        <w:ind w:left="360"/>
        <w:jc w:val="both"/>
      </w:pPr>
    </w:p>
    <w:p w14:paraId="6C1EFDC8" w14:textId="77777777" w:rsidR="00C36D3A" w:rsidRPr="003E3A58" w:rsidRDefault="00C36D3A" w:rsidP="00333911">
      <w:pPr>
        <w:pStyle w:val="Paragraphedeliste"/>
        <w:ind w:left="360"/>
        <w:jc w:val="both"/>
        <w:rPr>
          <w:b/>
          <w:i/>
        </w:rPr>
      </w:pPr>
      <w:r w:rsidRPr="003E3A58">
        <w:rPr>
          <w:b/>
          <w:i/>
        </w:rPr>
        <w:t>Autre référence</w:t>
      </w:r>
    </w:p>
    <w:p w14:paraId="7BFAC0E3" w14:textId="77777777" w:rsidR="00C36D3A" w:rsidRDefault="00556F20" w:rsidP="003E3A58">
      <w:pPr>
        <w:pStyle w:val="Paragraphedeliste"/>
        <w:ind w:left="360"/>
        <w:jc w:val="both"/>
      </w:pPr>
      <w:r>
        <w:t>Le MAMOT a réalisé</w:t>
      </w:r>
      <w:r w:rsidR="00C36D3A" w:rsidRPr="003E3A58">
        <w:t xml:space="preserve"> le document </w:t>
      </w:r>
      <w:r w:rsidR="007A7859" w:rsidRPr="00440CC9">
        <w:t>« </w:t>
      </w:r>
      <w:r w:rsidR="00F67D4C">
        <w:rPr>
          <w:i/>
        </w:rPr>
        <w:t>Modèle</w:t>
      </w:r>
      <w:r w:rsidR="00C36D3A" w:rsidRPr="003E3A58">
        <w:rPr>
          <w:i/>
        </w:rPr>
        <w:t xml:space="preserve"> d’appel d’offres de services professionnels pour la réalisation d’une étude d’ingénierie préliminaire visant des infrastructures d’eau potable et d’eaux usées</w:t>
      </w:r>
      <w:r w:rsidR="003B3708">
        <w:rPr>
          <w:i/>
        </w:rPr>
        <w:t> </w:t>
      </w:r>
      <w:r w:rsidR="007A7859" w:rsidRPr="00440CC9">
        <w:rPr>
          <w:i/>
        </w:rPr>
        <w:t>»</w:t>
      </w:r>
      <w:r w:rsidR="004F68A1" w:rsidRPr="003E3A58">
        <w:t>, en 2014.</w:t>
      </w:r>
    </w:p>
    <w:p w14:paraId="5DC6BF92" w14:textId="77777777" w:rsidR="005E4972" w:rsidRDefault="00184D3C" w:rsidP="004366C0">
      <w:pPr>
        <w:ind w:left="360"/>
        <w:jc w:val="both"/>
      </w:pPr>
      <w:r>
        <w:br w:type="page"/>
      </w:r>
      <w:r w:rsidR="00C36D3A">
        <w:lastRenderedPageBreak/>
        <w:t xml:space="preserve">Ce document a </w:t>
      </w:r>
      <w:r w:rsidR="00556F20">
        <w:t>pour but d’</w:t>
      </w:r>
      <w:r w:rsidR="00C36D3A">
        <w:t>aider les</w:t>
      </w:r>
      <w:r w:rsidR="003956CE">
        <w:t xml:space="preserve"> </w:t>
      </w:r>
      <w:r w:rsidR="003B3708">
        <w:t>m</w:t>
      </w:r>
      <w:r w:rsidR="003C03B7">
        <w:t>unicipalité</w:t>
      </w:r>
      <w:r w:rsidR="003956CE">
        <w:t>s à rédiger le</w:t>
      </w:r>
      <w:r w:rsidR="00C36D3A">
        <w:t xml:space="preserve"> document d’appel d’offres pour de</w:t>
      </w:r>
      <w:r w:rsidR="00333911">
        <w:t xml:space="preserve">s </w:t>
      </w:r>
      <w:r w:rsidR="00C36D3A">
        <w:t xml:space="preserve">projets soumis au MAMOT en vue d’une aide financière. </w:t>
      </w:r>
      <w:r w:rsidR="004F68A1">
        <w:t>Il peut être utilisé à l</w:t>
      </w:r>
      <w:r w:rsidR="003956CE">
        <w:t xml:space="preserve">a discrétion de la </w:t>
      </w:r>
      <w:r w:rsidR="00B47C2E">
        <w:t>M</w:t>
      </w:r>
      <w:r w:rsidR="003C03B7">
        <w:t>unicipalité</w:t>
      </w:r>
      <w:r w:rsidR="004F68A1">
        <w:t xml:space="preserve"> comme base de travail pour les projets de PI, en remplaçant la section 3 par le devis</w:t>
      </w:r>
      <w:r w:rsidR="00B47C2E">
        <w:t>-</w:t>
      </w:r>
      <w:r w:rsidR="004F68A1">
        <w:t>type suggéré dans les sections suivantes</w:t>
      </w:r>
      <w:r w:rsidR="005E4972">
        <w:t xml:space="preserve"> et en adaptant conséquemment les diverses sections et annexes (dont le bordereau). </w:t>
      </w:r>
    </w:p>
    <w:p w14:paraId="2CB02EAA" w14:textId="77777777" w:rsidR="00EC1D28" w:rsidRDefault="004F68A1" w:rsidP="00333911">
      <w:pPr>
        <w:spacing w:after="0" w:line="264" w:lineRule="auto"/>
        <w:ind w:left="360" w:right="-14"/>
        <w:jc w:val="both"/>
      </w:pPr>
      <w:r>
        <w:t>Le document est disponible d</w:t>
      </w:r>
      <w:r w:rsidR="00C36D3A">
        <w:t>ans le site</w:t>
      </w:r>
      <w:r w:rsidR="00EC1D28">
        <w:t> :</w:t>
      </w:r>
    </w:p>
    <w:p w14:paraId="7DFAF570" w14:textId="77777777" w:rsidR="00C36D3A" w:rsidRDefault="00C21EAD" w:rsidP="00333911">
      <w:pPr>
        <w:spacing w:line="264" w:lineRule="auto"/>
        <w:ind w:left="360" w:right="-18"/>
        <w:jc w:val="both"/>
        <w:rPr>
          <w:sz w:val="20"/>
          <w:szCs w:val="20"/>
        </w:rPr>
      </w:pPr>
      <w:hyperlink r:id="rId21" w:history="1">
        <w:r w:rsidR="00EC1D28" w:rsidRPr="00333911">
          <w:rPr>
            <w:rStyle w:val="Lienhypertexte"/>
            <w:sz w:val="20"/>
            <w:szCs w:val="20"/>
          </w:rPr>
          <w:t>www.mamrot.gouv.qc.ca/pub/infrastructures/documentation/modele_appel_offre_primeau.docx</w:t>
        </w:r>
      </w:hyperlink>
    </w:p>
    <w:p w14:paraId="1FA6C70B" w14:textId="77777777" w:rsidR="00EC1D28" w:rsidRPr="00440CC9" w:rsidRDefault="00EC1D28" w:rsidP="00C36D3A">
      <w:pPr>
        <w:spacing w:line="264" w:lineRule="auto"/>
        <w:ind w:left="810" w:right="-18"/>
        <w:jc w:val="both"/>
      </w:pPr>
    </w:p>
    <w:p w14:paraId="5C2EC67D" w14:textId="77777777" w:rsidR="002213D8" w:rsidRDefault="002213D8">
      <w:pPr>
        <w:rPr>
          <w:rFonts w:ascii="Calibri" w:eastAsia="Times New Roman" w:hAnsi="Calibri" w:cs="Calibri"/>
          <w:b/>
          <w:noProof/>
          <w:snapToGrid w:val="0"/>
          <w:color w:val="000000" w:themeColor="text1"/>
          <w:kern w:val="2"/>
        </w:rPr>
      </w:pPr>
      <w:r>
        <w:rPr>
          <w:snapToGrid w:val="0"/>
        </w:rPr>
        <w:br w:type="page"/>
      </w:r>
    </w:p>
    <w:p w14:paraId="09818CEB" w14:textId="77777777" w:rsidR="00FD2606" w:rsidRPr="002A752D" w:rsidRDefault="00855E7B" w:rsidP="002A752D">
      <w:pPr>
        <w:pStyle w:val="Titre1"/>
        <w:numPr>
          <w:ilvl w:val="0"/>
          <w:numId w:val="0"/>
        </w:numPr>
        <w:pBdr>
          <w:bottom w:val="dotted" w:sz="4" w:space="1" w:color="1F497D" w:themeColor="text2"/>
        </w:pBdr>
        <w:rPr>
          <w:snapToGrid w:val="0"/>
          <w:color w:val="1F497D" w:themeColor="text2"/>
          <w:sz w:val="28"/>
          <w:szCs w:val="28"/>
        </w:rPr>
      </w:pPr>
      <w:bookmarkStart w:id="10" w:name="_Toc406159640"/>
      <w:bookmarkStart w:id="11" w:name="_Toc409690515"/>
      <w:r w:rsidRPr="002A752D">
        <w:rPr>
          <w:snapToGrid w:val="0"/>
          <w:color w:val="1F497D" w:themeColor="text2"/>
          <w:sz w:val="28"/>
          <w:szCs w:val="28"/>
        </w:rPr>
        <w:lastRenderedPageBreak/>
        <w:t xml:space="preserve">PARTIE II  : </w:t>
      </w:r>
      <w:r w:rsidR="00FD2606" w:rsidRPr="002A752D">
        <w:rPr>
          <w:snapToGrid w:val="0"/>
          <w:color w:val="1F497D" w:themeColor="text2"/>
          <w:sz w:val="28"/>
          <w:szCs w:val="28"/>
        </w:rPr>
        <w:t>DESCRIPTION DU MANDAT D’</w:t>
      </w:r>
      <w:r w:rsidR="00F67D4C">
        <w:rPr>
          <w:snapToGrid w:val="0"/>
          <w:color w:val="1F497D" w:themeColor="text2"/>
          <w:sz w:val="28"/>
          <w:szCs w:val="28"/>
        </w:rPr>
        <w:t>ÉLABORATION D'UN PLAN D'INTERVENTION POUR LE RENOUVELLEMENT DES CONDUITES D'EAU POTABLE, D'ÉGOUTS ET DES CHAUSSÉES</w:t>
      </w:r>
      <w:bookmarkEnd w:id="10"/>
      <w:bookmarkEnd w:id="11"/>
    </w:p>
    <w:p w14:paraId="4A07CF3D" w14:textId="77777777" w:rsidR="008828EC" w:rsidRPr="008828EC" w:rsidRDefault="008828EC" w:rsidP="004B74D1">
      <w:pPr>
        <w:pStyle w:val="Titre2"/>
        <w:numPr>
          <w:ilvl w:val="0"/>
          <w:numId w:val="0"/>
        </w:numPr>
        <w:ind w:left="907"/>
      </w:pPr>
    </w:p>
    <w:p w14:paraId="28A63605" w14:textId="77777777" w:rsidR="00FD2606" w:rsidRPr="00950ECD" w:rsidRDefault="00FD2606" w:rsidP="004B74D1">
      <w:pPr>
        <w:pStyle w:val="Titre2"/>
        <w:numPr>
          <w:ilvl w:val="0"/>
          <w:numId w:val="52"/>
        </w:numPr>
      </w:pPr>
      <w:bookmarkStart w:id="12" w:name="_Toc406159641"/>
      <w:bookmarkStart w:id="13" w:name="_Toc409690516"/>
      <w:r w:rsidRPr="00950ECD">
        <w:t>Objet</w:t>
      </w:r>
      <w:bookmarkEnd w:id="12"/>
      <w:bookmarkEnd w:id="13"/>
    </w:p>
    <w:p w14:paraId="0B733603" w14:textId="77777777" w:rsidR="0014112D" w:rsidRPr="00460CDA" w:rsidRDefault="00FD2606" w:rsidP="005C02C0">
      <w:pPr>
        <w:spacing w:before="120" w:after="0"/>
        <w:ind w:left="360"/>
        <w:jc w:val="both"/>
        <w:rPr>
          <w:rFonts w:cs="Arial"/>
        </w:rPr>
      </w:pPr>
      <w:r w:rsidRPr="00460CDA">
        <w:rPr>
          <w:rFonts w:cs="Arial"/>
        </w:rPr>
        <w:t xml:space="preserve">Le présent appel d’offres porte sur la fourniture de services professionnels pour </w:t>
      </w:r>
      <w:r w:rsidR="006A1724" w:rsidRPr="00460CDA">
        <w:rPr>
          <w:rFonts w:cs="Arial"/>
        </w:rPr>
        <w:t xml:space="preserve">l’élaboration du nouveau </w:t>
      </w:r>
      <w:r w:rsidR="006A1724" w:rsidRPr="005C02C0">
        <w:rPr>
          <w:rFonts w:cs="Arial"/>
          <w:i/>
          <w:color w:val="FF0000"/>
        </w:rPr>
        <w:t>(ou mise à jour du)</w:t>
      </w:r>
      <w:r w:rsidR="006A1724" w:rsidRPr="005C02C0">
        <w:rPr>
          <w:rFonts w:cs="Arial"/>
          <w:color w:val="FF0000"/>
        </w:rPr>
        <w:t xml:space="preserve"> </w:t>
      </w:r>
      <w:r w:rsidRPr="00460CDA">
        <w:rPr>
          <w:rFonts w:cs="Arial"/>
        </w:rPr>
        <w:t>Plan d’intervention pour le renouvellement des conduites d’eau potable</w:t>
      </w:r>
      <w:r w:rsidR="006A1724" w:rsidRPr="00460CDA">
        <w:rPr>
          <w:rFonts w:cs="Arial"/>
        </w:rPr>
        <w:t>,</w:t>
      </w:r>
      <w:r w:rsidRPr="00460CDA">
        <w:rPr>
          <w:rFonts w:cs="Arial"/>
        </w:rPr>
        <w:t xml:space="preserve"> d’égout</w:t>
      </w:r>
      <w:r w:rsidR="00F67984" w:rsidRPr="00460CDA">
        <w:rPr>
          <w:rFonts w:cs="Arial"/>
        </w:rPr>
        <w:t>s</w:t>
      </w:r>
      <w:r w:rsidR="006A1724" w:rsidRPr="00460CDA">
        <w:rPr>
          <w:rFonts w:cs="Arial"/>
        </w:rPr>
        <w:t xml:space="preserve"> et des chaussées</w:t>
      </w:r>
      <w:r w:rsidR="0014112D" w:rsidRPr="00460CDA">
        <w:rPr>
          <w:rFonts w:cs="Arial"/>
        </w:rPr>
        <w:t xml:space="preserve">. </w:t>
      </w:r>
    </w:p>
    <w:p w14:paraId="5DEBBC8C" w14:textId="77777777" w:rsidR="0014112D" w:rsidRDefault="0014112D" w:rsidP="00460CDA">
      <w:pPr>
        <w:pStyle w:val="Paragraphedeliste"/>
        <w:ind w:left="360"/>
        <w:jc w:val="both"/>
      </w:pPr>
    </w:p>
    <w:p w14:paraId="37AD2E30" w14:textId="77777777" w:rsidR="002C7806" w:rsidRPr="00DC6DB5" w:rsidRDefault="002C7806" w:rsidP="00460CDA">
      <w:pPr>
        <w:pStyle w:val="Paragraphedeliste"/>
        <w:ind w:left="360"/>
        <w:jc w:val="both"/>
      </w:pPr>
      <w:r w:rsidRPr="00DC6DB5">
        <w:t xml:space="preserve">Le plan d’intervention </w:t>
      </w:r>
      <w:r w:rsidR="00C51C8A">
        <w:t xml:space="preserve">(PI) </w:t>
      </w:r>
      <w:r w:rsidR="0014112D" w:rsidRPr="00DC6DB5">
        <w:t>à réaliser perme</w:t>
      </w:r>
      <w:r w:rsidR="00556F20">
        <w:t>ttra d’obtenir un portrait de</w:t>
      </w:r>
      <w:r w:rsidR="00C41559">
        <w:t>s réseaux d'eau potable</w:t>
      </w:r>
      <w:r w:rsidR="0014112D" w:rsidRPr="00DC6DB5">
        <w:t xml:space="preserve">, d’égouts sanitaire et pluvial et des chaussées et </w:t>
      </w:r>
      <w:r w:rsidRPr="00DC6DB5">
        <w:t xml:space="preserve">servira principalement </w:t>
      </w:r>
      <w:r w:rsidR="002A7481" w:rsidRPr="00DC6DB5">
        <w:t xml:space="preserve">à </w:t>
      </w:r>
      <w:r w:rsidRPr="00DC6DB5">
        <w:t xml:space="preserve">identifier les travaux prioritaires devant être réalisés </w:t>
      </w:r>
      <w:r w:rsidR="002A7481" w:rsidRPr="00DC6DB5">
        <w:t>dans les 5 prochaines années</w:t>
      </w:r>
      <w:r w:rsidRPr="00DC6DB5">
        <w:t xml:space="preserve">.  </w:t>
      </w:r>
      <w:r w:rsidR="00F67984">
        <w:t>Le PI résultant</w:t>
      </w:r>
      <w:r w:rsidRPr="00DC6DB5">
        <w:t xml:space="preserve"> devra établir </w:t>
      </w:r>
      <w:r w:rsidR="002A7481" w:rsidRPr="00DC6DB5">
        <w:t>l’</w:t>
      </w:r>
      <w:r w:rsidRPr="00DC6DB5">
        <w:t xml:space="preserve">état de chacune des infrastructures, en plus d’identifier les priorités </w:t>
      </w:r>
      <w:r w:rsidR="009A7766">
        <w:t xml:space="preserve">et types </w:t>
      </w:r>
      <w:r w:rsidRPr="00DC6DB5">
        <w:t>d’intervention</w:t>
      </w:r>
      <w:r w:rsidR="00C66BA9">
        <w:t>s</w:t>
      </w:r>
      <w:r w:rsidRPr="00DC6DB5">
        <w:t xml:space="preserve"> </w:t>
      </w:r>
      <w:r w:rsidR="00C51C8A">
        <w:t xml:space="preserve">recommandés </w:t>
      </w:r>
      <w:r w:rsidRPr="00DC6DB5">
        <w:t>sur chacun des réseaux.  Le rapport résultant devra présenter une vision intégrée</w:t>
      </w:r>
      <w:r w:rsidR="00F67984">
        <w:t xml:space="preserve"> des infrastructures</w:t>
      </w:r>
      <w:r w:rsidRPr="00DC6DB5">
        <w:t xml:space="preserve"> pour planifier </w:t>
      </w:r>
      <w:r w:rsidR="00F67984">
        <w:t>leur</w:t>
      </w:r>
      <w:r w:rsidR="00F67984" w:rsidRPr="00DC6DB5">
        <w:t xml:space="preserve"> </w:t>
      </w:r>
      <w:r w:rsidR="00A6498D" w:rsidRPr="00DC6DB5">
        <w:t>r</w:t>
      </w:r>
      <w:r w:rsidR="00A6498D">
        <w:t>enouvellement</w:t>
      </w:r>
      <w:r w:rsidR="00A6498D" w:rsidRPr="00DC6DB5">
        <w:t xml:space="preserve"> </w:t>
      </w:r>
      <w:r w:rsidRPr="00DC6DB5">
        <w:t>et pour en assurer la pérennité.</w:t>
      </w:r>
    </w:p>
    <w:p w14:paraId="09D1AD6D" w14:textId="77777777" w:rsidR="0001274C" w:rsidRPr="00DC6DB5" w:rsidRDefault="0001274C" w:rsidP="00460CDA">
      <w:pPr>
        <w:pStyle w:val="Paragraphedeliste"/>
        <w:ind w:left="360"/>
        <w:jc w:val="both"/>
      </w:pPr>
    </w:p>
    <w:p w14:paraId="4BF6D4BC" w14:textId="77777777" w:rsidR="0014112D" w:rsidRDefault="0014112D" w:rsidP="005C02C0">
      <w:pPr>
        <w:pStyle w:val="Paragraphedeliste"/>
        <w:spacing w:after="0"/>
        <w:ind w:left="360"/>
        <w:jc w:val="both"/>
      </w:pPr>
      <w:r w:rsidRPr="00DC6DB5">
        <w:t xml:space="preserve">Afin de permettre à la </w:t>
      </w:r>
      <w:r w:rsidR="00B47C2E">
        <w:t>M</w:t>
      </w:r>
      <w:r w:rsidR="003C03B7">
        <w:t>unicipalité</w:t>
      </w:r>
      <w:r w:rsidR="00F67984" w:rsidRPr="00DC6DB5">
        <w:t xml:space="preserve"> </w:t>
      </w:r>
      <w:r w:rsidRPr="00DC6DB5">
        <w:t xml:space="preserve">d’être admissible </w:t>
      </w:r>
      <w:r w:rsidR="00FF3DB5">
        <w:t>à certains</w:t>
      </w:r>
      <w:r w:rsidRPr="00DC6DB5">
        <w:t xml:space="preserve"> programmes de financement gouvernementaux, le mandat devra être réalisé selon la méthodologie du  </w:t>
      </w:r>
      <w:r w:rsidR="007A7859" w:rsidRPr="00440CC9">
        <w:t>« </w:t>
      </w:r>
      <w:r w:rsidRPr="00DC6DB5">
        <w:rPr>
          <w:i/>
        </w:rPr>
        <w:t>Guide d'élaboration d'un plan d'intervention pour le renouvellement</w:t>
      </w:r>
      <w:r w:rsidRPr="006A1724">
        <w:rPr>
          <w:i/>
        </w:rPr>
        <w:t xml:space="preserve"> des conduites d'eau potable, d'égouts et des chaussée</w:t>
      </w:r>
      <w:r>
        <w:rPr>
          <w:i/>
        </w:rPr>
        <w:t>s</w:t>
      </w:r>
      <w:r w:rsidR="007A7859" w:rsidRPr="00440CC9">
        <w:rPr>
          <w:i/>
        </w:rPr>
        <w:t>»</w:t>
      </w:r>
      <w:r w:rsidRPr="00FD2606">
        <w:t xml:space="preserve"> du </w:t>
      </w:r>
      <w:r>
        <w:t>CERIU/</w:t>
      </w:r>
      <w:r w:rsidRPr="00FD2606">
        <w:t>MAMOT</w:t>
      </w:r>
      <w:r>
        <w:t xml:space="preserve">, publié en </w:t>
      </w:r>
      <w:r w:rsidRPr="00FD2606">
        <w:t>novembre 2013</w:t>
      </w:r>
      <w:r>
        <w:t>,</w:t>
      </w:r>
      <w:r w:rsidRPr="00FD2606">
        <w:t xml:space="preserve"> </w:t>
      </w:r>
      <w:r>
        <w:t xml:space="preserve">et de son complément explicatif </w:t>
      </w:r>
      <w:r w:rsidR="00EF7B7C">
        <w:t xml:space="preserve">    </w:t>
      </w:r>
      <w:r>
        <w:t xml:space="preserve"> </w:t>
      </w:r>
      <w:r w:rsidR="007A7859" w:rsidRPr="00440CC9">
        <w:t>« </w:t>
      </w:r>
      <w:r w:rsidRPr="006A1724">
        <w:rPr>
          <w:i/>
        </w:rPr>
        <w:t>Précisions techniques relativement à la réalisation d’un plan d’intervention</w:t>
      </w:r>
      <w:r w:rsidR="007A7859" w:rsidRPr="00440CC9">
        <w:rPr>
          <w:i/>
        </w:rPr>
        <w:t>»</w:t>
      </w:r>
      <w:r>
        <w:rPr>
          <w:i/>
        </w:rPr>
        <w:t xml:space="preserve">, </w:t>
      </w:r>
      <w:r w:rsidRPr="00C66BA9">
        <w:t>publié en</w:t>
      </w:r>
      <w:r>
        <w:rPr>
          <w:i/>
        </w:rPr>
        <w:t xml:space="preserve"> </w:t>
      </w:r>
      <w:r w:rsidR="00C66BA9">
        <w:t>octobre 2014</w:t>
      </w:r>
      <w:r>
        <w:t xml:space="preserve"> </w:t>
      </w:r>
      <w:r w:rsidR="00C66BA9">
        <w:t xml:space="preserve">et </w:t>
      </w:r>
      <w:r w:rsidRPr="00FD2606">
        <w:t>ci-après appelé</w:t>
      </w:r>
      <w:r>
        <w:t>s</w:t>
      </w:r>
      <w:r w:rsidRPr="00FD2606">
        <w:t xml:space="preserve"> le Guide.</w:t>
      </w:r>
    </w:p>
    <w:p w14:paraId="574C1B98" w14:textId="77777777" w:rsidR="0014112D" w:rsidRDefault="0014112D" w:rsidP="005C02C0">
      <w:pPr>
        <w:spacing w:after="0"/>
        <w:ind w:left="1170"/>
        <w:jc w:val="both"/>
      </w:pPr>
    </w:p>
    <w:p w14:paraId="1DCB7442" w14:textId="77777777" w:rsidR="00391FA0" w:rsidRDefault="00391FA0" w:rsidP="004B74D1">
      <w:pPr>
        <w:pStyle w:val="Titre2"/>
        <w:numPr>
          <w:ilvl w:val="0"/>
          <w:numId w:val="52"/>
        </w:numPr>
      </w:pPr>
      <w:bookmarkStart w:id="14" w:name="_Toc406159642"/>
      <w:bookmarkStart w:id="15" w:name="_Toc409690517"/>
      <w:r>
        <w:t>Portée du mandat</w:t>
      </w:r>
      <w:bookmarkEnd w:id="14"/>
      <w:bookmarkEnd w:id="15"/>
    </w:p>
    <w:p w14:paraId="2137B9E2" w14:textId="77777777" w:rsidR="0051406A" w:rsidRPr="00E35328" w:rsidRDefault="00A6498D" w:rsidP="004F240B">
      <w:pPr>
        <w:pStyle w:val="Paragraphedeliste"/>
        <w:ind w:left="360"/>
        <w:jc w:val="both"/>
      </w:pPr>
      <w:r>
        <w:t>Le</w:t>
      </w:r>
      <w:r w:rsidR="00DF77B3" w:rsidRPr="00E35328">
        <w:t xml:space="preserve"> mandat</w:t>
      </w:r>
      <w:r>
        <w:t xml:space="preserve"> comprend</w:t>
      </w:r>
      <w:r w:rsidR="00DF77B3" w:rsidRPr="00E35328">
        <w:t xml:space="preserve"> entre au</w:t>
      </w:r>
      <w:r w:rsidR="00B47C2E">
        <w:t>tres, les activités suivantes :</w:t>
      </w:r>
    </w:p>
    <w:p w14:paraId="71E2C587" w14:textId="77777777" w:rsidR="00DC6DB5" w:rsidRPr="00E35328" w:rsidRDefault="00A6498D" w:rsidP="00D50607">
      <w:pPr>
        <w:pStyle w:val="Paragraphedeliste"/>
        <w:numPr>
          <w:ilvl w:val="0"/>
          <w:numId w:val="68"/>
        </w:numPr>
        <w:tabs>
          <w:tab w:val="left" w:pos="630"/>
        </w:tabs>
        <w:jc w:val="both"/>
      </w:pPr>
      <w:r>
        <w:t>Créer</w:t>
      </w:r>
      <w:r w:rsidRPr="00912449">
        <w:t xml:space="preserve"> </w:t>
      </w:r>
      <w:r w:rsidR="00384B45" w:rsidRPr="00912449">
        <w:t>et compléter</w:t>
      </w:r>
      <w:r w:rsidR="00384B45" w:rsidRPr="00E35328">
        <w:t xml:space="preserve"> </w:t>
      </w:r>
      <w:r w:rsidR="00DC6DB5" w:rsidRPr="00E35328">
        <w:t xml:space="preserve">les bases de données nécessaires à la réalisation du plan d’intervention : </w:t>
      </w:r>
    </w:p>
    <w:p w14:paraId="23C0AF40" w14:textId="77777777" w:rsidR="0051406A" w:rsidRPr="00E35328" w:rsidRDefault="00DF77B3" w:rsidP="00702578">
      <w:pPr>
        <w:pStyle w:val="Paragraphedeliste"/>
        <w:numPr>
          <w:ilvl w:val="1"/>
          <w:numId w:val="23"/>
        </w:numPr>
        <w:tabs>
          <w:tab w:val="left" w:pos="900"/>
        </w:tabs>
        <w:ind w:left="900" w:hanging="270"/>
        <w:jc w:val="both"/>
      </w:pPr>
      <w:r w:rsidRPr="00E35328">
        <w:t>Recevoir, colliger</w:t>
      </w:r>
      <w:r w:rsidR="00DC6DB5" w:rsidRPr="00E35328">
        <w:t>, valider</w:t>
      </w:r>
      <w:r w:rsidR="00EF7B7C">
        <w:t xml:space="preserve"> la pertinence</w:t>
      </w:r>
      <w:r w:rsidRPr="00E35328">
        <w:t xml:space="preserve"> et </w:t>
      </w:r>
      <w:r w:rsidR="00DC6DB5" w:rsidRPr="00E35328">
        <w:t xml:space="preserve">intégrer </w:t>
      </w:r>
      <w:r w:rsidRPr="00E35328">
        <w:t xml:space="preserve">les </w:t>
      </w:r>
      <w:r w:rsidR="00DC6DB5" w:rsidRPr="00E35328">
        <w:t>données</w:t>
      </w:r>
      <w:r w:rsidRPr="00E35328">
        <w:t xml:space="preserve"> nécessaires provenant de différentes sources et formats</w:t>
      </w:r>
      <w:r w:rsidR="00B47C2E">
        <w:t>;</w:t>
      </w:r>
    </w:p>
    <w:p w14:paraId="320FF09C" w14:textId="77777777" w:rsidR="00DC6DB5" w:rsidRPr="00E35328" w:rsidRDefault="00DC6DB5" w:rsidP="00702578">
      <w:pPr>
        <w:pStyle w:val="Paragraphedeliste"/>
        <w:numPr>
          <w:ilvl w:val="1"/>
          <w:numId w:val="23"/>
        </w:numPr>
        <w:tabs>
          <w:tab w:val="left" w:pos="900"/>
        </w:tabs>
        <w:ind w:left="900" w:hanging="270"/>
        <w:jc w:val="both"/>
      </w:pPr>
      <w:r w:rsidRPr="00E35328">
        <w:t>Convertir les données disponibles</w:t>
      </w:r>
      <w:r w:rsidR="00F67D4C">
        <w:t>,</w:t>
      </w:r>
      <w:r w:rsidRPr="00E35328">
        <w:t xml:space="preserve"> lorsque nécessaire</w:t>
      </w:r>
      <w:r w:rsidR="00EA6418">
        <w:t>;</w:t>
      </w:r>
    </w:p>
    <w:p w14:paraId="288E59A7" w14:textId="77777777" w:rsidR="0051406A" w:rsidRPr="00E35328" w:rsidRDefault="00FD2606" w:rsidP="00D50607">
      <w:pPr>
        <w:pStyle w:val="Paragraphedeliste"/>
        <w:numPr>
          <w:ilvl w:val="0"/>
          <w:numId w:val="68"/>
        </w:numPr>
        <w:tabs>
          <w:tab w:val="left" w:pos="630"/>
        </w:tabs>
        <w:jc w:val="both"/>
      </w:pPr>
      <w:r w:rsidRPr="00E35328">
        <w:t>Établir les différentes cotes</w:t>
      </w:r>
      <w:r w:rsidR="00B47C2E">
        <w:t xml:space="preserve"> pour les indicateurs retenus;</w:t>
      </w:r>
    </w:p>
    <w:p w14:paraId="7812325B" w14:textId="77777777" w:rsidR="0051406A" w:rsidRPr="00E35328" w:rsidRDefault="00FD2606" w:rsidP="00D50607">
      <w:pPr>
        <w:pStyle w:val="Paragraphedeliste"/>
        <w:numPr>
          <w:ilvl w:val="0"/>
          <w:numId w:val="68"/>
        </w:numPr>
        <w:tabs>
          <w:tab w:val="left" w:pos="630"/>
        </w:tabs>
        <w:jc w:val="both"/>
      </w:pPr>
      <w:r w:rsidRPr="00E35328">
        <w:t>Déterminer les classes d’intervention intégré</w:t>
      </w:r>
      <w:r w:rsidR="00A6498D">
        <w:t>e</w:t>
      </w:r>
      <w:r w:rsidR="00B47C2E">
        <w:t>s;</w:t>
      </w:r>
    </w:p>
    <w:p w14:paraId="6D22D354" w14:textId="77777777" w:rsidR="00AC5E59" w:rsidRDefault="00FD2606" w:rsidP="00D50607">
      <w:pPr>
        <w:pStyle w:val="Paragraphedeliste"/>
        <w:numPr>
          <w:ilvl w:val="0"/>
          <w:numId w:val="68"/>
        </w:numPr>
        <w:tabs>
          <w:tab w:val="left" w:pos="630"/>
        </w:tabs>
        <w:jc w:val="both"/>
      </w:pPr>
      <w:r w:rsidRPr="00E35328">
        <w:t xml:space="preserve">Déterminer les interventions requises </w:t>
      </w:r>
      <w:r w:rsidR="00A6498D">
        <w:t>à court terme</w:t>
      </w:r>
      <w:r w:rsidR="00B47C2E">
        <w:t>;</w:t>
      </w:r>
    </w:p>
    <w:p w14:paraId="6C122A89" w14:textId="77777777" w:rsidR="0051406A" w:rsidRPr="00E35328" w:rsidRDefault="00FD2606" w:rsidP="00D50607">
      <w:pPr>
        <w:pStyle w:val="Paragraphedeliste"/>
        <w:numPr>
          <w:ilvl w:val="0"/>
          <w:numId w:val="68"/>
        </w:numPr>
        <w:tabs>
          <w:tab w:val="left" w:pos="630"/>
        </w:tabs>
        <w:jc w:val="both"/>
      </w:pPr>
      <w:r w:rsidRPr="00E35328">
        <w:t xml:space="preserve">Estimer les coûts pour les interventions </w:t>
      </w:r>
      <w:r w:rsidR="00A6498D">
        <w:t>préliminaires recommandées</w:t>
      </w:r>
      <w:r w:rsidR="00B47C2E">
        <w:t>;</w:t>
      </w:r>
    </w:p>
    <w:p w14:paraId="0FF6AEB4" w14:textId="77777777" w:rsidR="00DC6DB5" w:rsidRPr="00E35328" w:rsidRDefault="00FD2606" w:rsidP="00D50607">
      <w:pPr>
        <w:pStyle w:val="Paragraphedeliste"/>
        <w:numPr>
          <w:ilvl w:val="0"/>
          <w:numId w:val="68"/>
        </w:numPr>
        <w:tabs>
          <w:tab w:val="left" w:pos="630"/>
        </w:tabs>
        <w:jc w:val="both"/>
      </w:pPr>
      <w:r w:rsidRPr="00E35328">
        <w:t xml:space="preserve">Déterminer les besoins annuels </w:t>
      </w:r>
      <w:proofErr w:type="gramStart"/>
      <w:r w:rsidRPr="00E35328">
        <w:t>en terme de</w:t>
      </w:r>
      <w:proofErr w:type="gramEnd"/>
      <w:r w:rsidRPr="00E35328">
        <w:t xml:space="preserve"> maintien d’actifs; </w:t>
      </w:r>
    </w:p>
    <w:p w14:paraId="0598D648" w14:textId="77777777" w:rsidR="0051406A" w:rsidRPr="005C02C0" w:rsidRDefault="00FD2606" w:rsidP="00D50607">
      <w:pPr>
        <w:pStyle w:val="Paragraphedeliste"/>
        <w:numPr>
          <w:ilvl w:val="0"/>
          <w:numId w:val="68"/>
        </w:numPr>
        <w:tabs>
          <w:tab w:val="left" w:pos="630"/>
        </w:tabs>
        <w:jc w:val="both"/>
      </w:pPr>
      <w:r w:rsidRPr="00E35328">
        <w:t xml:space="preserve">Assister la </w:t>
      </w:r>
      <w:r w:rsidR="00B47C2E">
        <w:t>M</w:t>
      </w:r>
      <w:r w:rsidR="003C03B7">
        <w:t>unicipalité</w:t>
      </w:r>
      <w:r w:rsidR="002639E6" w:rsidRPr="00E35328">
        <w:t xml:space="preserve"> </w:t>
      </w:r>
      <w:r w:rsidRPr="00E35328">
        <w:t>dans la définition de</w:t>
      </w:r>
      <w:r w:rsidR="00FF3DB5">
        <w:t>s</w:t>
      </w:r>
      <w:r w:rsidRPr="00E35328">
        <w:t xml:space="preserve"> mandats </w:t>
      </w:r>
      <w:r w:rsidR="00FF3DB5">
        <w:t>complémentaires suivants </w:t>
      </w:r>
      <w:r w:rsidR="00AC5E59" w:rsidRPr="00D50607">
        <w:rPr>
          <w:i/>
          <w:color w:val="FF0000"/>
        </w:rPr>
        <w:t>(option</w:t>
      </w:r>
      <w:r w:rsidR="00FF3DB5" w:rsidRPr="00D50607">
        <w:rPr>
          <w:i/>
          <w:color w:val="FF0000"/>
        </w:rPr>
        <w:t xml:space="preserve">, </w:t>
      </w:r>
      <w:r w:rsidR="001D5119" w:rsidRPr="00D50607">
        <w:rPr>
          <w:i/>
          <w:color w:val="FF0000"/>
        </w:rPr>
        <w:t xml:space="preserve">préciser </w:t>
      </w:r>
      <w:r w:rsidR="00FF3DB5" w:rsidRPr="00D50607">
        <w:rPr>
          <w:i/>
          <w:color w:val="FF0000"/>
        </w:rPr>
        <w:t>si applicable)</w:t>
      </w:r>
      <w:r w:rsidR="00FF3DB5" w:rsidRPr="004F240B">
        <w:t> :</w:t>
      </w:r>
    </w:p>
    <w:p w14:paraId="5361460C" w14:textId="77777777" w:rsidR="00C36D3A" w:rsidRPr="004F240B" w:rsidRDefault="00FF3DB5" w:rsidP="00702578">
      <w:pPr>
        <w:pStyle w:val="Paragraphedeliste"/>
        <w:numPr>
          <w:ilvl w:val="1"/>
          <w:numId w:val="23"/>
        </w:numPr>
        <w:tabs>
          <w:tab w:val="left" w:pos="900"/>
        </w:tabs>
        <w:ind w:left="900" w:hanging="270"/>
        <w:jc w:val="both"/>
        <w:rPr>
          <w:i/>
          <w:color w:val="FF0000"/>
        </w:rPr>
      </w:pPr>
      <w:r w:rsidRPr="004F240B">
        <w:rPr>
          <w:i/>
          <w:color w:val="FF0000"/>
        </w:rPr>
        <w:t>Auscultations des égouts</w:t>
      </w:r>
    </w:p>
    <w:p w14:paraId="55C9158C" w14:textId="77777777" w:rsidR="00C36D3A" w:rsidRPr="004F240B" w:rsidRDefault="00FF3DB5" w:rsidP="00702578">
      <w:pPr>
        <w:pStyle w:val="Paragraphedeliste"/>
        <w:numPr>
          <w:ilvl w:val="1"/>
          <w:numId w:val="23"/>
        </w:numPr>
        <w:tabs>
          <w:tab w:val="left" w:pos="900"/>
        </w:tabs>
        <w:ind w:left="900" w:hanging="270"/>
        <w:jc w:val="both"/>
        <w:rPr>
          <w:i/>
          <w:color w:val="FF0000"/>
        </w:rPr>
      </w:pPr>
      <w:r w:rsidRPr="004F240B">
        <w:rPr>
          <w:i/>
          <w:color w:val="FF0000"/>
        </w:rPr>
        <w:t>Auscultation</w:t>
      </w:r>
      <w:r w:rsidR="00C66BA9">
        <w:rPr>
          <w:i/>
          <w:color w:val="FF0000"/>
        </w:rPr>
        <w:t>s</w:t>
      </w:r>
      <w:r w:rsidRPr="004F240B">
        <w:rPr>
          <w:i/>
          <w:color w:val="FF0000"/>
        </w:rPr>
        <w:t xml:space="preserve"> des chaussées</w:t>
      </w:r>
    </w:p>
    <w:p w14:paraId="1E4C77E0" w14:textId="77777777" w:rsidR="00C36D3A" w:rsidRPr="004F240B" w:rsidRDefault="00FF3DB5" w:rsidP="00702578">
      <w:pPr>
        <w:pStyle w:val="Paragraphedeliste"/>
        <w:numPr>
          <w:ilvl w:val="1"/>
          <w:numId w:val="23"/>
        </w:numPr>
        <w:tabs>
          <w:tab w:val="left" w:pos="900"/>
        </w:tabs>
        <w:ind w:left="900" w:hanging="270"/>
        <w:jc w:val="both"/>
        <w:rPr>
          <w:i/>
          <w:color w:val="FF0000"/>
        </w:rPr>
      </w:pPr>
      <w:r w:rsidRPr="004F240B">
        <w:rPr>
          <w:i/>
          <w:color w:val="FF0000"/>
        </w:rPr>
        <w:t>Modélisati</w:t>
      </w:r>
      <w:r w:rsidR="00C41559">
        <w:rPr>
          <w:i/>
          <w:color w:val="FF0000"/>
        </w:rPr>
        <w:t>on/Analyses hydrauliques des conduites d’eau potable</w:t>
      </w:r>
      <w:r w:rsidRPr="004F240B">
        <w:rPr>
          <w:i/>
          <w:color w:val="FF0000"/>
        </w:rPr>
        <w:t xml:space="preserve"> ou égout</w:t>
      </w:r>
    </w:p>
    <w:p w14:paraId="769F81F2" w14:textId="77777777" w:rsidR="00C36D3A" w:rsidRPr="004F240B" w:rsidRDefault="00FF3DB5" w:rsidP="00702578">
      <w:pPr>
        <w:pStyle w:val="Paragraphedeliste"/>
        <w:numPr>
          <w:ilvl w:val="1"/>
          <w:numId w:val="23"/>
        </w:numPr>
        <w:tabs>
          <w:tab w:val="left" w:pos="900"/>
        </w:tabs>
        <w:ind w:left="900" w:hanging="270"/>
        <w:jc w:val="both"/>
        <w:rPr>
          <w:i/>
          <w:color w:val="FF0000"/>
        </w:rPr>
      </w:pPr>
      <w:r w:rsidRPr="004F240B">
        <w:rPr>
          <w:i/>
          <w:color w:val="FF0000"/>
        </w:rPr>
        <w:t>Autre</w:t>
      </w:r>
      <w:r w:rsidR="00EA6418">
        <w:rPr>
          <w:i/>
          <w:color w:val="FF0000"/>
        </w:rPr>
        <w:t>;</w:t>
      </w:r>
    </w:p>
    <w:p w14:paraId="60491C3F" w14:textId="77777777" w:rsidR="0051406A" w:rsidRPr="00E35328" w:rsidRDefault="00FD2606" w:rsidP="00EA6418">
      <w:pPr>
        <w:pStyle w:val="Paragraphedeliste"/>
        <w:numPr>
          <w:ilvl w:val="0"/>
          <w:numId w:val="69"/>
        </w:numPr>
        <w:tabs>
          <w:tab w:val="left" w:pos="630"/>
        </w:tabs>
        <w:ind w:left="714" w:hanging="357"/>
        <w:jc w:val="both"/>
      </w:pPr>
      <w:r w:rsidRPr="00E35328">
        <w:t>Produire le plan d’intervention</w:t>
      </w:r>
      <w:r w:rsidR="00384B45" w:rsidRPr="00E35328">
        <w:t xml:space="preserve"> et les différents livrables</w:t>
      </w:r>
      <w:r w:rsidR="00B47C2E">
        <w:t>;</w:t>
      </w:r>
    </w:p>
    <w:p w14:paraId="6FCD7620" w14:textId="77777777" w:rsidR="0051406A" w:rsidRPr="00E35328" w:rsidRDefault="00384B45" w:rsidP="00EA6418">
      <w:pPr>
        <w:pStyle w:val="Paragraphedeliste"/>
        <w:numPr>
          <w:ilvl w:val="0"/>
          <w:numId w:val="69"/>
        </w:numPr>
        <w:tabs>
          <w:tab w:val="left" w:pos="630"/>
        </w:tabs>
        <w:ind w:left="641" w:hanging="284"/>
        <w:jc w:val="both"/>
      </w:pPr>
      <w:r w:rsidRPr="00E35328">
        <w:t xml:space="preserve">Assister la </w:t>
      </w:r>
      <w:r w:rsidR="00B47C2E">
        <w:t>M</w:t>
      </w:r>
      <w:r w:rsidR="003C03B7">
        <w:t>unicipalité</w:t>
      </w:r>
      <w:r w:rsidR="002639E6" w:rsidRPr="00E35328">
        <w:t xml:space="preserve"> </w:t>
      </w:r>
      <w:r w:rsidRPr="00E35328">
        <w:t xml:space="preserve">dans le processus d’approbation du </w:t>
      </w:r>
      <w:r w:rsidR="00FD2606" w:rsidRPr="00E35328">
        <w:t>pla</w:t>
      </w:r>
      <w:r w:rsidR="00EA6418">
        <w:t xml:space="preserve">n d’intervention par le </w:t>
      </w:r>
      <w:r w:rsidRPr="00E35328">
        <w:t>MAMOT.</w:t>
      </w:r>
    </w:p>
    <w:p w14:paraId="38399047" w14:textId="77777777" w:rsidR="00DF77B3" w:rsidRDefault="001D5119" w:rsidP="004F240B">
      <w:pPr>
        <w:pStyle w:val="Paragraphedeliste"/>
        <w:ind w:left="360"/>
        <w:jc w:val="both"/>
      </w:pPr>
      <w:r w:rsidRPr="00E35328">
        <w:lastRenderedPageBreak/>
        <w:t>L</w:t>
      </w:r>
      <w:r>
        <w:t>es</w:t>
      </w:r>
      <w:r w:rsidRPr="00E35328">
        <w:t xml:space="preserve"> </w:t>
      </w:r>
      <w:r w:rsidR="000009CF" w:rsidRPr="00E35328">
        <w:t>base</w:t>
      </w:r>
      <w:r>
        <w:t>s</w:t>
      </w:r>
      <w:r w:rsidR="000009CF" w:rsidRPr="00E35328">
        <w:t xml:space="preserve"> de données</w:t>
      </w:r>
      <w:r w:rsidR="00E576A3">
        <w:t xml:space="preserve"> géométriques et descriptives</w:t>
      </w:r>
      <w:r w:rsidR="000009CF" w:rsidRPr="00E35328">
        <w:t xml:space="preserve"> qui </w:t>
      </w:r>
      <w:r w:rsidRPr="00E35328">
        <w:t>ser</w:t>
      </w:r>
      <w:r>
        <w:t>ont</w:t>
      </w:r>
      <w:r w:rsidRPr="00E35328">
        <w:t xml:space="preserve"> </w:t>
      </w:r>
      <w:r w:rsidR="000009CF" w:rsidRPr="00E35328">
        <w:t>créée</w:t>
      </w:r>
      <w:r>
        <w:t>s</w:t>
      </w:r>
      <w:r w:rsidR="00C51C8A">
        <w:t xml:space="preserve"> dans le cadre du mandat</w:t>
      </w:r>
      <w:r w:rsidR="000009CF" w:rsidRPr="00E35328">
        <w:t xml:space="preserve"> </w:t>
      </w:r>
      <w:r w:rsidRPr="00E35328">
        <w:t>devr</w:t>
      </w:r>
      <w:r>
        <w:t>ont</w:t>
      </w:r>
      <w:r w:rsidRPr="00E35328">
        <w:t xml:space="preserve"> </w:t>
      </w:r>
      <w:r w:rsidR="000009CF" w:rsidRPr="00E35328">
        <w:t xml:space="preserve">être </w:t>
      </w:r>
      <w:r w:rsidR="005B6C72" w:rsidRPr="00E35328">
        <w:t>structurée</w:t>
      </w:r>
      <w:r>
        <w:t>s</w:t>
      </w:r>
      <w:r w:rsidR="000009CF" w:rsidRPr="00E35328">
        <w:t xml:space="preserve"> selon</w:t>
      </w:r>
      <w:r w:rsidR="000009CF">
        <w:t xml:space="preserve"> les </w:t>
      </w:r>
      <w:r w:rsidR="005B6C72">
        <w:t>règles</w:t>
      </w:r>
      <w:r w:rsidR="000009CF">
        <w:t xml:space="preserve"> de l’art afin de permettre à la </w:t>
      </w:r>
      <w:r w:rsidR="00B47C2E">
        <w:t>M</w:t>
      </w:r>
      <w:r w:rsidR="003C03B7">
        <w:t>unicipalité</w:t>
      </w:r>
      <w:r w:rsidR="002639E6">
        <w:t xml:space="preserve"> </w:t>
      </w:r>
      <w:r w:rsidR="000009CF">
        <w:t xml:space="preserve">de </w:t>
      </w:r>
      <w:r>
        <w:t xml:space="preserve">les </w:t>
      </w:r>
      <w:r w:rsidR="005B6C72">
        <w:t>récupérer</w:t>
      </w:r>
      <w:r w:rsidR="000009CF">
        <w:t xml:space="preserve"> et de l</w:t>
      </w:r>
      <w:r>
        <w:t xml:space="preserve">es </w:t>
      </w:r>
      <w:r w:rsidR="000009CF">
        <w:t xml:space="preserve">utiliser pour les </w:t>
      </w:r>
      <w:r w:rsidR="002639E6">
        <w:t xml:space="preserve">futures </w:t>
      </w:r>
      <w:r w:rsidR="000009CF">
        <w:t>mises à jour du Plan</w:t>
      </w:r>
      <w:r w:rsidR="005B6C72">
        <w:t xml:space="preserve"> d’intervention.</w:t>
      </w:r>
      <w:r w:rsidR="0001274C" w:rsidRPr="00FD2606">
        <w:rPr>
          <w:highlight w:val="cyan"/>
        </w:rPr>
        <w:t xml:space="preserve"> </w:t>
      </w:r>
    </w:p>
    <w:p w14:paraId="1360C7F1" w14:textId="77777777" w:rsidR="005B6C72" w:rsidRDefault="005B6C72" w:rsidP="004F240B">
      <w:pPr>
        <w:pStyle w:val="Paragraphedeliste"/>
        <w:ind w:left="360"/>
        <w:jc w:val="both"/>
      </w:pPr>
    </w:p>
    <w:p w14:paraId="02E31B5B" w14:textId="77777777" w:rsidR="005035EF" w:rsidRDefault="005035EF" w:rsidP="004F240B">
      <w:pPr>
        <w:pStyle w:val="Paragraphedeliste"/>
        <w:ind w:left="360"/>
        <w:jc w:val="both"/>
      </w:pPr>
      <w:r>
        <w:t xml:space="preserve">La </w:t>
      </w:r>
      <w:r w:rsidR="00B47C2E">
        <w:t>M</w:t>
      </w:r>
      <w:r w:rsidR="003C03B7">
        <w:t>unicipalité</w:t>
      </w:r>
      <w:r w:rsidR="002639E6">
        <w:t xml:space="preserve"> </w:t>
      </w:r>
      <w:r>
        <w:t>s’engage à fournir à l’adjudicataire une copie de l’ensemble de</w:t>
      </w:r>
      <w:r w:rsidR="00E576A3">
        <w:t>s</w:t>
      </w:r>
      <w:r>
        <w:t xml:space="preserve"> données requises</w:t>
      </w:r>
      <w:r w:rsidR="00C66BA9">
        <w:t xml:space="preserve"> pour la réalisation du mandat.</w:t>
      </w:r>
      <w:r>
        <w:t xml:space="preserve"> Le détail des données qui seront fournies </w:t>
      </w:r>
      <w:r w:rsidR="002639E6">
        <w:t xml:space="preserve">est </w:t>
      </w:r>
      <w:r>
        <w:t>indiqué dans les sections correspondantes.</w:t>
      </w:r>
    </w:p>
    <w:p w14:paraId="5D9D2B61" w14:textId="77777777" w:rsidR="005B6C72" w:rsidRDefault="005B6C72" w:rsidP="004F240B">
      <w:pPr>
        <w:pStyle w:val="Paragraphedeliste"/>
        <w:ind w:left="360"/>
        <w:jc w:val="both"/>
      </w:pPr>
    </w:p>
    <w:p w14:paraId="7196005B" w14:textId="77777777" w:rsidR="005035EF" w:rsidRDefault="005035EF" w:rsidP="004F240B">
      <w:pPr>
        <w:pStyle w:val="Paragraphedeliste"/>
        <w:spacing w:after="0"/>
        <w:ind w:left="360"/>
        <w:jc w:val="both"/>
      </w:pPr>
      <w:r>
        <w:t xml:space="preserve">La </w:t>
      </w:r>
      <w:r w:rsidR="00B47C2E">
        <w:t>M</w:t>
      </w:r>
      <w:r w:rsidR="003C03B7">
        <w:t>unicipalité</w:t>
      </w:r>
      <w:r w:rsidR="002639E6">
        <w:t xml:space="preserve"> </w:t>
      </w:r>
      <w:r>
        <w:t>s’engage également à rendre disponible le personnel ayant la connaissance des réseaux et à prendre les dispositions pour permettre la réalisation du mandat de façon diligente.</w:t>
      </w:r>
    </w:p>
    <w:p w14:paraId="229884EB" w14:textId="77777777" w:rsidR="005035EF" w:rsidRDefault="005035EF" w:rsidP="004F240B">
      <w:pPr>
        <w:spacing w:after="0"/>
        <w:ind w:left="1170"/>
        <w:jc w:val="both"/>
      </w:pPr>
    </w:p>
    <w:p w14:paraId="502FE78A" w14:textId="77777777" w:rsidR="00391FA0" w:rsidRDefault="00391FA0" w:rsidP="004B74D1">
      <w:pPr>
        <w:pStyle w:val="Titre2"/>
        <w:numPr>
          <w:ilvl w:val="0"/>
          <w:numId w:val="52"/>
        </w:numPr>
      </w:pPr>
      <w:bookmarkStart w:id="16" w:name="_Toc406159643"/>
      <w:bookmarkStart w:id="17" w:name="_Toc409690518"/>
      <w:r>
        <w:t>Échéancier</w:t>
      </w:r>
      <w:bookmarkEnd w:id="16"/>
      <w:bookmarkEnd w:id="17"/>
    </w:p>
    <w:p w14:paraId="58D26D80" w14:textId="77777777" w:rsidR="00391FA0" w:rsidRDefault="00C211C2" w:rsidP="004F240B">
      <w:pPr>
        <w:pStyle w:val="Paragraphedeliste"/>
        <w:ind w:left="360"/>
        <w:jc w:val="both"/>
      </w:pPr>
      <w:r>
        <w:t>Le soumissionnaire doit établir l’échéancier en fonction de sa compréhension du mandat. Il doit tout</w:t>
      </w:r>
      <w:r w:rsidR="005B6C72">
        <w:t>e</w:t>
      </w:r>
      <w:r>
        <w:t xml:space="preserve">fois </w:t>
      </w:r>
      <w:r w:rsidR="005B6C72">
        <w:t>respecter</w:t>
      </w:r>
      <w:r>
        <w:t xml:space="preserve"> les dates suivantes </w:t>
      </w:r>
      <w:r w:rsidR="005B6C72">
        <w:t xml:space="preserve">dans l’établissement de son échéancier </w:t>
      </w:r>
      <w:r>
        <w:t>:</w:t>
      </w:r>
    </w:p>
    <w:p w14:paraId="1BBFB592" w14:textId="77777777" w:rsidR="00C211C2" w:rsidRDefault="00C211C2" w:rsidP="00D50607">
      <w:pPr>
        <w:pStyle w:val="Paragraphedeliste"/>
        <w:numPr>
          <w:ilvl w:val="0"/>
          <w:numId w:val="70"/>
        </w:numPr>
        <w:tabs>
          <w:tab w:val="left" w:pos="630"/>
        </w:tabs>
        <w:jc w:val="both"/>
      </w:pPr>
      <w:r>
        <w:t>Date prévue d’octroi du mandat</w:t>
      </w:r>
      <w:r w:rsidR="005B6C72">
        <w:t> : xxx</w:t>
      </w:r>
    </w:p>
    <w:p w14:paraId="24A5755C" w14:textId="77777777" w:rsidR="00C211C2" w:rsidRDefault="00C211C2" w:rsidP="00D50607">
      <w:pPr>
        <w:pStyle w:val="Paragraphedeliste"/>
        <w:numPr>
          <w:ilvl w:val="0"/>
          <w:numId w:val="70"/>
        </w:numPr>
        <w:tabs>
          <w:tab w:val="left" w:pos="630"/>
        </w:tabs>
        <w:jc w:val="both"/>
      </w:pPr>
      <w:r>
        <w:t>Rencontre de démarrage et fourniture de données</w:t>
      </w:r>
      <w:r w:rsidR="005B6C72">
        <w:t> :</w:t>
      </w:r>
      <w:r w:rsidR="002639E6">
        <w:t xml:space="preserve"> </w:t>
      </w:r>
      <w:r w:rsidR="005B6C72">
        <w:t>xxx</w:t>
      </w:r>
    </w:p>
    <w:p w14:paraId="7A9423A9" w14:textId="77777777" w:rsidR="00C211C2" w:rsidRDefault="00C211C2" w:rsidP="00D50607">
      <w:pPr>
        <w:pStyle w:val="Paragraphedeliste"/>
        <w:numPr>
          <w:ilvl w:val="0"/>
          <w:numId w:val="70"/>
        </w:numPr>
        <w:tabs>
          <w:tab w:val="left" w:pos="630"/>
        </w:tabs>
        <w:jc w:val="both"/>
      </w:pPr>
      <w:r>
        <w:t>Dépôt du rapport préliminaire</w:t>
      </w:r>
      <w:r w:rsidR="005B6C72">
        <w:t> : xxx</w:t>
      </w:r>
    </w:p>
    <w:p w14:paraId="2028F10C" w14:textId="77777777" w:rsidR="00C211C2" w:rsidRDefault="00C211C2" w:rsidP="00D50607">
      <w:pPr>
        <w:pStyle w:val="Paragraphedeliste"/>
        <w:numPr>
          <w:ilvl w:val="0"/>
          <w:numId w:val="70"/>
        </w:numPr>
        <w:tabs>
          <w:tab w:val="left" w:pos="630"/>
        </w:tabs>
        <w:spacing w:after="0"/>
        <w:jc w:val="both"/>
      </w:pPr>
      <w:r>
        <w:t>Présentation et dépôt du rapport final</w:t>
      </w:r>
      <w:r w:rsidR="005B6C72">
        <w:t> : xxx</w:t>
      </w:r>
      <w:r w:rsidR="00E61C5E">
        <w:t>.</w:t>
      </w:r>
    </w:p>
    <w:p w14:paraId="5DB42D81" w14:textId="77777777" w:rsidR="00FD2606" w:rsidRDefault="002B6D51" w:rsidP="002B6D51">
      <w:pPr>
        <w:spacing w:after="0"/>
        <w:ind w:left="1170"/>
        <w:jc w:val="both"/>
      </w:pPr>
      <w:r>
        <w:br w:type="page"/>
      </w:r>
    </w:p>
    <w:p w14:paraId="64428707" w14:textId="77777777" w:rsidR="00C205CD" w:rsidRPr="009A2455" w:rsidRDefault="00C205CD" w:rsidP="004B74D1">
      <w:pPr>
        <w:pStyle w:val="Titre2"/>
        <w:numPr>
          <w:ilvl w:val="0"/>
          <w:numId w:val="52"/>
        </w:numPr>
      </w:pPr>
      <w:bookmarkStart w:id="18" w:name="_Toc406159644"/>
      <w:bookmarkStart w:id="19" w:name="_Toc409690519"/>
      <w:r w:rsidRPr="009A2455">
        <w:lastRenderedPageBreak/>
        <w:t>A</w:t>
      </w:r>
      <w:r w:rsidR="008A5758">
        <w:t>nalyse du réseau de distribution</w:t>
      </w:r>
      <w:r w:rsidR="00DF47F1" w:rsidRPr="009A2455">
        <w:t xml:space="preserve"> </w:t>
      </w:r>
      <w:r w:rsidR="00DF47F1" w:rsidRPr="00DA2DD8">
        <w:t>d’eau potable</w:t>
      </w:r>
      <w:bookmarkEnd w:id="18"/>
      <w:bookmarkEnd w:id="19"/>
    </w:p>
    <w:p w14:paraId="6742F739" w14:textId="77777777" w:rsidR="00DA2DD8" w:rsidRPr="00DA2DD8" w:rsidRDefault="00DA2DD8" w:rsidP="004B74D1">
      <w:pPr>
        <w:pStyle w:val="Titre3"/>
        <w:numPr>
          <w:ilvl w:val="1"/>
          <w:numId w:val="52"/>
        </w:numPr>
      </w:pPr>
      <w:bookmarkStart w:id="20" w:name="_Toc406159645"/>
      <w:bookmarkStart w:id="21" w:name="_Toc409690520"/>
      <w:r w:rsidRPr="00DA2DD8">
        <w:t>Données d’inventaire du réseau</w:t>
      </w:r>
      <w:bookmarkEnd w:id="20"/>
      <w:bookmarkEnd w:id="21"/>
    </w:p>
    <w:p w14:paraId="0F134430" w14:textId="77777777" w:rsidR="008C0659" w:rsidRDefault="008C0659" w:rsidP="009A2455">
      <w:pPr>
        <w:pStyle w:val="Paragraphedeliste"/>
        <w:ind w:left="900"/>
      </w:pPr>
      <w:r>
        <w:t xml:space="preserve">Le réseau de distribution d’eau potable </w:t>
      </w:r>
      <w:r w:rsidR="002639E6">
        <w:t>comprend </w:t>
      </w:r>
      <w:r>
        <w:t>:</w:t>
      </w:r>
    </w:p>
    <w:p w14:paraId="712BB04A" w14:textId="77777777" w:rsidR="00AC5E59" w:rsidRPr="00AC5E59" w:rsidRDefault="00AC5E59" w:rsidP="003C3925">
      <w:pPr>
        <w:pStyle w:val="Paragraphedeliste"/>
        <w:ind w:left="900"/>
        <w:rPr>
          <w:i/>
          <w:color w:val="FF0000"/>
        </w:rPr>
      </w:pPr>
      <w:r w:rsidRPr="00AC5E59">
        <w:rPr>
          <w:i/>
          <w:color w:val="FF0000"/>
        </w:rPr>
        <w:t>Information minimale</w:t>
      </w:r>
      <w:r w:rsidR="00750AF1">
        <w:rPr>
          <w:i/>
          <w:color w:val="FF0000"/>
        </w:rPr>
        <w:t> :</w:t>
      </w:r>
    </w:p>
    <w:p w14:paraId="3416F255" w14:textId="77777777" w:rsidR="008C0659" w:rsidRDefault="008C0659" w:rsidP="00702578">
      <w:pPr>
        <w:pStyle w:val="Paragraphedeliste"/>
        <w:numPr>
          <w:ilvl w:val="0"/>
          <w:numId w:val="24"/>
        </w:numPr>
        <w:tabs>
          <w:tab w:val="left" w:pos="1170"/>
        </w:tabs>
        <w:ind w:left="1170" w:hanging="270"/>
      </w:pPr>
      <w:r>
        <w:t>Xxx km de conduites de distribution</w:t>
      </w:r>
      <w:r w:rsidR="00FF3DB5">
        <w:t xml:space="preserve"> et d’alimentation</w:t>
      </w:r>
    </w:p>
    <w:p w14:paraId="6F5B6CA2" w14:textId="77777777" w:rsidR="00AC5E59" w:rsidRDefault="00AC5E59" w:rsidP="00702578">
      <w:pPr>
        <w:pStyle w:val="Paragraphedeliste"/>
        <w:numPr>
          <w:ilvl w:val="0"/>
          <w:numId w:val="24"/>
        </w:numPr>
        <w:tabs>
          <w:tab w:val="left" w:pos="1170"/>
        </w:tabs>
        <w:ind w:left="1170" w:hanging="270"/>
      </w:pPr>
      <w:r>
        <w:t>Xxx bornes d’incendie</w:t>
      </w:r>
      <w:r w:rsidR="00E61C5E">
        <w:t>.</w:t>
      </w:r>
    </w:p>
    <w:p w14:paraId="2163872D" w14:textId="77777777" w:rsidR="00AC5E59" w:rsidRDefault="00AC5E59" w:rsidP="003C3925">
      <w:pPr>
        <w:pStyle w:val="Paragraphedeliste"/>
        <w:ind w:left="900"/>
      </w:pPr>
      <w:r w:rsidRPr="00AC5E59">
        <w:rPr>
          <w:i/>
          <w:color w:val="FF0000"/>
        </w:rPr>
        <w:t xml:space="preserve">Information </w:t>
      </w:r>
      <w:r w:rsidR="00C51C8A">
        <w:rPr>
          <w:i/>
          <w:color w:val="FF0000"/>
        </w:rPr>
        <w:t xml:space="preserve">complémentaire </w:t>
      </w:r>
      <w:r w:rsidR="009D2666">
        <w:rPr>
          <w:i/>
          <w:color w:val="FF0000"/>
        </w:rPr>
        <w:t>et selon besoins</w:t>
      </w:r>
      <w:r w:rsidR="00750AF1">
        <w:rPr>
          <w:i/>
          <w:color w:val="FF0000"/>
        </w:rPr>
        <w:t> :</w:t>
      </w:r>
    </w:p>
    <w:p w14:paraId="02459ACC" w14:textId="77777777" w:rsidR="008C0659" w:rsidRDefault="008C0659" w:rsidP="00702578">
      <w:pPr>
        <w:pStyle w:val="Paragraphedeliste"/>
        <w:numPr>
          <w:ilvl w:val="0"/>
          <w:numId w:val="24"/>
        </w:numPr>
        <w:tabs>
          <w:tab w:val="left" w:pos="1170"/>
        </w:tabs>
        <w:ind w:left="1170" w:hanging="270"/>
      </w:pPr>
      <w:r>
        <w:t>Xxx points d’alimentation</w:t>
      </w:r>
    </w:p>
    <w:p w14:paraId="43504898" w14:textId="77777777" w:rsidR="008C0659" w:rsidRDefault="008C0659" w:rsidP="00702578">
      <w:pPr>
        <w:pStyle w:val="Paragraphedeliste"/>
        <w:numPr>
          <w:ilvl w:val="0"/>
          <w:numId w:val="24"/>
        </w:numPr>
        <w:tabs>
          <w:tab w:val="left" w:pos="1170"/>
        </w:tabs>
        <w:ind w:left="1170" w:hanging="270"/>
      </w:pPr>
      <w:r>
        <w:t>Xxx paliers de pression</w:t>
      </w:r>
    </w:p>
    <w:p w14:paraId="79FDC9CE" w14:textId="77777777" w:rsidR="008C0659" w:rsidRDefault="008C0659" w:rsidP="00702578">
      <w:pPr>
        <w:pStyle w:val="Paragraphedeliste"/>
        <w:numPr>
          <w:ilvl w:val="0"/>
          <w:numId w:val="24"/>
        </w:numPr>
        <w:tabs>
          <w:tab w:val="left" w:pos="1170"/>
        </w:tabs>
        <w:ind w:left="1170" w:hanging="270"/>
      </w:pPr>
      <w:r>
        <w:t>Xxx vannes</w:t>
      </w:r>
    </w:p>
    <w:p w14:paraId="1833EBD5" w14:textId="77777777" w:rsidR="00AC5E59" w:rsidRDefault="00AC5E59" w:rsidP="00702578">
      <w:pPr>
        <w:pStyle w:val="Paragraphedeliste"/>
        <w:numPr>
          <w:ilvl w:val="0"/>
          <w:numId w:val="24"/>
        </w:numPr>
        <w:tabs>
          <w:tab w:val="left" w:pos="1170"/>
        </w:tabs>
        <w:ind w:left="1170" w:hanging="270"/>
      </w:pPr>
      <w:r>
        <w:t>Xxx segments de conduites</w:t>
      </w:r>
    </w:p>
    <w:p w14:paraId="1AEB17EF" w14:textId="77777777" w:rsidR="00AA0F09" w:rsidRDefault="00475812" w:rsidP="00EB5CAD">
      <w:pPr>
        <w:pStyle w:val="Paragraphedeliste"/>
        <w:numPr>
          <w:ilvl w:val="0"/>
          <w:numId w:val="24"/>
        </w:numPr>
        <w:tabs>
          <w:tab w:val="left" w:pos="1170"/>
        </w:tabs>
        <w:ind w:left="1170" w:hanging="270"/>
      </w:pPr>
      <w:r>
        <w:t>Xxx sections de conduites</w:t>
      </w:r>
      <w:r w:rsidR="00E61C5E">
        <w:t>.</w:t>
      </w:r>
    </w:p>
    <w:p w14:paraId="4801DF3A" w14:textId="77777777" w:rsidR="00355687" w:rsidRDefault="00355687" w:rsidP="003C3925">
      <w:pPr>
        <w:pStyle w:val="Paragraphedeliste"/>
        <w:ind w:left="900"/>
      </w:pPr>
    </w:p>
    <w:p w14:paraId="0ADD7EC7" w14:textId="77777777" w:rsidR="00AA0F09" w:rsidRDefault="00AA0F09" w:rsidP="003C3925">
      <w:pPr>
        <w:pStyle w:val="Paragraphedeliste"/>
        <w:ind w:left="900"/>
      </w:pPr>
      <w:r>
        <w:t>Le plan du réseau de distribution d’eau potable qui servira de base pour la réalisation du mandat sera fourni en format</w:t>
      </w:r>
      <w:r w:rsidR="00B16EC0">
        <w:t> :</w:t>
      </w:r>
    </w:p>
    <w:p w14:paraId="6E554F70" w14:textId="77777777" w:rsidR="00AA0F09" w:rsidRPr="003C3925" w:rsidRDefault="00AA0F09" w:rsidP="003C3925">
      <w:pPr>
        <w:pStyle w:val="Paragraphedeliste"/>
        <w:ind w:left="900"/>
        <w:rPr>
          <w:i/>
          <w:color w:val="FF0000"/>
        </w:rPr>
      </w:pPr>
      <w:r w:rsidRPr="003710E2">
        <w:rPr>
          <w:i/>
          <w:color w:val="FF0000"/>
        </w:rPr>
        <w:t xml:space="preserve">À adapter selon le cas de la </w:t>
      </w:r>
      <w:r w:rsidR="00B47C2E">
        <w:rPr>
          <w:i/>
          <w:color w:val="FF0000"/>
        </w:rPr>
        <w:t>M</w:t>
      </w:r>
      <w:r w:rsidR="003C03B7">
        <w:rPr>
          <w:i/>
          <w:color w:val="FF0000"/>
        </w:rPr>
        <w:t>unicipalité</w:t>
      </w:r>
      <w:r>
        <w:rPr>
          <w:i/>
          <w:color w:val="FF0000"/>
        </w:rPr>
        <w:t> :</w:t>
      </w:r>
    </w:p>
    <w:p w14:paraId="59D56FE6" w14:textId="77777777" w:rsidR="00C9237A" w:rsidRDefault="00C9237A" w:rsidP="00702578">
      <w:pPr>
        <w:pStyle w:val="Paragraphedeliste"/>
        <w:numPr>
          <w:ilvl w:val="0"/>
          <w:numId w:val="24"/>
        </w:numPr>
        <w:tabs>
          <w:tab w:val="left" w:pos="1170"/>
        </w:tabs>
        <w:ind w:left="1170" w:hanging="270"/>
      </w:pPr>
      <w:r>
        <w:t>PGD</w:t>
      </w:r>
      <w:r w:rsidR="00654E0D">
        <w:t>B</w:t>
      </w:r>
      <w:r>
        <w:t xml:space="preserve"> </w:t>
      </w:r>
      <w:r w:rsidRPr="005E6E2C">
        <w:rPr>
          <w:color w:val="FF0000"/>
        </w:rPr>
        <w:t xml:space="preserve">(ou Shapefile) </w:t>
      </w:r>
      <w:r>
        <w:t xml:space="preserve">pour </w:t>
      </w:r>
      <w:r w:rsidR="00F8029F">
        <w:t>100 %</w:t>
      </w:r>
      <w:r>
        <w:t xml:space="preserve"> des données. </w:t>
      </w:r>
    </w:p>
    <w:p w14:paraId="6C32C044" w14:textId="77777777" w:rsidR="00C9237A" w:rsidRDefault="00D747CD" w:rsidP="00702578">
      <w:pPr>
        <w:pStyle w:val="Paragraphedeliste"/>
        <w:numPr>
          <w:ilvl w:val="0"/>
          <w:numId w:val="24"/>
        </w:numPr>
        <w:tabs>
          <w:tab w:val="left" w:pos="1170"/>
        </w:tabs>
        <w:ind w:left="1170" w:hanging="270"/>
      </w:pPr>
      <w:r>
        <w:t>.</w:t>
      </w:r>
      <w:proofErr w:type="spellStart"/>
      <w:r>
        <w:t>d</w:t>
      </w:r>
      <w:r w:rsidR="00804040">
        <w:t>wg</w:t>
      </w:r>
      <w:proofErr w:type="spellEnd"/>
      <w:r w:rsidR="00804040">
        <w:t xml:space="preserve"> </w:t>
      </w:r>
      <w:r w:rsidR="00804040" w:rsidRPr="005E6E2C">
        <w:rPr>
          <w:color w:val="FF0000"/>
        </w:rPr>
        <w:t>(</w:t>
      </w:r>
      <w:proofErr w:type="gramStart"/>
      <w:r w:rsidR="00804040" w:rsidRPr="005E6E2C">
        <w:rPr>
          <w:color w:val="FF0000"/>
        </w:rPr>
        <w:t>ou .</w:t>
      </w:r>
      <w:proofErr w:type="spellStart"/>
      <w:r w:rsidR="00804040" w:rsidRPr="005E6E2C">
        <w:rPr>
          <w:color w:val="FF0000"/>
        </w:rPr>
        <w:t>dgn</w:t>
      </w:r>
      <w:proofErr w:type="spellEnd"/>
      <w:proofErr w:type="gramEnd"/>
      <w:r w:rsidR="00804040" w:rsidRPr="005E6E2C">
        <w:rPr>
          <w:color w:val="FF0000"/>
        </w:rPr>
        <w:t xml:space="preserve">) </w:t>
      </w:r>
      <w:r w:rsidR="00804040">
        <w:t xml:space="preserve">pour </w:t>
      </w:r>
      <w:r w:rsidR="00F8029F">
        <w:t>100 %</w:t>
      </w:r>
      <w:r w:rsidR="00C9237A" w:rsidRPr="001C407F">
        <w:t xml:space="preserve"> des </w:t>
      </w:r>
      <w:r w:rsidR="00C9237A">
        <w:t>données</w:t>
      </w:r>
      <w:r w:rsidR="00EA6418">
        <w:t> :</w:t>
      </w:r>
    </w:p>
    <w:p w14:paraId="7206D840" w14:textId="77777777" w:rsidR="00C9237A" w:rsidRDefault="00EB5F66" w:rsidP="00702578">
      <w:pPr>
        <w:pStyle w:val="Paragraphedeliste"/>
        <w:numPr>
          <w:ilvl w:val="1"/>
          <w:numId w:val="23"/>
        </w:numPr>
        <w:tabs>
          <w:tab w:val="left" w:pos="1440"/>
        </w:tabs>
        <w:ind w:left="1440" w:hanging="270"/>
        <w:jc w:val="both"/>
      </w:pPr>
      <w:r>
        <w:t>Sur une ou des couches distinctes</w:t>
      </w:r>
      <w:r w:rsidR="00C9237A" w:rsidRPr="001C407F">
        <w:t xml:space="preserve"> </w:t>
      </w:r>
    </w:p>
    <w:p w14:paraId="0BA310A8" w14:textId="77777777" w:rsidR="00C9237A" w:rsidRDefault="00C9237A" w:rsidP="00702578">
      <w:pPr>
        <w:pStyle w:val="Paragraphedeliste"/>
        <w:numPr>
          <w:ilvl w:val="1"/>
          <w:numId w:val="23"/>
        </w:numPr>
        <w:tabs>
          <w:tab w:val="left" w:pos="1440"/>
        </w:tabs>
        <w:ind w:left="1440" w:hanging="270"/>
        <w:jc w:val="both"/>
      </w:pPr>
      <w:r w:rsidRPr="001C407F">
        <w:t xml:space="preserve">Partageant </w:t>
      </w:r>
      <w:r w:rsidR="00EB5F66">
        <w:t>une ou plusieurs couches</w:t>
      </w:r>
      <w:r w:rsidRPr="001C407F">
        <w:t xml:space="preserve"> avec d’autres informations</w:t>
      </w:r>
      <w:r w:rsidR="00EA6418">
        <w:t>.</w:t>
      </w:r>
    </w:p>
    <w:p w14:paraId="09C2A4D2" w14:textId="77777777" w:rsidR="00AA0F09" w:rsidRDefault="00AA0F09" w:rsidP="00702578">
      <w:pPr>
        <w:pStyle w:val="Paragraphedeliste"/>
        <w:numPr>
          <w:ilvl w:val="0"/>
          <w:numId w:val="24"/>
        </w:numPr>
        <w:tabs>
          <w:tab w:val="left" w:pos="1170"/>
        </w:tabs>
        <w:ind w:left="1170" w:hanging="270"/>
      </w:pPr>
      <w:r>
        <w:t xml:space="preserve">Plan papier pour </w:t>
      </w:r>
      <w:r w:rsidR="00F8029F">
        <w:t>100 %</w:t>
      </w:r>
      <w:r>
        <w:t xml:space="preserve"> des données.</w:t>
      </w:r>
    </w:p>
    <w:p w14:paraId="0B39D114" w14:textId="77777777" w:rsidR="00C51C8A" w:rsidRDefault="00C9237A" w:rsidP="00702578">
      <w:pPr>
        <w:pStyle w:val="Paragraphedeliste"/>
        <w:numPr>
          <w:ilvl w:val="0"/>
          <w:numId w:val="24"/>
        </w:numPr>
        <w:tabs>
          <w:tab w:val="left" w:pos="1170"/>
        </w:tabs>
        <w:ind w:left="1170" w:hanging="270"/>
      </w:pPr>
      <w:r>
        <w:t xml:space="preserve">De la base de </w:t>
      </w:r>
      <w:r w:rsidR="004D2741">
        <w:t xml:space="preserve">données </w:t>
      </w:r>
      <w:r>
        <w:t>d</w:t>
      </w:r>
      <w:r w:rsidR="00C51C8A">
        <w:t xml:space="preserve">’origine du logiciel commercial xxx (i.e. </w:t>
      </w:r>
      <w:proofErr w:type="spellStart"/>
      <w:r w:rsidR="00C51C8A">
        <w:t>aquaGEO</w:t>
      </w:r>
      <w:proofErr w:type="spellEnd"/>
      <w:r w:rsidR="00FD14C0">
        <w:t xml:space="preserve">, </w:t>
      </w:r>
      <w:proofErr w:type="spellStart"/>
      <w:r w:rsidR="00FD14C0">
        <w:t>WaterGEMS</w:t>
      </w:r>
      <w:proofErr w:type="spellEnd"/>
      <w:r w:rsidR="00C51C8A">
        <w:t>).</w:t>
      </w:r>
    </w:p>
    <w:p w14:paraId="44169600" w14:textId="77777777" w:rsidR="00EB5CAD" w:rsidRDefault="00AA0F09" w:rsidP="002B6D51">
      <w:pPr>
        <w:pStyle w:val="Paragraphedeliste"/>
        <w:numPr>
          <w:ilvl w:val="0"/>
          <w:numId w:val="24"/>
        </w:numPr>
        <w:tabs>
          <w:tab w:val="left" w:pos="1170"/>
        </w:tabs>
        <w:ind w:left="1170" w:hanging="270"/>
      </w:pPr>
      <w:r>
        <w:t xml:space="preserve">Plans </w:t>
      </w:r>
      <w:r w:rsidR="00E558B7">
        <w:t>tel</w:t>
      </w:r>
      <w:r w:rsidR="00D102A3">
        <w:t xml:space="preserve"> </w:t>
      </w:r>
      <w:r w:rsidR="00E558B7">
        <w:t>que</w:t>
      </w:r>
      <w:r w:rsidR="00D102A3">
        <w:t xml:space="preserve"> </w:t>
      </w:r>
      <w:r w:rsidR="00E558B7">
        <w:t>construit (</w:t>
      </w:r>
      <w:r>
        <w:t>TQC</w:t>
      </w:r>
      <w:r w:rsidR="00E558B7">
        <w:t>)</w:t>
      </w:r>
      <w:r>
        <w:t xml:space="preserve"> pour </w:t>
      </w:r>
      <w:r w:rsidR="00F8029F">
        <w:t>100 %</w:t>
      </w:r>
      <w:r>
        <w:t xml:space="preserve"> des données. Un estimé d’environ </w:t>
      </w:r>
      <w:r w:rsidRPr="003C3925">
        <w:t>x</w:t>
      </w:r>
      <w:r w:rsidR="00154986">
        <w:t>x</w:t>
      </w:r>
      <w:r w:rsidRPr="003C3925">
        <w:t>x</w:t>
      </w:r>
      <w:r>
        <w:t xml:space="preserve"> </w:t>
      </w:r>
      <w:r w:rsidR="0082569E">
        <w:t xml:space="preserve">feuillets </w:t>
      </w:r>
      <w:r>
        <w:t xml:space="preserve">sera à caractériser.  La </w:t>
      </w:r>
      <w:r w:rsidR="00B47C2E">
        <w:t>M</w:t>
      </w:r>
      <w:r w:rsidR="003C03B7">
        <w:t>unicipalité</w:t>
      </w:r>
      <w:r>
        <w:t xml:space="preserve"> fournira un plan clé des TQC pour environ </w:t>
      </w:r>
      <w:r w:rsidRPr="003C3925">
        <w:rPr>
          <w:color w:val="FF0000"/>
        </w:rPr>
        <w:t>x</w:t>
      </w:r>
      <w:r w:rsidR="00154986">
        <w:rPr>
          <w:color w:val="FF0000"/>
        </w:rPr>
        <w:t>x</w:t>
      </w:r>
      <w:r w:rsidRPr="003C3925">
        <w:rPr>
          <w:color w:val="FF0000"/>
        </w:rPr>
        <w:t>x</w:t>
      </w:r>
      <w:r>
        <w:t xml:space="preserve">% des </w:t>
      </w:r>
      <w:r w:rsidR="00C9237A">
        <w:t>feuillets</w:t>
      </w:r>
      <w:r>
        <w:t>.</w:t>
      </w:r>
    </w:p>
    <w:p w14:paraId="31855E82" w14:textId="77777777" w:rsidR="00AA0F09" w:rsidRDefault="00B47C2E" w:rsidP="00702578">
      <w:pPr>
        <w:pStyle w:val="Paragraphedeliste"/>
        <w:numPr>
          <w:ilvl w:val="0"/>
          <w:numId w:val="24"/>
        </w:numPr>
        <w:tabs>
          <w:tab w:val="left" w:pos="1170"/>
        </w:tabs>
        <w:ind w:left="1170" w:hanging="270"/>
      </w:pPr>
      <w:r>
        <w:t xml:space="preserve">Spécifier </w:t>
      </w:r>
      <w:r w:rsidR="00AA0F09">
        <w:t>si autre</w:t>
      </w:r>
      <w:r w:rsidR="00EA6418">
        <w:t>.</w:t>
      </w:r>
    </w:p>
    <w:p w14:paraId="64877944" w14:textId="77777777" w:rsidR="00AA0F09" w:rsidRDefault="00AA0F09" w:rsidP="00174C65">
      <w:pPr>
        <w:pStyle w:val="Paragraphedeliste"/>
        <w:tabs>
          <w:tab w:val="left" w:pos="1170"/>
        </w:tabs>
        <w:ind w:left="1170"/>
      </w:pPr>
      <w:r>
        <w:t>(Si différentes sources, indiquer % de chaque format</w:t>
      </w:r>
      <w:r w:rsidR="00EA6418">
        <w:t>.</w:t>
      </w:r>
      <w:r>
        <w:t>)</w:t>
      </w:r>
    </w:p>
    <w:p w14:paraId="3C440FF4" w14:textId="77777777" w:rsidR="00475812" w:rsidRDefault="008C0659" w:rsidP="008D3E20">
      <w:pPr>
        <w:ind w:left="900"/>
        <w:jc w:val="both"/>
        <w:rPr>
          <w:b/>
        </w:rPr>
      </w:pPr>
      <w:r>
        <w:t>Le tableau suivant synthétise les données d’inventaire requis</w:t>
      </w:r>
      <w:r w:rsidR="002639E6">
        <w:t>es</w:t>
      </w:r>
      <w:r>
        <w:t xml:space="preserve"> </w:t>
      </w:r>
      <w:r w:rsidR="009D2666">
        <w:t xml:space="preserve">selon le Guide </w:t>
      </w:r>
      <w:r>
        <w:t xml:space="preserve">et </w:t>
      </w:r>
      <w:r w:rsidR="009D2666">
        <w:t xml:space="preserve">les </w:t>
      </w:r>
      <w:r>
        <w:t>complémentaires</w:t>
      </w:r>
      <w:r w:rsidR="009D2666">
        <w:t xml:space="preserve"> retenues, le cas échéant</w:t>
      </w:r>
      <w:r>
        <w:t xml:space="preserve">, ainsi que les données disponibles et à intégrer dans </w:t>
      </w:r>
      <w:r w:rsidR="00044733">
        <w:t>la</w:t>
      </w:r>
      <w:r>
        <w:t xml:space="preserve"> base de données de travail du consultant</w:t>
      </w:r>
      <w:r w:rsidR="00475812">
        <w:t xml:space="preserve">. </w:t>
      </w:r>
      <w:r w:rsidR="00475812" w:rsidRPr="00F75557">
        <w:rPr>
          <w:b/>
        </w:rPr>
        <w:t xml:space="preserve">Lorsque l’information n’est pas disponible et </w:t>
      </w:r>
      <w:r w:rsidR="002639E6">
        <w:rPr>
          <w:b/>
        </w:rPr>
        <w:t xml:space="preserve">que </w:t>
      </w:r>
      <w:r w:rsidR="00475812" w:rsidRPr="00F75557">
        <w:rPr>
          <w:b/>
        </w:rPr>
        <w:t>le consultant a la tâche de les générer</w:t>
      </w:r>
      <w:r w:rsidR="00F75557">
        <w:rPr>
          <w:b/>
        </w:rPr>
        <w:t xml:space="preserve"> dans le cadre du mandat</w:t>
      </w:r>
      <w:r w:rsidR="00475812" w:rsidRPr="00F75557">
        <w:rPr>
          <w:b/>
        </w:rPr>
        <w:t xml:space="preserve">, </w:t>
      </w:r>
      <w:proofErr w:type="gramStart"/>
      <w:r w:rsidR="00475812" w:rsidRPr="00F75557">
        <w:rPr>
          <w:b/>
        </w:rPr>
        <w:t xml:space="preserve">l’indication </w:t>
      </w:r>
      <w:r w:rsidR="002639E6">
        <w:rPr>
          <w:b/>
        </w:rPr>
        <w:t> «</w:t>
      </w:r>
      <w:proofErr w:type="gramEnd"/>
      <w:r w:rsidR="002639E6">
        <w:rPr>
          <w:b/>
        </w:rPr>
        <w:t> </w:t>
      </w:r>
      <w:r w:rsidR="00475812" w:rsidRPr="00F75557">
        <w:rPr>
          <w:b/>
        </w:rPr>
        <w:t>à générer</w:t>
      </w:r>
      <w:r w:rsidR="002639E6">
        <w:rPr>
          <w:b/>
        </w:rPr>
        <w:t> »</w:t>
      </w:r>
      <w:r w:rsidR="00475812" w:rsidRPr="00F75557">
        <w:rPr>
          <w:b/>
        </w:rPr>
        <w:t xml:space="preserve"> apparait.</w:t>
      </w:r>
    </w:p>
    <w:p w14:paraId="1A24CCD9" w14:textId="77777777" w:rsidR="009D2666" w:rsidRDefault="004F4663" w:rsidP="008D3E20">
      <w:pPr>
        <w:ind w:left="900"/>
        <w:jc w:val="both"/>
      </w:pPr>
      <w:r w:rsidRPr="009D2666">
        <w:t xml:space="preserve">Les données fournies et </w:t>
      </w:r>
      <w:r w:rsidR="00E57722">
        <w:t xml:space="preserve">contenues dans les </w:t>
      </w:r>
      <w:r w:rsidRPr="009D2666">
        <w:t xml:space="preserve">bases de données externes </w:t>
      </w:r>
      <w:r w:rsidR="00E57722">
        <w:t xml:space="preserve">au </w:t>
      </w:r>
      <w:r w:rsidR="00E57722" w:rsidRPr="009D2666">
        <w:t xml:space="preserve">SIG </w:t>
      </w:r>
      <w:r w:rsidR="00E57722" w:rsidRPr="009D2666">
        <w:rPr>
          <w:i/>
          <w:color w:val="FF0000"/>
        </w:rPr>
        <w:t xml:space="preserve">(ou plan informatisé de la </w:t>
      </w:r>
      <w:r w:rsidR="000E5ACE">
        <w:rPr>
          <w:i/>
          <w:color w:val="FF0000"/>
        </w:rPr>
        <w:t>M</w:t>
      </w:r>
      <w:r w:rsidR="003C03B7">
        <w:rPr>
          <w:i/>
          <w:color w:val="FF0000"/>
        </w:rPr>
        <w:t>unicipalité</w:t>
      </w:r>
      <w:r w:rsidR="00E57722" w:rsidRPr="009D2666">
        <w:rPr>
          <w:i/>
          <w:color w:val="FF0000"/>
        </w:rPr>
        <w:t>)</w:t>
      </w:r>
      <w:r w:rsidR="00E57722">
        <w:rPr>
          <w:i/>
          <w:color w:val="FF0000"/>
        </w:rPr>
        <w:t xml:space="preserve"> </w:t>
      </w:r>
      <w:r w:rsidRPr="009D2666">
        <w:t xml:space="preserve">sont </w:t>
      </w:r>
      <w:r w:rsidRPr="009D2666">
        <w:rPr>
          <w:i/>
          <w:color w:val="FF0000"/>
        </w:rPr>
        <w:t>(ou ne sont pas)</w:t>
      </w:r>
      <w:r w:rsidRPr="009D2666">
        <w:t xml:space="preserve"> dans la même projection (système de coordonnées) sauf pour </w:t>
      </w:r>
      <w:r w:rsidRPr="009D2666">
        <w:rPr>
          <w:i/>
          <w:color w:val="FF0000"/>
        </w:rPr>
        <w:t>xxx</w:t>
      </w:r>
      <w:r w:rsidRPr="009D2666">
        <w:t>.</w:t>
      </w:r>
      <w:r w:rsidR="009E7D8B">
        <w:t xml:space="preserve"> </w:t>
      </w:r>
      <w:r w:rsidR="002C47F0">
        <w:rPr>
          <w:i/>
          <w:color w:val="FF0000"/>
        </w:rPr>
        <w:t xml:space="preserve">(À noter que cette vérification peut être réalisée </w:t>
      </w:r>
      <w:r w:rsidR="00E50EE8">
        <w:rPr>
          <w:i/>
          <w:color w:val="FF0000"/>
        </w:rPr>
        <w:t>d</w:t>
      </w:r>
      <w:r w:rsidR="002C47F0">
        <w:rPr>
          <w:i/>
          <w:color w:val="FF0000"/>
        </w:rPr>
        <w:t>e concert avec la MRC</w:t>
      </w:r>
      <w:r w:rsidR="00EA6418">
        <w:rPr>
          <w:i/>
          <w:color w:val="FF0000"/>
        </w:rPr>
        <w:t>.)</w:t>
      </w:r>
    </w:p>
    <w:p w14:paraId="10D36612" w14:textId="77777777" w:rsidR="00475812" w:rsidRDefault="00475812" w:rsidP="008D3E20">
      <w:pPr>
        <w:ind w:left="900"/>
        <w:jc w:val="both"/>
        <w:rPr>
          <w:i/>
          <w:color w:val="FF0000"/>
        </w:rPr>
      </w:pPr>
      <w:r>
        <w:rPr>
          <w:i/>
          <w:color w:val="FF0000"/>
        </w:rPr>
        <w:t>Instructions :</w:t>
      </w:r>
    </w:p>
    <w:p w14:paraId="18FF6DB9" w14:textId="77777777" w:rsidR="00475812" w:rsidRPr="004078DF" w:rsidRDefault="009D2666" w:rsidP="00702578">
      <w:pPr>
        <w:pStyle w:val="Paragraphedeliste"/>
        <w:numPr>
          <w:ilvl w:val="0"/>
          <w:numId w:val="25"/>
        </w:numPr>
        <w:ind w:left="1170" w:hanging="270"/>
        <w:jc w:val="both"/>
        <w:rPr>
          <w:color w:val="FF0000"/>
        </w:rPr>
      </w:pPr>
      <w:r>
        <w:rPr>
          <w:i/>
          <w:color w:val="FF0000"/>
        </w:rPr>
        <w:t xml:space="preserve">Le tableau </w:t>
      </w:r>
      <w:r w:rsidR="00821E07">
        <w:rPr>
          <w:i/>
          <w:color w:val="FF0000"/>
        </w:rPr>
        <w:t>no. 1</w:t>
      </w:r>
      <w:r w:rsidR="00CF1F9D">
        <w:rPr>
          <w:i/>
          <w:color w:val="FF0000"/>
        </w:rPr>
        <w:t xml:space="preserve"> </w:t>
      </w:r>
      <w:r>
        <w:rPr>
          <w:i/>
          <w:color w:val="FF0000"/>
        </w:rPr>
        <w:t>contient tou</w:t>
      </w:r>
      <w:r w:rsidR="00EB5F66">
        <w:rPr>
          <w:i/>
          <w:color w:val="FF0000"/>
        </w:rPr>
        <w:t>tes les données géométriques et</w:t>
      </w:r>
      <w:r>
        <w:rPr>
          <w:i/>
          <w:color w:val="FF0000"/>
        </w:rPr>
        <w:t xml:space="preserve"> descriptives identifiées dans le Guide et qui ne se trouvent pas dans le tableau synthèse correspondant aux </w:t>
      </w:r>
      <w:r w:rsidR="00EB5F66">
        <w:rPr>
          <w:i/>
          <w:color w:val="FF0000"/>
        </w:rPr>
        <w:t xml:space="preserve">tronçons intégrés. </w:t>
      </w:r>
      <w:r>
        <w:rPr>
          <w:i/>
          <w:color w:val="FF0000"/>
        </w:rPr>
        <w:t>C</w:t>
      </w:r>
      <w:r w:rsidR="00495875">
        <w:rPr>
          <w:i/>
          <w:color w:val="FF0000"/>
        </w:rPr>
        <w:t>onserver dans c</w:t>
      </w:r>
      <w:r w:rsidR="00475812" w:rsidRPr="004078DF">
        <w:rPr>
          <w:i/>
          <w:color w:val="FF0000"/>
        </w:rPr>
        <w:t>e tableau</w:t>
      </w:r>
      <w:r w:rsidR="009E7D8B" w:rsidRPr="004078DF">
        <w:rPr>
          <w:i/>
          <w:color w:val="FF0000"/>
        </w:rPr>
        <w:t xml:space="preserve"> les </w:t>
      </w:r>
      <w:r w:rsidR="00D81A85" w:rsidRPr="004078DF">
        <w:rPr>
          <w:i/>
          <w:color w:val="FF0000"/>
        </w:rPr>
        <w:t xml:space="preserve">lignes des </w:t>
      </w:r>
      <w:r w:rsidR="009E7D8B" w:rsidRPr="004078DF">
        <w:rPr>
          <w:i/>
          <w:color w:val="FF0000"/>
        </w:rPr>
        <w:t xml:space="preserve">données complémentaires à </w:t>
      </w:r>
      <w:r w:rsidR="00475812" w:rsidRPr="004078DF">
        <w:rPr>
          <w:i/>
          <w:color w:val="FF0000"/>
        </w:rPr>
        <w:t>utiliser</w:t>
      </w:r>
      <w:r w:rsidR="00D81A85" w:rsidRPr="004078DF">
        <w:rPr>
          <w:i/>
          <w:color w:val="FF0000"/>
        </w:rPr>
        <w:t xml:space="preserve"> pour votre </w:t>
      </w:r>
      <w:r w:rsidR="000E5ACE">
        <w:rPr>
          <w:i/>
          <w:color w:val="FF0000"/>
        </w:rPr>
        <w:t>M</w:t>
      </w:r>
      <w:r w:rsidR="003C03B7">
        <w:rPr>
          <w:i/>
          <w:color w:val="FF0000"/>
        </w:rPr>
        <w:t>unicipalité</w:t>
      </w:r>
      <w:r w:rsidR="00E61C5E">
        <w:rPr>
          <w:i/>
          <w:color w:val="FF0000"/>
        </w:rPr>
        <w:t>.</w:t>
      </w:r>
    </w:p>
    <w:p w14:paraId="1A2119FE" w14:textId="77777777" w:rsidR="00B8746E" w:rsidRPr="004078DF" w:rsidRDefault="008F32F5" w:rsidP="00702578">
      <w:pPr>
        <w:pStyle w:val="Paragraphedeliste"/>
        <w:numPr>
          <w:ilvl w:val="0"/>
          <w:numId w:val="25"/>
        </w:numPr>
        <w:ind w:left="1170" w:hanging="270"/>
        <w:jc w:val="both"/>
        <w:rPr>
          <w:color w:val="FF0000"/>
        </w:rPr>
      </w:pPr>
      <w:r>
        <w:rPr>
          <w:i/>
          <w:color w:val="FF0000"/>
        </w:rPr>
        <w:t>In</w:t>
      </w:r>
      <w:r w:rsidR="00804040">
        <w:rPr>
          <w:i/>
          <w:color w:val="FF0000"/>
        </w:rPr>
        <w:t>diquer</w:t>
      </w:r>
      <w:r w:rsidR="00A073B8">
        <w:rPr>
          <w:i/>
          <w:color w:val="FF0000"/>
        </w:rPr>
        <w:t> « </w:t>
      </w:r>
      <w:r w:rsidR="00475812" w:rsidRPr="004078DF">
        <w:rPr>
          <w:i/>
          <w:color w:val="FF0000"/>
        </w:rPr>
        <w:t>à générer</w:t>
      </w:r>
      <w:r w:rsidR="00A073B8">
        <w:rPr>
          <w:i/>
          <w:color w:val="FF0000"/>
        </w:rPr>
        <w:t> »</w:t>
      </w:r>
      <w:r w:rsidR="00804040">
        <w:rPr>
          <w:i/>
          <w:color w:val="FF0000"/>
        </w:rPr>
        <w:t xml:space="preserve"> dans la colonne</w:t>
      </w:r>
      <w:r w:rsidR="00A073B8">
        <w:rPr>
          <w:i/>
          <w:color w:val="FF0000"/>
        </w:rPr>
        <w:t> « </w:t>
      </w:r>
      <w:r w:rsidR="006B05A3" w:rsidRPr="004078DF">
        <w:rPr>
          <w:i/>
          <w:color w:val="FF0000"/>
        </w:rPr>
        <w:t>Source de l’</w:t>
      </w:r>
      <w:r w:rsidR="00FE02A7" w:rsidRPr="004078DF">
        <w:rPr>
          <w:i/>
          <w:color w:val="FF0000"/>
        </w:rPr>
        <w:t>information</w:t>
      </w:r>
      <w:r w:rsidR="00A073B8">
        <w:rPr>
          <w:i/>
          <w:color w:val="FF0000"/>
        </w:rPr>
        <w:t> »</w:t>
      </w:r>
      <w:r w:rsidR="00475812" w:rsidRPr="004078DF">
        <w:rPr>
          <w:i/>
          <w:color w:val="FF0000"/>
        </w:rPr>
        <w:t xml:space="preserve"> lorsque l’info</w:t>
      </w:r>
      <w:r w:rsidR="00A073B8">
        <w:rPr>
          <w:i/>
          <w:color w:val="FF0000"/>
        </w:rPr>
        <w:t>rmation</w:t>
      </w:r>
      <w:r w:rsidR="00475812" w:rsidRPr="004078DF">
        <w:rPr>
          <w:i/>
          <w:color w:val="FF0000"/>
        </w:rPr>
        <w:t xml:space="preserve"> n’est pas disponible, récupérable ou valable</w:t>
      </w:r>
      <w:r w:rsidR="00F67D4C">
        <w:rPr>
          <w:i/>
          <w:color w:val="FF0000"/>
        </w:rPr>
        <w:t>,</w:t>
      </w:r>
      <w:r w:rsidR="00C732C3" w:rsidRPr="004078DF">
        <w:rPr>
          <w:i/>
          <w:color w:val="FF0000"/>
        </w:rPr>
        <w:t xml:space="preserve"> </w:t>
      </w:r>
      <w:r w:rsidR="004F4663" w:rsidRPr="004F4663">
        <w:rPr>
          <w:i/>
          <w:color w:val="FF0000"/>
          <w:u w:val="single"/>
        </w:rPr>
        <w:t>mais que le consul</w:t>
      </w:r>
      <w:r w:rsidR="00EB5F66">
        <w:rPr>
          <w:i/>
          <w:color w:val="FF0000"/>
          <w:u w:val="single"/>
        </w:rPr>
        <w:t xml:space="preserve">tant peut la créer à partir </w:t>
      </w:r>
      <w:r w:rsidR="00EB5F66">
        <w:rPr>
          <w:i/>
          <w:color w:val="FF0000"/>
          <w:u w:val="single"/>
        </w:rPr>
        <w:lastRenderedPageBreak/>
        <w:t>d’</w:t>
      </w:r>
      <w:r w:rsidR="004F4663" w:rsidRPr="004F4663">
        <w:rPr>
          <w:i/>
          <w:color w:val="FF0000"/>
          <w:u w:val="single"/>
        </w:rPr>
        <w:t>autres informations</w:t>
      </w:r>
      <w:r w:rsidR="00475812" w:rsidRPr="004078DF">
        <w:rPr>
          <w:i/>
          <w:color w:val="FF0000"/>
        </w:rPr>
        <w:t xml:space="preserve"> (</w:t>
      </w:r>
      <w:r w:rsidR="001D5119">
        <w:rPr>
          <w:i/>
          <w:color w:val="FF0000"/>
        </w:rPr>
        <w:t xml:space="preserve">concerne seulement les </w:t>
      </w:r>
      <w:r w:rsidR="00475812" w:rsidRPr="004078DF">
        <w:rPr>
          <w:i/>
          <w:color w:val="FF0000"/>
        </w:rPr>
        <w:t>identificateur</w:t>
      </w:r>
      <w:r w:rsidR="001D5119">
        <w:rPr>
          <w:i/>
          <w:color w:val="FF0000"/>
        </w:rPr>
        <w:t>s</w:t>
      </w:r>
      <w:r w:rsidR="00475812" w:rsidRPr="004078DF">
        <w:rPr>
          <w:i/>
          <w:color w:val="FF0000"/>
        </w:rPr>
        <w:t xml:space="preserve"> du tronçon intégré ou du segment ou de la section</w:t>
      </w:r>
      <w:r w:rsidR="001D5119">
        <w:rPr>
          <w:i/>
          <w:color w:val="FF0000"/>
        </w:rPr>
        <w:t xml:space="preserve"> et la</w:t>
      </w:r>
      <w:r w:rsidR="00475812" w:rsidRPr="004078DF">
        <w:rPr>
          <w:i/>
          <w:color w:val="FF0000"/>
        </w:rPr>
        <w:t xml:space="preserve"> hiérarchisation</w:t>
      </w:r>
      <w:r w:rsidR="00C732C3" w:rsidRPr="004078DF">
        <w:rPr>
          <w:i/>
          <w:color w:val="FF0000"/>
        </w:rPr>
        <w:t>)</w:t>
      </w:r>
      <w:r w:rsidR="00B8746E" w:rsidRPr="004078DF">
        <w:rPr>
          <w:i/>
          <w:color w:val="FF0000"/>
        </w:rPr>
        <w:t>.</w:t>
      </w:r>
    </w:p>
    <w:p w14:paraId="02EED934" w14:textId="77777777" w:rsidR="008C0659" w:rsidRPr="004078DF" w:rsidRDefault="008F32F5" w:rsidP="00702578">
      <w:pPr>
        <w:pStyle w:val="Paragraphedeliste"/>
        <w:numPr>
          <w:ilvl w:val="0"/>
          <w:numId w:val="25"/>
        </w:numPr>
        <w:ind w:left="1170" w:hanging="270"/>
        <w:jc w:val="both"/>
        <w:rPr>
          <w:color w:val="FF0000"/>
        </w:rPr>
      </w:pPr>
      <w:r>
        <w:rPr>
          <w:i/>
          <w:color w:val="FF0000"/>
        </w:rPr>
        <w:t>I</w:t>
      </w:r>
      <w:r w:rsidR="00475812" w:rsidRPr="004078DF">
        <w:rPr>
          <w:i/>
          <w:color w:val="FF0000"/>
        </w:rPr>
        <w:t>ndiquer</w:t>
      </w:r>
      <w:r w:rsidR="009E7D8B" w:rsidRPr="004078DF">
        <w:rPr>
          <w:i/>
          <w:color w:val="FF0000"/>
        </w:rPr>
        <w:t xml:space="preserve"> les sources et format</w:t>
      </w:r>
      <w:r w:rsidR="00A073B8">
        <w:rPr>
          <w:i/>
          <w:color w:val="FF0000"/>
        </w:rPr>
        <w:t>s</w:t>
      </w:r>
      <w:r w:rsidR="009E7D8B" w:rsidRPr="004078DF">
        <w:rPr>
          <w:i/>
          <w:color w:val="FF0000"/>
        </w:rPr>
        <w:t xml:space="preserve"> de toutes les données</w:t>
      </w:r>
      <w:r w:rsidR="009D2666">
        <w:rPr>
          <w:i/>
          <w:color w:val="FF0000"/>
        </w:rPr>
        <w:t xml:space="preserve"> </w:t>
      </w:r>
      <w:r w:rsidR="009E7D8B" w:rsidRPr="004078DF">
        <w:rPr>
          <w:i/>
          <w:color w:val="FF0000"/>
        </w:rPr>
        <w:t>retenu</w:t>
      </w:r>
      <w:r w:rsidR="009D2666">
        <w:rPr>
          <w:i/>
          <w:color w:val="FF0000"/>
        </w:rPr>
        <w:t>e</w:t>
      </w:r>
      <w:r w:rsidR="009E7D8B" w:rsidRPr="004078DF">
        <w:rPr>
          <w:i/>
          <w:color w:val="FF0000"/>
        </w:rPr>
        <w:t>s</w:t>
      </w:r>
      <w:r w:rsidR="00E61C5E">
        <w:rPr>
          <w:i/>
          <w:color w:val="FF0000"/>
        </w:rPr>
        <w:t xml:space="preserve">. </w:t>
      </w:r>
      <w:r w:rsidR="00A073B8">
        <w:rPr>
          <w:i/>
          <w:color w:val="FF0000"/>
        </w:rPr>
        <w:t>Quant au</w:t>
      </w:r>
      <w:r w:rsidR="00C732C3" w:rsidRPr="004078DF">
        <w:rPr>
          <w:i/>
          <w:color w:val="FF0000"/>
        </w:rPr>
        <w:t xml:space="preserve"> format</w:t>
      </w:r>
      <w:r w:rsidR="006B05A3" w:rsidRPr="004078DF">
        <w:rPr>
          <w:i/>
          <w:color w:val="FF0000"/>
        </w:rPr>
        <w:t>,</w:t>
      </w:r>
      <w:r w:rsidR="00C732C3" w:rsidRPr="004078DF">
        <w:rPr>
          <w:i/>
          <w:color w:val="FF0000"/>
        </w:rPr>
        <w:t xml:space="preserve"> indiquer si l’information est </w:t>
      </w:r>
      <w:r w:rsidR="00A073B8">
        <w:rPr>
          <w:i/>
          <w:color w:val="FF0000"/>
        </w:rPr>
        <w:t>r</w:t>
      </w:r>
      <w:r w:rsidR="00C732C3" w:rsidRPr="004078DF">
        <w:rPr>
          <w:i/>
          <w:color w:val="FF0000"/>
        </w:rPr>
        <w:t>attaché</w:t>
      </w:r>
      <w:r w:rsidR="00A073B8">
        <w:rPr>
          <w:i/>
          <w:color w:val="FF0000"/>
        </w:rPr>
        <w:t>e</w:t>
      </w:r>
      <w:r w:rsidR="00C732C3" w:rsidRPr="004078DF">
        <w:rPr>
          <w:i/>
          <w:color w:val="FF0000"/>
        </w:rPr>
        <w:t xml:space="preserve"> à la conduite (comme attribut ou dans un </w:t>
      </w:r>
      <w:r w:rsidR="006B05A3" w:rsidRPr="004078DF">
        <w:rPr>
          <w:i/>
          <w:color w:val="FF0000"/>
        </w:rPr>
        <w:t>champ</w:t>
      </w:r>
      <w:r w:rsidR="00C732C3" w:rsidRPr="004078DF">
        <w:rPr>
          <w:i/>
          <w:color w:val="FF0000"/>
        </w:rPr>
        <w:t xml:space="preserve"> spécifique dans une base de données) ou si en format </w:t>
      </w:r>
      <w:r w:rsidR="00C732C3" w:rsidRPr="00E852F9">
        <w:rPr>
          <w:i/>
          <w:color w:val="FF0000"/>
        </w:rPr>
        <w:t>texte</w:t>
      </w:r>
      <w:r w:rsidR="0082569E" w:rsidRPr="00E852F9">
        <w:rPr>
          <w:i/>
          <w:color w:val="FF0000"/>
        </w:rPr>
        <w:t xml:space="preserve"> et non attaché</w:t>
      </w:r>
      <w:r w:rsidR="00E852F9" w:rsidRPr="00E852F9">
        <w:rPr>
          <w:i/>
          <w:color w:val="FF0000"/>
        </w:rPr>
        <w:t>e</w:t>
      </w:r>
      <w:r w:rsidR="00E852F9">
        <w:rPr>
          <w:i/>
          <w:color w:val="FF0000"/>
        </w:rPr>
        <w:t xml:space="preserve"> </w:t>
      </w:r>
      <w:r w:rsidR="00C732C3" w:rsidRPr="00E852F9">
        <w:rPr>
          <w:i/>
          <w:color w:val="FF0000"/>
        </w:rPr>
        <w:t>(ce</w:t>
      </w:r>
      <w:r w:rsidR="00C732C3" w:rsidRPr="004078DF">
        <w:rPr>
          <w:i/>
          <w:color w:val="FF0000"/>
        </w:rPr>
        <w:t xml:space="preserve"> qui est plus long à récupérer)</w:t>
      </w:r>
      <w:r w:rsidR="006B05A3" w:rsidRPr="004078DF">
        <w:rPr>
          <w:i/>
          <w:color w:val="FF0000"/>
        </w:rPr>
        <w:t>.</w:t>
      </w:r>
    </w:p>
    <w:p w14:paraId="200F4EA6" w14:textId="77777777" w:rsidR="00890E92" w:rsidRPr="004078DF" w:rsidRDefault="008F32F5" w:rsidP="00702578">
      <w:pPr>
        <w:pStyle w:val="Paragraphedeliste"/>
        <w:numPr>
          <w:ilvl w:val="0"/>
          <w:numId w:val="25"/>
        </w:numPr>
        <w:ind w:left="1170" w:hanging="270"/>
        <w:jc w:val="both"/>
        <w:rPr>
          <w:i/>
          <w:color w:val="FF0000"/>
        </w:rPr>
      </w:pPr>
      <w:r>
        <w:rPr>
          <w:i/>
          <w:color w:val="FF0000"/>
        </w:rPr>
        <w:t>S</w:t>
      </w:r>
      <w:r w:rsidR="00890E92" w:rsidRPr="004078DF">
        <w:rPr>
          <w:i/>
          <w:color w:val="FF0000"/>
        </w:rPr>
        <w:t>i l’information est valable et récupérable</w:t>
      </w:r>
      <w:r w:rsidR="00F67D4C">
        <w:rPr>
          <w:i/>
          <w:color w:val="FF0000"/>
        </w:rPr>
        <w:t>,</w:t>
      </w:r>
      <w:r w:rsidR="00890E92" w:rsidRPr="004078DF">
        <w:rPr>
          <w:i/>
          <w:color w:val="FF0000"/>
        </w:rPr>
        <w:t xml:space="preserve"> mais qu</w:t>
      </w:r>
      <w:r w:rsidR="00A073B8">
        <w:rPr>
          <w:i/>
          <w:color w:val="FF0000"/>
        </w:rPr>
        <w:t>’elle</w:t>
      </w:r>
      <w:r w:rsidR="00890E92" w:rsidRPr="004078DF">
        <w:rPr>
          <w:i/>
          <w:color w:val="FF0000"/>
        </w:rPr>
        <w:t xml:space="preserve"> </w:t>
      </w:r>
      <w:r w:rsidR="00F67D4C">
        <w:rPr>
          <w:i/>
          <w:color w:val="FF0000"/>
        </w:rPr>
        <w:t>doit seulement être mise</w:t>
      </w:r>
      <w:r w:rsidR="000E5ACE">
        <w:rPr>
          <w:i/>
          <w:color w:val="FF0000"/>
        </w:rPr>
        <w:t xml:space="preserve"> à jour, indiquer</w:t>
      </w:r>
      <w:r w:rsidR="00890E92" w:rsidRPr="004078DF">
        <w:rPr>
          <w:i/>
          <w:color w:val="FF0000"/>
        </w:rPr>
        <w:t xml:space="preserve"> dans la </w:t>
      </w:r>
      <w:proofErr w:type="gramStart"/>
      <w:r w:rsidR="00890E92" w:rsidRPr="004078DF">
        <w:rPr>
          <w:i/>
          <w:color w:val="FF0000"/>
        </w:rPr>
        <w:t xml:space="preserve">colonne </w:t>
      </w:r>
      <w:r w:rsidR="00A073B8">
        <w:rPr>
          <w:i/>
          <w:color w:val="FF0000"/>
        </w:rPr>
        <w:t> «</w:t>
      </w:r>
      <w:proofErr w:type="gramEnd"/>
      <w:r w:rsidR="00A073B8">
        <w:rPr>
          <w:i/>
          <w:color w:val="FF0000"/>
        </w:rPr>
        <w:t> </w:t>
      </w:r>
      <w:r w:rsidR="00890E92" w:rsidRPr="004078DF">
        <w:rPr>
          <w:i/>
          <w:color w:val="FF0000"/>
        </w:rPr>
        <w:t>Source de l’information et couverture</w:t>
      </w:r>
      <w:r w:rsidR="00A073B8">
        <w:rPr>
          <w:i/>
          <w:color w:val="FF0000"/>
        </w:rPr>
        <w:t> »</w:t>
      </w:r>
      <w:r w:rsidR="00890E92" w:rsidRPr="004078DF">
        <w:rPr>
          <w:i/>
          <w:color w:val="FF0000"/>
        </w:rPr>
        <w:t xml:space="preserve">, </w:t>
      </w:r>
      <w:r w:rsidR="004F4663" w:rsidRPr="004F4663">
        <w:rPr>
          <w:i/>
          <w:color w:val="FF0000"/>
        </w:rPr>
        <w:t>le  x</w:t>
      </w:r>
      <w:r w:rsidR="00B623F9">
        <w:rPr>
          <w:i/>
          <w:color w:val="FF0000"/>
        </w:rPr>
        <w:t>x</w:t>
      </w:r>
      <w:r w:rsidR="004F4663" w:rsidRPr="004F4663">
        <w:rPr>
          <w:i/>
          <w:color w:val="FF0000"/>
        </w:rPr>
        <w:t xml:space="preserve">x % qui est présentement disponible et valable dans la source d’information de la </w:t>
      </w:r>
      <w:r w:rsidR="000E5ACE">
        <w:rPr>
          <w:i/>
          <w:color w:val="FF0000"/>
        </w:rPr>
        <w:t>M</w:t>
      </w:r>
      <w:r w:rsidR="003C03B7">
        <w:rPr>
          <w:i/>
          <w:color w:val="FF0000"/>
        </w:rPr>
        <w:t>unicipalité</w:t>
      </w:r>
      <w:r w:rsidR="00EB5F66">
        <w:rPr>
          <w:i/>
          <w:color w:val="FF0000"/>
        </w:rPr>
        <w:t xml:space="preserve"> </w:t>
      </w:r>
      <w:r w:rsidR="004F4663" w:rsidRPr="004F4663">
        <w:rPr>
          <w:i/>
          <w:color w:val="FF0000"/>
        </w:rPr>
        <w:t xml:space="preserve">par rapport au total </w:t>
      </w:r>
      <w:r w:rsidR="00A073B8">
        <w:rPr>
          <w:i/>
          <w:color w:val="FF0000"/>
        </w:rPr>
        <w:t>d’</w:t>
      </w:r>
      <w:r w:rsidR="004F4663" w:rsidRPr="004F4663">
        <w:rPr>
          <w:i/>
          <w:color w:val="FF0000"/>
        </w:rPr>
        <w:t>aujourd’hui afin de permettre d’évaluer ce qui</w:t>
      </w:r>
      <w:r w:rsidR="00E61C5E">
        <w:rPr>
          <w:i/>
          <w:color w:val="FF0000"/>
        </w:rPr>
        <w:t xml:space="preserve"> reste à réviser ou à compléter.</w:t>
      </w:r>
    </w:p>
    <w:p w14:paraId="0648F6F9" w14:textId="77777777" w:rsidR="003F50BC" w:rsidRPr="004078DF" w:rsidRDefault="003F50BC" w:rsidP="00702578">
      <w:pPr>
        <w:pStyle w:val="Paragraphedeliste"/>
        <w:numPr>
          <w:ilvl w:val="0"/>
          <w:numId w:val="25"/>
        </w:numPr>
        <w:ind w:left="1170" w:hanging="270"/>
        <w:jc w:val="both"/>
        <w:rPr>
          <w:color w:val="FF0000"/>
        </w:rPr>
      </w:pPr>
      <w:r w:rsidRPr="004078DF">
        <w:rPr>
          <w:i/>
          <w:color w:val="FF0000"/>
        </w:rPr>
        <w:t>Fournir une copie des données ou un échantillon</w:t>
      </w:r>
      <w:r w:rsidR="00A073B8">
        <w:rPr>
          <w:i/>
          <w:color w:val="FF0000"/>
        </w:rPr>
        <w:t>,</w:t>
      </w:r>
      <w:r w:rsidR="00E61C5E">
        <w:rPr>
          <w:i/>
          <w:color w:val="FF0000"/>
        </w:rPr>
        <w:t xml:space="preserve"> si possible.</w:t>
      </w:r>
    </w:p>
    <w:p w14:paraId="38376F92" w14:textId="77777777" w:rsidR="000C6814" w:rsidRPr="008F32F5" w:rsidRDefault="00726C1C" w:rsidP="008F32F5">
      <w:pPr>
        <w:ind w:left="900"/>
        <w:jc w:val="both"/>
        <w:rPr>
          <w:color w:val="FF0000"/>
        </w:rPr>
      </w:pPr>
      <w:r w:rsidRPr="008F32F5">
        <w:rPr>
          <w:i/>
          <w:color w:val="FF0000"/>
        </w:rPr>
        <w:t>L</w:t>
      </w:r>
      <w:r w:rsidR="000C6814" w:rsidRPr="008F32F5">
        <w:rPr>
          <w:i/>
          <w:color w:val="FF0000"/>
        </w:rPr>
        <w:t xml:space="preserve">e tableau </w:t>
      </w:r>
      <w:r w:rsidR="00821E07">
        <w:rPr>
          <w:i/>
          <w:color w:val="FF0000"/>
        </w:rPr>
        <w:t xml:space="preserve">« Exemple » </w:t>
      </w:r>
      <w:r w:rsidR="000C6814" w:rsidRPr="008F32F5">
        <w:rPr>
          <w:i/>
          <w:color w:val="FF0000"/>
        </w:rPr>
        <w:t>ci-</w:t>
      </w:r>
      <w:r w:rsidRPr="008F32F5">
        <w:rPr>
          <w:i/>
          <w:color w:val="FF0000"/>
        </w:rPr>
        <w:t>dessous</w:t>
      </w:r>
      <w:r w:rsidR="000C6814" w:rsidRPr="008F32F5">
        <w:rPr>
          <w:i/>
          <w:color w:val="FF0000"/>
        </w:rPr>
        <w:t xml:space="preserve"> illustre, avec un exemple de trois </w:t>
      </w:r>
      <w:r w:rsidR="009C1750">
        <w:rPr>
          <w:i/>
          <w:color w:val="FF0000"/>
        </w:rPr>
        <w:t>m</w:t>
      </w:r>
      <w:r w:rsidR="003C03B7">
        <w:rPr>
          <w:i/>
          <w:color w:val="FF0000"/>
        </w:rPr>
        <w:t>unicipalité</w:t>
      </w:r>
      <w:r w:rsidR="000C6814" w:rsidRPr="008F32F5">
        <w:rPr>
          <w:i/>
          <w:color w:val="FF0000"/>
        </w:rPr>
        <w:t>s, de</w:t>
      </w:r>
      <w:r w:rsidR="00821E07">
        <w:rPr>
          <w:i/>
          <w:color w:val="FF0000"/>
        </w:rPr>
        <w:t>s</w:t>
      </w:r>
      <w:r w:rsidR="000C6814" w:rsidRPr="008F32F5">
        <w:rPr>
          <w:i/>
          <w:color w:val="FF0000"/>
        </w:rPr>
        <w:t xml:space="preserve"> formats différents </w:t>
      </w:r>
      <w:r w:rsidR="00821E07">
        <w:rPr>
          <w:i/>
          <w:color w:val="FF0000"/>
        </w:rPr>
        <w:t xml:space="preserve">que l’on retrouve </w:t>
      </w:r>
      <w:r w:rsidR="000C6814" w:rsidRPr="008F32F5">
        <w:rPr>
          <w:i/>
          <w:color w:val="FF0000"/>
        </w:rPr>
        <w:t>pour un même type de donnée :</w:t>
      </w:r>
    </w:p>
    <w:tbl>
      <w:tblPr>
        <w:tblW w:w="919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448"/>
        <w:gridCol w:w="1170"/>
        <w:gridCol w:w="1530"/>
        <w:gridCol w:w="2250"/>
        <w:gridCol w:w="1800"/>
      </w:tblGrid>
      <w:tr w:rsidR="00F253C4" w:rsidRPr="00A36A0A" w14:paraId="1E37F151" w14:textId="77777777" w:rsidTr="00F253C4">
        <w:trPr>
          <w:tblHeader/>
        </w:trPr>
        <w:tc>
          <w:tcPr>
            <w:tcW w:w="244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41C007F5" w14:textId="77777777" w:rsidR="00213AD4" w:rsidRPr="00D81A85" w:rsidRDefault="000F2699" w:rsidP="00DA22A3">
            <w:pPr>
              <w:spacing w:before="40" w:after="40"/>
              <w:jc w:val="center"/>
              <w:rPr>
                <w:b/>
                <w:bCs/>
                <w:i/>
                <w:color w:val="FF0000"/>
                <w:sz w:val="18"/>
                <w:szCs w:val="18"/>
              </w:rPr>
            </w:pPr>
            <w:r>
              <w:rPr>
                <w:b/>
                <w:bCs/>
                <w:i/>
                <w:color w:val="FF0000"/>
                <w:sz w:val="18"/>
                <w:szCs w:val="18"/>
              </w:rPr>
              <w:t xml:space="preserve">Exemple : </w:t>
            </w:r>
            <w:r w:rsidR="00213AD4" w:rsidRPr="00D81A85">
              <w:rPr>
                <w:b/>
                <w:bCs/>
                <w:i/>
                <w:color w:val="FF0000"/>
                <w:sz w:val="18"/>
                <w:szCs w:val="18"/>
              </w:rPr>
              <w:t>Données géométriques et descriptives</w:t>
            </w:r>
          </w:p>
        </w:tc>
        <w:tc>
          <w:tcPr>
            <w:tcW w:w="117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7EFE2CA0" w14:textId="77777777" w:rsidR="00213AD4" w:rsidRPr="00D81A85" w:rsidRDefault="00EB5F66" w:rsidP="00DA22A3">
            <w:pPr>
              <w:spacing w:before="40" w:after="40"/>
              <w:jc w:val="center"/>
              <w:rPr>
                <w:rFonts w:ascii="Arial Narrow" w:hAnsi="Arial Narrow"/>
                <w:b/>
                <w:bCs/>
                <w:i/>
                <w:color w:val="FF0000"/>
                <w:sz w:val="18"/>
                <w:szCs w:val="18"/>
              </w:rPr>
            </w:pPr>
            <w:r>
              <w:rPr>
                <w:rFonts w:ascii="Arial Narrow" w:hAnsi="Arial Narrow"/>
                <w:b/>
                <w:bCs/>
                <w:i/>
                <w:color w:val="FF0000"/>
                <w:sz w:val="18"/>
                <w:szCs w:val="18"/>
              </w:rPr>
              <w:t>Requises</w:t>
            </w:r>
          </w:p>
          <w:p w14:paraId="7802E22B" w14:textId="77777777" w:rsidR="00213AD4" w:rsidRPr="00D81A85" w:rsidRDefault="00213AD4" w:rsidP="00DA22A3">
            <w:pPr>
              <w:spacing w:before="40" w:after="40"/>
              <w:jc w:val="center"/>
              <w:rPr>
                <w:rFonts w:ascii="Arial Narrow" w:hAnsi="Arial Narrow"/>
                <w:b/>
                <w:bCs/>
                <w:i/>
                <w:color w:val="FF0000"/>
                <w:sz w:val="18"/>
                <w:szCs w:val="18"/>
              </w:rPr>
            </w:pPr>
            <w:proofErr w:type="gramStart"/>
            <w:r w:rsidRPr="00D81A85">
              <w:rPr>
                <w:rFonts w:ascii="Arial Narrow" w:hAnsi="Arial Narrow"/>
                <w:b/>
                <w:bCs/>
                <w:i/>
                <w:color w:val="FF0000"/>
                <w:sz w:val="18"/>
                <w:szCs w:val="18"/>
              </w:rPr>
              <w:t>minimales</w:t>
            </w:r>
            <w:proofErr w:type="gramEnd"/>
          </w:p>
        </w:tc>
        <w:tc>
          <w:tcPr>
            <w:tcW w:w="153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21AB8921" w14:textId="77777777" w:rsidR="00213AD4" w:rsidRPr="00D81A85" w:rsidRDefault="00213AD4" w:rsidP="00DA22A3">
            <w:pPr>
              <w:spacing w:before="40" w:after="40"/>
              <w:jc w:val="center"/>
              <w:rPr>
                <w:rFonts w:ascii="Arial Narrow" w:hAnsi="Arial Narrow"/>
                <w:b/>
                <w:bCs/>
                <w:i/>
                <w:color w:val="FF0000"/>
                <w:sz w:val="18"/>
                <w:szCs w:val="18"/>
              </w:rPr>
            </w:pPr>
            <w:r w:rsidRPr="00D81A85">
              <w:rPr>
                <w:rFonts w:ascii="Arial Narrow" w:hAnsi="Arial Narrow"/>
                <w:b/>
                <w:bCs/>
                <w:i/>
                <w:color w:val="FF0000"/>
                <w:sz w:val="18"/>
                <w:szCs w:val="18"/>
              </w:rPr>
              <w:t>Complémentaires à utiliser</w:t>
            </w:r>
          </w:p>
        </w:tc>
        <w:tc>
          <w:tcPr>
            <w:tcW w:w="2250" w:type="dxa"/>
            <w:tcBorders>
              <w:top w:val="dashSmallGap" w:sz="4" w:space="0" w:color="auto"/>
              <w:left w:val="dashSmallGap" w:sz="4" w:space="0" w:color="auto"/>
              <w:bottom w:val="dashSmallGap" w:sz="4" w:space="0" w:color="auto"/>
              <w:right w:val="dashSmallGap" w:sz="4" w:space="0" w:color="auto"/>
            </w:tcBorders>
            <w:shd w:val="clear" w:color="auto" w:fill="D9D9D9"/>
          </w:tcPr>
          <w:p w14:paraId="4CB8740E" w14:textId="77777777" w:rsidR="00213AD4" w:rsidRPr="00D81A85" w:rsidRDefault="00213AD4" w:rsidP="00DA22A3">
            <w:pPr>
              <w:spacing w:before="40" w:after="40"/>
              <w:jc w:val="center"/>
              <w:rPr>
                <w:rFonts w:ascii="Arial Narrow" w:hAnsi="Arial Narrow"/>
                <w:b/>
                <w:bCs/>
                <w:i/>
                <w:color w:val="FF0000"/>
                <w:sz w:val="18"/>
                <w:szCs w:val="18"/>
              </w:rPr>
            </w:pPr>
            <w:r w:rsidRPr="00D81A85">
              <w:rPr>
                <w:rFonts w:ascii="Arial Narrow" w:hAnsi="Arial Narrow"/>
                <w:b/>
                <w:bCs/>
                <w:i/>
                <w:color w:val="FF0000"/>
                <w:sz w:val="18"/>
                <w:szCs w:val="18"/>
              </w:rPr>
              <w:t>Source de l’information et couverture</w:t>
            </w:r>
          </w:p>
        </w:tc>
        <w:tc>
          <w:tcPr>
            <w:tcW w:w="1800" w:type="dxa"/>
            <w:tcBorders>
              <w:top w:val="dashSmallGap" w:sz="4" w:space="0" w:color="auto"/>
              <w:left w:val="dashSmallGap" w:sz="4" w:space="0" w:color="auto"/>
              <w:bottom w:val="dashSmallGap" w:sz="4" w:space="0" w:color="auto"/>
              <w:right w:val="dashSmallGap" w:sz="4" w:space="0" w:color="auto"/>
            </w:tcBorders>
            <w:shd w:val="clear" w:color="auto" w:fill="D9D9D9"/>
          </w:tcPr>
          <w:p w14:paraId="5B491859" w14:textId="77777777" w:rsidR="00213AD4" w:rsidRPr="000C6814" w:rsidRDefault="00213AD4" w:rsidP="00DA22A3">
            <w:pPr>
              <w:spacing w:before="40" w:after="40"/>
              <w:jc w:val="center"/>
              <w:rPr>
                <w:rFonts w:ascii="Arial Narrow" w:hAnsi="Arial Narrow"/>
                <w:b/>
                <w:bCs/>
                <w:i/>
                <w:color w:val="FF0000"/>
                <w:sz w:val="18"/>
                <w:szCs w:val="18"/>
              </w:rPr>
            </w:pPr>
            <w:r w:rsidRPr="000C6814">
              <w:rPr>
                <w:rFonts w:ascii="Arial Narrow" w:hAnsi="Arial Narrow"/>
                <w:b/>
                <w:bCs/>
                <w:i/>
                <w:color w:val="FF0000"/>
                <w:sz w:val="18"/>
                <w:szCs w:val="18"/>
              </w:rPr>
              <w:t xml:space="preserve">Format </w:t>
            </w:r>
            <w:r w:rsidR="00FD14C0">
              <w:rPr>
                <w:rFonts w:ascii="Arial Narrow" w:hAnsi="Arial Narrow"/>
                <w:b/>
                <w:bCs/>
                <w:i/>
                <w:color w:val="FF0000"/>
                <w:sz w:val="18"/>
                <w:szCs w:val="18"/>
              </w:rPr>
              <w:t xml:space="preserve">de </w:t>
            </w:r>
            <w:r w:rsidRPr="000C6814">
              <w:rPr>
                <w:rFonts w:ascii="Arial Narrow" w:hAnsi="Arial Narrow"/>
                <w:b/>
                <w:bCs/>
                <w:i/>
                <w:color w:val="FF0000"/>
                <w:sz w:val="18"/>
                <w:szCs w:val="18"/>
              </w:rPr>
              <w:t>l’information</w:t>
            </w:r>
          </w:p>
        </w:tc>
      </w:tr>
      <w:tr w:rsidR="00F253C4" w:rsidRPr="00A36A0A" w14:paraId="3F38DB2B"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633161E0" w14:textId="77777777" w:rsidR="00213AD4" w:rsidRPr="00F253C4" w:rsidRDefault="00D81A85" w:rsidP="00F253C4">
            <w:pPr>
              <w:spacing w:before="60" w:after="60"/>
              <w:rPr>
                <w:i/>
                <w:color w:val="FF0000"/>
                <w:sz w:val="16"/>
                <w:szCs w:val="16"/>
              </w:rPr>
            </w:pPr>
            <w:r w:rsidRPr="00F253C4">
              <w:rPr>
                <w:b/>
                <w:i/>
                <w:color w:val="FF0000"/>
                <w:sz w:val="16"/>
                <w:szCs w:val="16"/>
              </w:rPr>
              <w:t>Ville X</w:t>
            </w:r>
            <w:r w:rsidRPr="00F253C4">
              <w:rPr>
                <w:i/>
                <w:color w:val="FF0000"/>
                <w:sz w:val="16"/>
                <w:szCs w:val="16"/>
              </w:rPr>
              <w:t xml:space="preserve"> </w:t>
            </w:r>
            <w:r w:rsidR="00FD14C0" w:rsidRPr="00F253C4">
              <w:rPr>
                <w:i/>
                <w:color w:val="FF0000"/>
                <w:sz w:val="16"/>
                <w:szCs w:val="16"/>
              </w:rPr>
              <w:t>–</w:t>
            </w:r>
            <w:r w:rsidRPr="00F253C4">
              <w:rPr>
                <w:i/>
                <w:color w:val="FF0000"/>
                <w:sz w:val="16"/>
                <w:szCs w:val="16"/>
              </w:rPr>
              <w:t xml:space="preserve"> </w:t>
            </w:r>
            <w:r w:rsidR="00213AD4" w:rsidRPr="00F253C4">
              <w:rPr>
                <w:i/>
                <w:color w:val="FF0000"/>
                <w:sz w:val="16"/>
                <w:szCs w:val="16"/>
              </w:rPr>
              <w:t>Matériau</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884CA14" w14:textId="77777777" w:rsidR="00213AD4" w:rsidRPr="00F253C4" w:rsidRDefault="00213AD4" w:rsidP="00F253C4">
            <w:pPr>
              <w:pStyle w:val="Paragraphedeliste"/>
              <w:numPr>
                <w:ilvl w:val="0"/>
                <w:numId w:val="4"/>
              </w:numPr>
              <w:spacing w:before="60" w:after="60" w:line="240" w:lineRule="auto"/>
              <w:ind w:left="652" w:hanging="425"/>
              <w:jc w:val="center"/>
              <w:rPr>
                <w:i/>
                <w:color w:val="FF0000"/>
                <w:sz w:val="16"/>
                <w:szCs w:val="16"/>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9495D33" w14:textId="77777777" w:rsidR="00213AD4" w:rsidRPr="00F253C4" w:rsidRDefault="00213AD4" w:rsidP="00F253C4">
            <w:pPr>
              <w:spacing w:before="60" w:after="60"/>
              <w:ind w:left="652" w:hanging="425"/>
              <w:jc w:val="center"/>
              <w:rPr>
                <w:i/>
                <w:color w:val="FF0000"/>
                <w:sz w:val="16"/>
                <w:szCs w:val="16"/>
              </w:rPr>
            </w:pPr>
          </w:p>
        </w:tc>
        <w:tc>
          <w:tcPr>
            <w:tcW w:w="2250" w:type="dxa"/>
            <w:tcBorders>
              <w:top w:val="dashSmallGap" w:sz="4" w:space="0" w:color="auto"/>
              <w:left w:val="dashSmallGap" w:sz="4" w:space="0" w:color="auto"/>
              <w:bottom w:val="dashSmallGap" w:sz="4" w:space="0" w:color="auto"/>
              <w:right w:val="dashSmallGap" w:sz="4" w:space="0" w:color="auto"/>
            </w:tcBorders>
            <w:vAlign w:val="center"/>
          </w:tcPr>
          <w:p w14:paraId="2E8931CA" w14:textId="77777777" w:rsidR="00213AD4" w:rsidRPr="00F253C4" w:rsidRDefault="000C6814" w:rsidP="00F253C4">
            <w:pPr>
              <w:spacing w:before="60" w:after="60"/>
              <w:ind w:left="33"/>
              <w:jc w:val="center"/>
              <w:rPr>
                <w:i/>
                <w:color w:val="FF0000"/>
                <w:sz w:val="16"/>
                <w:szCs w:val="16"/>
              </w:rPr>
            </w:pPr>
            <w:r w:rsidRPr="00F253C4">
              <w:rPr>
                <w:i/>
                <w:color w:val="FF0000"/>
                <w:sz w:val="16"/>
                <w:szCs w:val="16"/>
              </w:rPr>
              <w:t>.dwg</w:t>
            </w:r>
            <w:r w:rsidR="00F8029F">
              <w:rPr>
                <w:i/>
                <w:color w:val="FF0000"/>
                <w:sz w:val="16"/>
                <w:szCs w:val="16"/>
              </w:rPr>
              <w:t>100 %</w:t>
            </w:r>
          </w:p>
        </w:tc>
        <w:tc>
          <w:tcPr>
            <w:tcW w:w="1800" w:type="dxa"/>
            <w:tcBorders>
              <w:top w:val="dashSmallGap" w:sz="4" w:space="0" w:color="auto"/>
              <w:left w:val="dashSmallGap" w:sz="4" w:space="0" w:color="auto"/>
              <w:bottom w:val="dashSmallGap" w:sz="4" w:space="0" w:color="auto"/>
              <w:right w:val="dashSmallGap" w:sz="4" w:space="0" w:color="auto"/>
            </w:tcBorders>
            <w:vAlign w:val="center"/>
          </w:tcPr>
          <w:p w14:paraId="6047D811" w14:textId="77777777" w:rsidR="00213AD4" w:rsidRPr="00F253C4" w:rsidRDefault="00213AD4" w:rsidP="00F253C4">
            <w:pPr>
              <w:spacing w:before="60" w:after="60"/>
              <w:ind w:left="33"/>
              <w:jc w:val="center"/>
              <w:rPr>
                <w:i/>
                <w:color w:val="FF0000"/>
                <w:sz w:val="16"/>
                <w:szCs w:val="16"/>
              </w:rPr>
            </w:pPr>
            <w:proofErr w:type="gramStart"/>
            <w:r w:rsidRPr="00F253C4">
              <w:rPr>
                <w:i/>
                <w:color w:val="FF0000"/>
                <w:sz w:val="16"/>
                <w:szCs w:val="16"/>
              </w:rPr>
              <w:t>couche</w:t>
            </w:r>
            <w:proofErr w:type="gramEnd"/>
            <w:r w:rsidRPr="00F253C4">
              <w:rPr>
                <w:i/>
                <w:color w:val="FF0000"/>
                <w:sz w:val="16"/>
                <w:szCs w:val="16"/>
              </w:rPr>
              <w:t xml:space="preserve"> </w:t>
            </w:r>
            <w:r w:rsidR="00796CDF" w:rsidRPr="00F253C4">
              <w:rPr>
                <w:i/>
                <w:color w:val="FF0000"/>
                <w:sz w:val="16"/>
                <w:szCs w:val="16"/>
              </w:rPr>
              <w:t>distincte des conduites</w:t>
            </w:r>
            <w:r w:rsidR="00BA0372" w:rsidRPr="00F253C4">
              <w:rPr>
                <w:i/>
                <w:color w:val="FF0000"/>
                <w:sz w:val="16"/>
                <w:szCs w:val="16"/>
              </w:rPr>
              <w:t xml:space="preserve">, </w:t>
            </w:r>
            <w:r w:rsidRPr="00F253C4">
              <w:rPr>
                <w:i/>
                <w:color w:val="FF0000"/>
                <w:sz w:val="16"/>
                <w:szCs w:val="16"/>
              </w:rPr>
              <w:t xml:space="preserve"> attribut</w:t>
            </w:r>
          </w:p>
        </w:tc>
      </w:tr>
      <w:tr w:rsidR="00F253C4" w:rsidRPr="00A36A0A" w14:paraId="0E346D34"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033CD60B" w14:textId="77777777" w:rsidR="00213AD4" w:rsidRPr="00F253C4" w:rsidRDefault="00D81A85" w:rsidP="00F253C4">
            <w:pPr>
              <w:spacing w:before="60" w:after="60"/>
              <w:rPr>
                <w:i/>
                <w:color w:val="FF0000"/>
                <w:sz w:val="16"/>
                <w:szCs w:val="16"/>
              </w:rPr>
            </w:pPr>
            <w:r w:rsidRPr="00F253C4">
              <w:rPr>
                <w:b/>
                <w:i/>
                <w:color w:val="FF0000"/>
                <w:sz w:val="16"/>
                <w:szCs w:val="16"/>
              </w:rPr>
              <w:t>Ville Y</w:t>
            </w:r>
            <w:r w:rsidRPr="00F253C4">
              <w:rPr>
                <w:i/>
                <w:color w:val="FF0000"/>
                <w:sz w:val="16"/>
                <w:szCs w:val="16"/>
              </w:rPr>
              <w:t xml:space="preserve"> </w:t>
            </w:r>
            <w:r w:rsidR="00FD14C0" w:rsidRPr="00F253C4">
              <w:rPr>
                <w:i/>
                <w:color w:val="FF0000"/>
                <w:sz w:val="16"/>
                <w:szCs w:val="16"/>
              </w:rPr>
              <w:t>–</w:t>
            </w:r>
            <w:r w:rsidRPr="00F253C4">
              <w:rPr>
                <w:i/>
                <w:color w:val="FF0000"/>
                <w:sz w:val="16"/>
                <w:szCs w:val="16"/>
              </w:rPr>
              <w:t xml:space="preserve"> Matériau</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FEC1A2B" w14:textId="77777777" w:rsidR="00213AD4" w:rsidRPr="00F253C4" w:rsidRDefault="00213AD4" w:rsidP="00F253C4">
            <w:pPr>
              <w:pStyle w:val="Paragraphedeliste"/>
              <w:numPr>
                <w:ilvl w:val="0"/>
                <w:numId w:val="4"/>
              </w:numPr>
              <w:spacing w:before="60" w:after="60" w:line="240" w:lineRule="auto"/>
              <w:ind w:left="652" w:hanging="425"/>
              <w:jc w:val="center"/>
              <w:rPr>
                <w:i/>
                <w:color w:val="FF0000"/>
                <w:sz w:val="16"/>
                <w:szCs w:val="16"/>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2FB4C9FA" w14:textId="77777777" w:rsidR="00213AD4" w:rsidRPr="00F253C4" w:rsidRDefault="00213AD4" w:rsidP="00F253C4">
            <w:pPr>
              <w:spacing w:before="60" w:after="60"/>
              <w:ind w:left="652" w:hanging="425"/>
              <w:jc w:val="center"/>
              <w:rPr>
                <w:i/>
                <w:color w:val="FF0000"/>
                <w:sz w:val="16"/>
                <w:szCs w:val="16"/>
              </w:rPr>
            </w:pPr>
          </w:p>
        </w:tc>
        <w:tc>
          <w:tcPr>
            <w:tcW w:w="2250" w:type="dxa"/>
            <w:tcBorders>
              <w:top w:val="dashSmallGap" w:sz="4" w:space="0" w:color="auto"/>
              <w:left w:val="dashSmallGap" w:sz="4" w:space="0" w:color="auto"/>
              <w:bottom w:val="dashSmallGap" w:sz="4" w:space="0" w:color="auto"/>
              <w:right w:val="dashSmallGap" w:sz="4" w:space="0" w:color="auto"/>
            </w:tcBorders>
            <w:vAlign w:val="center"/>
          </w:tcPr>
          <w:p w14:paraId="45B54AF2" w14:textId="77777777" w:rsidR="00213AD4" w:rsidRPr="00F253C4" w:rsidRDefault="00213AD4" w:rsidP="00F253C4">
            <w:pPr>
              <w:spacing w:before="60" w:after="60"/>
              <w:ind w:left="33"/>
              <w:jc w:val="center"/>
              <w:rPr>
                <w:i/>
                <w:color w:val="FF0000"/>
                <w:sz w:val="16"/>
                <w:szCs w:val="16"/>
              </w:rPr>
            </w:pPr>
            <w:r w:rsidRPr="00F253C4">
              <w:rPr>
                <w:i/>
                <w:color w:val="FF0000"/>
                <w:sz w:val="16"/>
                <w:szCs w:val="16"/>
              </w:rPr>
              <w:t xml:space="preserve">Plan papier </w:t>
            </w:r>
            <w:r w:rsidR="00F8029F">
              <w:rPr>
                <w:i/>
                <w:color w:val="FF0000"/>
                <w:sz w:val="16"/>
                <w:szCs w:val="16"/>
              </w:rPr>
              <w:t>100 %</w:t>
            </w:r>
          </w:p>
        </w:tc>
        <w:tc>
          <w:tcPr>
            <w:tcW w:w="1800" w:type="dxa"/>
            <w:tcBorders>
              <w:top w:val="dashSmallGap" w:sz="4" w:space="0" w:color="auto"/>
              <w:left w:val="dashSmallGap" w:sz="4" w:space="0" w:color="auto"/>
              <w:bottom w:val="dashSmallGap" w:sz="4" w:space="0" w:color="auto"/>
              <w:right w:val="dashSmallGap" w:sz="4" w:space="0" w:color="auto"/>
            </w:tcBorders>
            <w:vAlign w:val="center"/>
          </w:tcPr>
          <w:p w14:paraId="5708F88F" w14:textId="77777777" w:rsidR="00796CDF" w:rsidRPr="00F253C4" w:rsidRDefault="00213AD4" w:rsidP="00F253C4">
            <w:pPr>
              <w:spacing w:before="60" w:after="60"/>
              <w:ind w:left="33"/>
              <w:jc w:val="center"/>
              <w:rPr>
                <w:i/>
                <w:color w:val="FF0000"/>
                <w:sz w:val="16"/>
                <w:szCs w:val="16"/>
              </w:rPr>
            </w:pPr>
            <w:r w:rsidRPr="00F253C4">
              <w:rPr>
                <w:i/>
                <w:color w:val="FF0000"/>
                <w:sz w:val="16"/>
                <w:szCs w:val="16"/>
              </w:rPr>
              <w:t>Plan d’ensemble</w:t>
            </w:r>
          </w:p>
        </w:tc>
      </w:tr>
      <w:tr w:rsidR="00F253C4" w:rsidRPr="00D81A85" w14:paraId="68C14836"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0C4E22E9" w14:textId="77777777" w:rsidR="00213AD4" w:rsidRPr="00F253C4" w:rsidRDefault="00D81A85" w:rsidP="00F253C4">
            <w:pPr>
              <w:spacing w:before="60" w:after="60"/>
              <w:rPr>
                <w:rFonts w:cs="Arial"/>
                <w:i/>
                <w:color w:val="FF0000"/>
                <w:sz w:val="16"/>
                <w:szCs w:val="16"/>
              </w:rPr>
            </w:pPr>
            <w:r w:rsidRPr="00F253C4">
              <w:rPr>
                <w:b/>
                <w:i/>
                <w:color w:val="FF0000"/>
                <w:sz w:val="16"/>
                <w:szCs w:val="16"/>
              </w:rPr>
              <w:t>Ville Z</w:t>
            </w:r>
            <w:r w:rsidRPr="00F253C4">
              <w:rPr>
                <w:i/>
                <w:color w:val="FF0000"/>
                <w:sz w:val="16"/>
                <w:szCs w:val="16"/>
              </w:rPr>
              <w:t xml:space="preserve"> </w:t>
            </w:r>
            <w:r w:rsidR="00FD14C0" w:rsidRPr="00F253C4">
              <w:rPr>
                <w:i/>
                <w:color w:val="FF0000"/>
                <w:sz w:val="16"/>
                <w:szCs w:val="16"/>
              </w:rPr>
              <w:t>–</w:t>
            </w:r>
            <w:r w:rsidRPr="00F253C4">
              <w:rPr>
                <w:i/>
                <w:color w:val="FF0000"/>
                <w:sz w:val="16"/>
                <w:szCs w:val="16"/>
              </w:rPr>
              <w:t xml:space="preserve"> Matériau</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C9DEEE8" w14:textId="77777777" w:rsidR="00213AD4" w:rsidRPr="00F253C4" w:rsidRDefault="00213AD4" w:rsidP="00F253C4">
            <w:pPr>
              <w:pStyle w:val="Paragraphedeliste"/>
              <w:numPr>
                <w:ilvl w:val="0"/>
                <w:numId w:val="4"/>
              </w:numPr>
              <w:spacing w:before="60" w:after="60" w:line="240" w:lineRule="auto"/>
              <w:ind w:left="652" w:hanging="425"/>
              <w:jc w:val="center"/>
              <w:rPr>
                <w:i/>
                <w:color w:val="FF0000"/>
                <w:sz w:val="16"/>
                <w:szCs w:val="16"/>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41E2FED7" w14:textId="77777777" w:rsidR="00213AD4" w:rsidRPr="00F253C4" w:rsidRDefault="00213AD4" w:rsidP="00F253C4">
            <w:pPr>
              <w:spacing w:before="60" w:after="60"/>
              <w:ind w:left="652" w:hanging="425"/>
              <w:jc w:val="center"/>
              <w:rPr>
                <w:i/>
                <w:color w:val="FF0000"/>
                <w:sz w:val="16"/>
                <w:szCs w:val="16"/>
              </w:rPr>
            </w:pPr>
          </w:p>
        </w:tc>
        <w:tc>
          <w:tcPr>
            <w:tcW w:w="2250" w:type="dxa"/>
            <w:tcBorders>
              <w:top w:val="dashSmallGap" w:sz="4" w:space="0" w:color="auto"/>
              <w:left w:val="dashSmallGap" w:sz="4" w:space="0" w:color="auto"/>
              <w:bottom w:val="dashSmallGap" w:sz="4" w:space="0" w:color="auto"/>
              <w:right w:val="dashSmallGap" w:sz="4" w:space="0" w:color="auto"/>
            </w:tcBorders>
            <w:vAlign w:val="center"/>
          </w:tcPr>
          <w:p w14:paraId="3C575FAA" w14:textId="77777777" w:rsidR="004F4663" w:rsidRPr="00F253C4" w:rsidRDefault="004F4663" w:rsidP="00F253C4">
            <w:pPr>
              <w:pStyle w:val="Paragraphedeliste"/>
              <w:numPr>
                <w:ilvl w:val="0"/>
                <w:numId w:val="14"/>
              </w:numPr>
              <w:tabs>
                <w:tab w:val="left" w:pos="175"/>
              </w:tabs>
              <w:spacing w:before="60" w:after="60"/>
              <w:ind w:left="33" w:firstLine="0"/>
              <w:jc w:val="center"/>
              <w:rPr>
                <w:i/>
                <w:color w:val="FF0000"/>
                <w:sz w:val="16"/>
                <w:szCs w:val="16"/>
              </w:rPr>
            </w:pPr>
            <w:r w:rsidRPr="00F253C4">
              <w:rPr>
                <w:i/>
                <w:color w:val="FF0000"/>
                <w:sz w:val="16"/>
                <w:szCs w:val="16"/>
              </w:rPr>
              <w:t>Plan papier 70</w:t>
            </w:r>
            <w:r w:rsidR="000E5ACE">
              <w:rPr>
                <w:i/>
                <w:color w:val="FF0000"/>
                <w:sz w:val="16"/>
                <w:szCs w:val="16"/>
              </w:rPr>
              <w:t> </w:t>
            </w:r>
            <w:r w:rsidRPr="00F253C4">
              <w:rPr>
                <w:i/>
                <w:color w:val="FF0000"/>
                <w:sz w:val="16"/>
                <w:szCs w:val="16"/>
              </w:rPr>
              <w:t>%</w:t>
            </w:r>
          </w:p>
          <w:p w14:paraId="7EFDC343" w14:textId="77777777" w:rsidR="004F4663" w:rsidRPr="00F253C4" w:rsidRDefault="00912449" w:rsidP="00F253C4">
            <w:pPr>
              <w:pStyle w:val="Paragraphedeliste"/>
              <w:numPr>
                <w:ilvl w:val="0"/>
                <w:numId w:val="14"/>
              </w:numPr>
              <w:tabs>
                <w:tab w:val="left" w:pos="175"/>
              </w:tabs>
              <w:spacing w:before="60" w:after="60"/>
              <w:ind w:left="162" w:hanging="129"/>
              <w:jc w:val="center"/>
              <w:rPr>
                <w:i/>
                <w:color w:val="FF0000"/>
                <w:sz w:val="16"/>
                <w:szCs w:val="16"/>
              </w:rPr>
            </w:pPr>
            <w:r w:rsidRPr="00F253C4">
              <w:rPr>
                <w:i/>
                <w:color w:val="FF0000"/>
                <w:sz w:val="16"/>
                <w:szCs w:val="16"/>
              </w:rPr>
              <w:t>P</w:t>
            </w:r>
            <w:r w:rsidR="004F4663" w:rsidRPr="00F253C4">
              <w:rPr>
                <w:i/>
                <w:color w:val="FF0000"/>
                <w:sz w:val="16"/>
                <w:szCs w:val="16"/>
              </w:rPr>
              <w:t>lans TQC, avec plan clé, 3</w:t>
            </w:r>
            <w:r w:rsidR="00F253C4" w:rsidRPr="00F253C4">
              <w:rPr>
                <w:i/>
                <w:color w:val="FF0000"/>
                <w:sz w:val="16"/>
                <w:szCs w:val="16"/>
              </w:rPr>
              <w:t>0</w:t>
            </w:r>
            <w:r w:rsidR="004F4663" w:rsidRPr="00F253C4">
              <w:rPr>
                <w:i/>
                <w:color w:val="FF0000"/>
                <w:sz w:val="16"/>
                <w:szCs w:val="16"/>
              </w:rPr>
              <w:t xml:space="preserve">% </w:t>
            </w:r>
            <w:r w:rsidR="0082569E" w:rsidRPr="00F253C4">
              <w:rPr>
                <w:i/>
                <w:color w:val="FF0000"/>
                <w:sz w:val="16"/>
                <w:szCs w:val="16"/>
              </w:rPr>
              <w:t>(</w:t>
            </w:r>
            <w:r w:rsidR="004F4663" w:rsidRPr="00F253C4">
              <w:rPr>
                <w:i/>
                <w:color w:val="FF0000"/>
                <w:sz w:val="16"/>
                <w:szCs w:val="16"/>
              </w:rPr>
              <w:t>50%</w:t>
            </w:r>
            <w:r w:rsidR="00F253C4">
              <w:rPr>
                <w:i/>
                <w:color w:val="FF0000"/>
                <w:sz w:val="16"/>
                <w:szCs w:val="16"/>
              </w:rPr>
              <w:t xml:space="preserve"> </w:t>
            </w:r>
            <w:r w:rsidR="0082569E" w:rsidRPr="00F253C4">
              <w:rPr>
                <w:i/>
                <w:color w:val="FF0000"/>
                <w:sz w:val="16"/>
                <w:szCs w:val="16"/>
              </w:rPr>
              <w:t>.</w:t>
            </w:r>
            <w:proofErr w:type="spellStart"/>
            <w:r w:rsidR="0082569E" w:rsidRPr="00F253C4">
              <w:rPr>
                <w:i/>
                <w:color w:val="FF0000"/>
                <w:sz w:val="16"/>
                <w:szCs w:val="16"/>
              </w:rPr>
              <w:t>dwg</w:t>
            </w:r>
            <w:proofErr w:type="spellEnd"/>
            <w:r w:rsidR="004F4663" w:rsidRPr="00F253C4">
              <w:rPr>
                <w:i/>
                <w:color w:val="FF0000"/>
                <w:sz w:val="16"/>
                <w:szCs w:val="16"/>
              </w:rPr>
              <w:t xml:space="preserve"> et 50</w:t>
            </w:r>
            <w:r w:rsidR="000E5ACE">
              <w:rPr>
                <w:i/>
                <w:color w:val="FF0000"/>
                <w:sz w:val="16"/>
                <w:szCs w:val="16"/>
              </w:rPr>
              <w:t> </w:t>
            </w:r>
            <w:r w:rsidR="004F4663" w:rsidRPr="00F253C4">
              <w:rPr>
                <w:i/>
                <w:color w:val="FF0000"/>
                <w:sz w:val="16"/>
                <w:szCs w:val="16"/>
              </w:rPr>
              <w:t>% papier</w:t>
            </w:r>
            <w:r w:rsidR="0082569E" w:rsidRPr="00F253C4">
              <w:rPr>
                <w:i/>
                <w:color w:val="FF0000"/>
                <w:sz w:val="16"/>
                <w:szCs w:val="16"/>
              </w:rPr>
              <w:t>)</w:t>
            </w:r>
          </w:p>
        </w:tc>
        <w:tc>
          <w:tcPr>
            <w:tcW w:w="1800" w:type="dxa"/>
            <w:tcBorders>
              <w:top w:val="dashSmallGap" w:sz="4" w:space="0" w:color="auto"/>
              <w:left w:val="dashSmallGap" w:sz="4" w:space="0" w:color="auto"/>
              <w:bottom w:val="dashSmallGap" w:sz="4" w:space="0" w:color="auto"/>
              <w:right w:val="dashSmallGap" w:sz="4" w:space="0" w:color="auto"/>
            </w:tcBorders>
            <w:vAlign w:val="center"/>
          </w:tcPr>
          <w:p w14:paraId="6838DE9E" w14:textId="77777777" w:rsidR="00213AD4" w:rsidRPr="00F253C4" w:rsidRDefault="000F2699" w:rsidP="00F253C4">
            <w:pPr>
              <w:spacing w:before="60" w:after="60"/>
              <w:ind w:left="33"/>
              <w:jc w:val="center"/>
              <w:rPr>
                <w:i/>
                <w:color w:val="FF0000"/>
                <w:sz w:val="16"/>
                <w:szCs w:val="16"/>
              </w:rPr>
            </w:pPr>
            <w:r w:rsidRPr="00F253C4">
              <w:rPr>
                <w:i/>
                <w:color w:val="FF0000"/>
                <w:sz w:val="16"/>
                <w:szCs w:val="16"/>
              </w:rPr>
              <w:t>Sur plan d’ensemble pour le 70</w:t>
            </w:r>
            <w:r w:rsidR="000E5ACE">
              <w:rPr>
                <w:i/>
                <w:color w:val="FF0000"/>
                <w:sz w:val="16"/>
                <w:szCs w:val="16"/>
              </w:rPr>
              <w:t> </w:t>
            </w:r>
            <w:r w:rsidRPr="00F253C4">
              <w:rPr>
                <w:i/>
                <w:color w:val="FF0000"/>
                <w:sz w:val="16"/>
                <w:szCs w:val="16"/>
              </w:rPr>
              <w:t>%</w:t>
            </w:r>
          </w:p>
        </w:tc>
      </w:tr>
    </w:tbl>
    <w:p w14:paraId="59FC2046" w14:textId="77777777" w:rsidR="004F53CD" w:rsidRDefault="004F53CD" w:rsidP="004F53CD">
      <w:pPr>
        <w:pStyle w:val="Lgende"/>
      </w:pPr>
    </w:p>
    <w:p w14:paraId="386F0368" w14:textId="77777777" w:rsidR="00F253C4" w:rsidRDefault="004F53CD" w:rsidP="004F53CD">
      <w:pPr>
        <w:pStyle w:val="Lgende"/>
      </w:pPr>
      <w:bookmarkStart w:id="22" w:name="_Toc409687332"/>
      <w:r>
        <w:t xml:space="preserve">Tableau </w:t>
      </w:r>
      <w:r w:rsidR="00C21EAD">
        <w:fldChar w:fldCharType="begin"/>
      </w:r>
      <w:r w:rsidR="00C21EAD">
        <w:instrText xml:space="preserve"> SEQ Tableau \* ARABIC </w:instrText>
      </w:r>
      <w:r w:rsidR="00C21EAD">
        <w:fldChar w:fldCharType="separate"/>
      </w:r>
      <w:r w:rsidR="00C45301">
        <w:rPr>
          <w:noProof/>
        </w:rPr>
        <w:t>1</w:t>
      </w:r>
      <w:r w:rsidR="00C21EAD">
        <w:rPr>
          <w:noProof/>
        </w:rPr>
        <w:fldChar w:fldCharType="end"/>
      </w:r>
      <w:r>
        <w:t xml:space="preserve"> - Données géométriques et descriptives </w:t>
      </w:r>
      <w:proofErr w:type="gramStart"/>
      <w:r>
        <w:t>-  Réseau</w:t>
      </w:r>
      <w:proofErr w:type="gramEnd"/>
      <w:r>
        <w:t xml:space="preserve"> de distribution d'eau potable</w:t>
      </w:r>
      <w:bookmarkEnd w:id="22"/>
    </w:p>
    <w:tbl>
      <w:tblPr>
        <w:tblW w:w="919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448"/>
        <w:gridCol w:w="1170"/>
        <w:gridCol w:w="1530"/>
        <w:gridCol w:w="2250"/>
        <w:gridCol w:w="1800"/>
      </w:tblGrid>
      <w:tr w:rsidR="00F253C4" w:rsidRPr="00A36A0A" w14:paraId="68C42E9C" w14:textId="77777777" w:rsidTr="00F253C4">
        <w:trPr>
          <w:tblHeader/>
        </w:trPr>
        <w:tc>
          <w:tcPr>
            <w:tcW w:w="244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15E28ECA" w14:textId="77777777" w:rsidR="00A36A0A" w:rsidRPr="00A36A0A" w:rsidRDefault="00A36A0A" w:rsidP="00AC5E59">
            <w:pPr>
              <w:spacing w:before="40" w:after="40"/>
              <w:jc w:val="center"/>
              <w:rPr>
                <w:b/>
                <w:bCs/>
                <w:sz w:val="18"/>
                <w:szCs w:val="18"/>
              </w:rPr>
            </w:pPr>
            <w:r w:rsidRPr="00A36A0A">
              <w:rPr>
                <w:b/>
                <w:bCs/>
                <w:sz w:val="18"/>
                <w:szCs w:val="18"/>
              </w:rPr>
              <w:t>Données géométriques et descriptives</w:t>
            </w:r>
          </w:p>
        </w:tc>
        <w:tc>
          <w:tcPr>
            <w:tcW w:w="117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2F8CA557" w14:textId="77777777" w:rsidR="00A36A0A" w:rsidRPr="00A36A0A" w:rsidRDefault="00A36A0A" w:rsidP="00AC5E59">
            <w:pPr>
              <w:spacing w:before="40" w:after="40"/>
              <w:jc w:val="center"/>
              <w:rPr>
                <w:rFonts w:ascii="Arial Narrow" w:hAnsi="Arial Narrow"/>
                <w:b/>
                <w:bCs/>
                <w:sz w:val="18"/>
                <w:szCs w:val="18"/>
              </w:rPr>
            </w:pPr>
            <w:r w:rsidRPr="00A36A0A">
              <w:rPr>
                <w:rFonts w:ascii="Arial Narrow" w:hAnsi="Arial Narrow"/>
                <w:b/>
                <w:bCs/>
                <w:sz w:val="18"/>
                <w:szCs w:val="18"/>
              </w:rPr>
              <w:t>Requises</w:t>
            </w:r>
            <w:r>
              <w:rPr>
                <w:rFonts w:ascii="Arial Narrow" w:hAnsi="Arial Narrow"/>
                <w:b/>
                <w:bCs/>
                <w:sz w:val="18"/>
                <w:szCs w:val="18"/>
              </w:rPr>
              <w:t>-</w:t>
            </w:r>
          </w:p>
          <w:p w14:paraId="41AFB8CC" w14:textId="77777777" w:rsidR="00A36A0A" w:rsidRPr="00A36A0A" w:rsidRDefault="00A36A0A" w:rsidP="00AC5E59">
            <w:pPr>
              <w:spacing w:before="40" w:after="40"/>
              <w:jc w:val="center"/>
              <w:rPr>
                <w:rFonts w:ascii="Arial Narrow" w:hAnsi="Arial Narrow"/>
                <w:b/>
                <w:bCs/>
                <w:sz w:val="18"/>
                <w:szCs w:val="18"/>
              </w:rPr>
            </w:pPr>
            <w:proofErr w:type="gramStart"/>
            <w:r>
              <w:rPr>
                <w:rFonts w:ascii="Arial Narrow" w:hAnsi="Arial Narrow"/>
                <w:b/>
                <w:bCs/>
                <w:sz w:val="18"/>
                <w:szCs w:val="18"/>
              </w:rPr>
              <w:t>minimales</w:t>
            </w:r>
            <w:proofErr w:type="gramEnd"/>
          </w:p>
        </w:tc>
        <w:tc>
          <w:tcPr>
            <w:tcW w:w="153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0D513AD0" w14:textId="77777777" w:rsidR="00A36A0A" w:rsidRPr="00A36A0A" w:rsidRDefault="00A36A0A" w:rsidP="00AC5E59">
            <w:pPr>
              <w:spacing w:before="40" w:after="40"/>
              <w:jc w:val="center"/>
              <w:rPr>
                <w:rFonts w:ascii="Arial Narrow" w:hAnsi="Arial Narrow"/>
                <w:b/>
                <w:bCs/>
                <w:sz w:val="18"/>
                <w:szCs w:val="18"/>
              </w:rPr>
            </w:pPr>
            <w:r w:rsidRPr="00A36A0A">
              <w:rPr>
                <w:rFonts w:ascii="Arial Narrow" w:hAnsi="Arial Narrow"/>
                <w:b/>
                <w:bCs/>
                <w:sz w:val="18"/>
                <w:szCs w:val="18"/>
              </w:rPr>
              <w:t>Complémentaires</w:t>
            </w:r>
            <w:r>
              <w:rPr>
                <w:rFonts w:ascii="Arial Narrow" w:hAnsi="Arial Narrow"/>
                <w:b/>
                <w:bCs/>
                <w:sz w:val="18"/>
                <w:szCs w:val="18"/>
              </w:rPr>
              <w:t xml:space="preserve"> à utiliser</w:t>
            </w:r>
          </w:p>
        </w:tc>
        <w:tc>
          <w:tcPr>
            <w:tcW w:w="2250" w:type="dxa"/>
            <w:tcBorders>
              <w:top w:val="dashSmallGap" w:sz="4" w:space="0" w:color="auto"/>
              <w:left w:val="dashSmallGap" w:sz="4" w:space="0" w:color="auto"/>
              <w:bottom w:val="dashSmallGap" w:sz="4" w:space="0" w:color="auto"/>
              <w:right w:val="dashSmallGap" w:sz="4" w:space="0" w:color="auto"/>
            </w:tcBorders>
            <w:shd w:val="clear" w:color="auto" w:fill="D9D9D9"/>
          </w:tcPr>
          <w:p w14:paraId="0049E2BB" w14:textId="77777777" w:rsidR="00A36A0A" w:rsidRPr="00A36A0A" w:rsidRDefault="00A36A0A" w:rsidP="00AC5E59">
            <w:pPr>
              <w:spacing w:before="40" w:after="40"/>
              <w:jc w:val="center"/>
              <w:rPr>
                <w:rFonts w:ascii="Arial Narrow" w:hAnsi="Arial Narrow"/>
                <w:b/>
                <w:bCs/>
                <w:sz w:val="18"/>
                <w:szCs w:val="18"/>
              </w:rPr>
            </w:pPr>
            <w:r>
              <w:rPr>
                <w:rFonts w:ascii="Arial Narrow" w:hAnsi="Arial Narrow"/>
                <w:b/>
                <w:bCs/>
                <w:sz w:val="18"/>
                <w:szCs w:val="18"/>
              </w:rPr>
              <w:t>Source de l’information</w:t>
            </w:r>
            <w:r w:rsidR="006B05A3">
              <w:rPr>
                <w:rFonts w:ascii="Arial Narrow" w:hAnsi="Arial Narrow"/>
                <w:b/>
                <w:bCs/>
                <w:sz w:val="18"/>
                <w:szCs w:val="18"/>
              </w:rPr>
              <w:t xml:space="preserve"> et couverture</w:t>
            </w:r>
          </w:p>
        </w:tc>
        <w:tc>
          <w:tcPr>
            <w:tcW w:w="1800" w:type="dxa"/>
            <w:tcBorders>
              <w:top w:val="dashSmallGap" w:sz="4" w:space="0" w:color="auto"/>
              <w:left w:val="dashSmallGap" w:sz="4" w:space="0" w:color="auto"/>
              <w:bottom w:val="dashSmallGap" w:sz="4" w:space="0" w:color="auto"/>
              <w:right w:val="dashSmallGap" w:sz="4" w:space="0" w:color="auto"/>
            </w:tcBorders>
            <w:shd w:val="clear" w:color="auto" w:fill="D9D9D9"/>
          </w:tcPr>
          <w:p w14:paraId="2D8BD702" w14:textId="77777777" w:rsidR="00A36A0A" w:rsidRPr="00A36A0A" w:rsidRDefault="00A36A0A" w:rsidP="00AC5E59">
            <w:pPr>
              <w:spacing w:before="40" w:after="40"/>
              <w:jc w:val="center"/>
              <w:rPr>
                <w:rFonts w:ascii="Arial Narrow" w:hAnsi="Arial Narrow"/>
                <w:b/>
                <w:bCs/>
                <w:sz w:val="18"/>
                <w:szCs w:val="18"/>
              </w:rPr>
            </w:pPr>
            <w:r>
              <w:rPr>
                <w:rFonts w:ascii="Arial Narrow" w:hAnsi="Arial Narrow"/>
                <w:b/>
                <w:bCs/>
                <w:sz w:val="18"/>
                <w:szCs w:val="18"/>
              </w:rPr>
              <w:t xml:space="preserve">Format </w:t>
            </w:r>
            <w:r w:rsidR="0004167D">
              <w:rPr>
                <w:rFonts w:ascii="Arial Narrow" w:hAnsi="Arial Narrow"/>
                <w:b/>
                <w:bCs/>
                <w:sz w:val="18"/>
                <w:szCs w:val="18"/>
              </w:rPr>
              <w:t xml:space="preserve">de </w:t>
            </w:r>
            <w:r>
              <w:rPr>
                <w:rFonts w:ascii="Arial Narrow" w:hAnsi="Arial Narrow"/>
                <w:b/>
                <w:bCs/>
                <w:sz w:val="18"/>
                <w:szCs w:val="18"/>
              </w:rPr>
              <w:t>l’information</w:t>
            </w:r>
          </w:p>
        </w:tc>
      </w:tr>
      <w:tr w:rsidR="00F253C4" w:rsidRPr="00A36A0A" w14:paraId="21CE461C"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493CF874" w14:textId="77777777" w:rsidR="00A36A0A" w:rsidRPr="00A36A0A" w:rsidRDefault="00A36A0A" w:rsidP="00AC5E59">
            <w:pPr>
              <w:spacing w:before="60" w:after="60"/>
              <w:rPr>
                <w:sz w:val="18"/>
                <w:szCs w:val="18"/>
              </w:rPr>
            </w:pPr>
            <w:r w:rsidRPr="00A36A0A">
              <w:rPr>
                <w:sz w:val="18"/>
                <w:szCs w:val="18"/>
              </w:rPr>
              <w:t>Identificateur du segment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314558E" w14:textId="77777777" w:rsidR="00A36A0A" w:rsidRPr="00A36A0A" w:rsidRDefault="00A36A0A" w:rsidP="00702578">
            <w:pPr>
              <w:pStyle w:val="Paragraphedeliste"/>
              <w:numPr>
                <w:ilvl w:val="0"/>
                <w:numId w:val="4"/>
              </w:numPr>
              <w:spacing w:before="60" w:after="6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E22F323" w14:textId="77777777" w:rsidR="00A36A0A" w:rsidRPr="00A36A0A" w:rsidRDefault="00A36A0A" w:rsidP="00AC5E59">
            <w:pPr>
              <w:spacing w:before="60" w:after="6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DD67BA8" w14:textId="77777777" w:rsidR="00A36A0A" w:rsidRPr="00A36A0A" w:rsidRDefault="00A36A0A" w:rsidP="00AC5E59">
            <w:pPr>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8528BE9" w14:textId="77777777" w:rsidR="00A36A0A" w:rsidRPr="00A36A0A" w:rsidRDefault="00A36A0A" w:rsidP="00AC5E59">
            <w:pPr>
              <w:spacing w:before="60" w:after="60"/>
              <w:ind w:left="652" w:hanging="425"/>
              <w:jc w:val="center"/>
              <w:rPr>
                <w:sz w:val="18"/>
                <w:szCs w:val="18"/>
              </w:rPr>
            </w:pPr>
          </w:p>
        </w:tc>
      </w:tr>
      <w:tr w:rsidR="00F253C4" w:rsidRPr="00A36A0A" w14:paraId="5ED506BB"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01645932" w14:textId="77777777" w:rsidR="00A36A0A" w:rsidRPr="00A36A0A" w:rsidRDefault="00A36A0A" w:rsidP="00AC5E59">
            <w:pPr>
              <w:spacing w:before="60" w:after="60"/>
              <w:rPr>
                <w:sz w:val="18"/>
                <w:szCs w:val="18"/>
              </w:rPr>
            </w:pPr>
            <w:r w:rsidRPr="00A36A0A">
              <w:rPr>
                <w:sz w:val="18"/>
                <w:szCs w:val="18"/>
              </w:rPr>
              <w:t>Identificateur de la section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1BE8F69" w14:textId="77777777" w:rsidR="00A36A0A" w:rsidRPr="00A36A0A" w:rsidRDefault="00A36A0A" w:rsidP="00AC5E59">
            <w:pPr>
              <w:pStyle w:val="Paragraphedeliste"/>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6906420" w14:textId="77777777" w:rsidR="00A36A0A" w:rsidRPr="00A36A0A" w:rsidRDefault="00A36A0A" w:rsidP="00702578">
            <w:pPr>
              <w:pStyle w:val="Paragraphedeliste"/>
              <w:numPr>
                <w:ilvl w:val="0"/>
                <w:numId w:val="4"/>
              </w:numPr>
              <w:tabs>
                <w:tab w:val="left" w:pos="-15045"/>
              </w:tabs>
              <w:spacing w:before="60" w:after="60" w:line="240" w:lineRule="auto"/>
              <w:ind w:left="652" w:hanging="425"/>
              <w:contextualSpacing w:val="0"/>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C5DC858" w14:textId="77777777" w:rsidR="00A36A0A" w:rsidRPr="009E7D8B" w:rsidRDefault="00A36A0A" w:rsidP="009E7D8B">
            <w:pPr>
              <w:tabs>
                <w:tab w:val="left" w:pos="-15045"/>
              </w:tabs>
              <w:spacing w:before="60" w:after="60" w:line="240" w:lineRule="auto"/>
              <w:ind w:left="22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4DBC9AE" w14:textId="77777777" w:rsidR="00A36A0A" w:rsidRPr="009E7D8B" w:rsidRDefault="00A36A0A" w:rsidP="009E7D8B">
            <w:pPr>
              <w:tabs>
                <w:tab w:val="left" w:pos="-15045"/>
              </w:tabs>
              <w:spacing w:before="60" w:after="60" w:line="240" w:lineRule="auto"/>
              <w:rPr>
                <w:sz w:val="18"/>
                <w:szCs w:val="18"/>
              </w:rPr>
            </w:pPr>
          </w:p>
        </w:tc>
      </w:tr>
      <w:tr w:rsidR="00F253C4" w:rsidRPr="00A36A0A" w14:paraId="42696625"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2D700AB4" w14:textId="77777777" w:rsidR="00A36A0A" w:rsidRPr="00475812" w:rsidRDefault="00A36A0A" w:rsidP="00AC5E59">
            <w:pPr>
              <w:spacing w:before="60" w:after="60"/>
              <w:rPr>
                <w:sz w:val="18"/>
                <w:szCs w:val="18"/>
              </w:rPr>
            </w:pPr>
            <w:r w:rsidRPr="00475812">
              <w:rPr>
                <w:sz w:val="18"/>
                <w:szCs w:val="18"/>
              </w:rPr>
              <w:t>Type de conduite (voir article 2.2.2</w:t>
            </w:r>
            <w:r w:rsidR="00213AD4">
              <w:rPr>
                <w:sz w:val="18"/>
                <w:szCs w:val="18"/>
              </w:rPr>
              <w:t xml:space="preserve"> du Guide</w:t>
            </w:r>
            <w:r w:rsidRPr="00475812">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E575BE8" w14:textId="77777777" w:rsidR="00A36A0A" w:rsidRPr="00A36A0A" w:rsidRDefault="00A36A0A" w:rsidP="00702578">
            <w:pPr>
              <w:pStyle w:val="Paragraphedeliste"/>
              <w:numPr>
                <w:ilvl w:val="0"/>
                <w:numId w:val="4"/>
              </w:numPr>
              <w:spacing w:before="60" w:after="6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86D95D2" w14:textId="77777777" w:rsidR="00A36A0A" w:rsidRPr="00A36A0A" w:rsidRDefault="00A36A0A" w:rsidP="00AC5E59">
            <w:pPr>
              <w:pStyle w:val="Paragraphedeliste"/>
              <w:spacing w:before="60" w:after="6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F195827" w14:textId="77777777" w:rsidR="00A36A0A" w:rsidRPr="00A36A0A" w:rsidRDefault="00A36A0A" w:rsidP="00AC5E59">
            <w:pPr>
              <w:pStyle w:val="Paragraphedeliste"/>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A57B937" w14:textId="77777777" w:rsidR="00A36A0A" w:rsidRPr="00A36A0A" w:rsidRDefault="00A36A0A" w:rsidP="00AC5E59">
            <w:pPr>
              <w:pStyle w:val="Paragraphedeliste"/>
              <w:spacing w:before="60" w:after="60"/>
              <w:ind w:left="652" w:hanging="425"/>
              <w:jc w:val="center"/>
              <w:rPr>
                <w:sz w:val="18"/>
                <w:szCs w:val="18"/>
              </w:rPr>
            </w:pPr>
          </w:p>
        </w:tc>
      </w:tr>
      <w:tr w:rsidR="00F253C4" w:rsidRPr="00A36A0A" w14:paraId="7905DCF5"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60807A3F" w14:textId="77777777" w:rsidR="00A36A0A" w:rsidRPr="00475812" w:rsidRDefault="00A36A0A" w:rsidP="00AC5E59">
            <w:pPr>
              <w:spacing w:before="60" w:after="60"/>
              <w:rPr>
                <w:sz w:val="18"/>
                <w:szCs w:val="18"/>
              </w:rPr>
            </w:pPr>
            <w:r w:rsidRPr="00475812">
              <w:rPr>
                <w:sz w:val="18"/>
                <w:szCs w:val="18"/>
              </w:rPr>
              <w:t>Vocation (voir article 2.2.2</w:t>
            </w:r>
            <w:r w:rsidR="00213AD4">
              <w:rPr>
                <w:sz w:val="18"/>
                <w:szCs w:val="18"/>
              </w:rPr>
              <w:t xml:space="preserve"> du Guide</w:t>
            </w:r>
            <w:r w:rsidRPr="00475812">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BDEB6CD" w14:textId="77777777" w:rsidR="00A36A0A" w:rsidRPr="00A36A0A" w:rsidRDefault="00A36A0A" w:rsidP="00AC5E59">
            <w:pPr>
              <w:pStyle w:val="Paragraphedeliste"/>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6A17B03C" w14:textId="77777777" w:rsidR="00A36A0A" w:rsidRPr="00A36A0A" w:rsidRDefault="00A36A0A" w:rsidP="00702578">
            <w:pPr>
              <w:pStyle w:val="Paragraphedeliste"/>
              <w:numPr>
                <w:ilvl w:val="0"/>
                <w:numId w:val="4"/>
              </w:numPr>
              <w:spacing w:before="60" w:after="60" w:line="240" w:lineRule="auto"/>
              <w:ind w:left="652" w:hanging="425"/>
              <w:contextualSpacing w:val="0"/>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29D0DEDE" w14:textId="77777777" w:rsidR="00A36A0A" w:rsidRPr="009E7D8B" w:rsidRDefault="00A36A0A" w:rsidP="009E7D8B">
            <w:pPr>
              <w:spacing w:before="60" w:after="60" w:line="240" w:lineRule="auto"/>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D02A1CC" w14:textId="77777777" w:rsidR="00A36A0A" w:rsidRPr="00A36A0A" w:rsidRDefault="00A36A0A" w:rsidP="009E7D8B">
            <w:pPr>
              <w:pStyle w:val="Paragraphedeliste"/>
              <w:spacing w:before="60" w:after="60" w:line="240" w:lineRule="auto"/>
              <w:ind w:left="652"/>
              <w:contextualSpacing w:val="0"/>
              <w:rPr>
                <w:sz w:val="18"/>
                <w:szCs w:val="18"/>
              </w:rPr>
            </w:pPr>
          </w:p>
        </w:tc>
      </w:tr>
      <w:tr w:rsidR="00F253C4" w:rsidRPr="00A36A0A" w14:paraId="18811E35"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70FA98A4" w14:textId="77777777" w:rsidR="00A36A0A" w:rsidRPr="00475812" w:rsidRDefault="00A36A0A" w:rsidP="00AC5E59">
            <w:pPr>
              <w:spacing w:before="60" w:after="60"/>
              <w:rPr>
                <w:sz w:val="18"/>
                <w:szCs w:val="18"/>
              </w:rPr>
            </w:pPr>
            <w:r w:rsidRPr="00475812">
              <w:rPr>
                <w:sz w:val="18"/>
                <w:szCs w:val="18"/>
              </w:rPr>
              <w:t>Matériau</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8BEAC4F" w14:textId="77777777" w:rsidR="00A36A0A" w:rsidRPr="00A36A0A" w:rsidRDefault="00A36A0A" w:rsidP="00702578">
            <w:pPr>
              <w:pStyle w:val="Paragraphedeliste"/>
              <w:numPr>
                <w:ilvl w:val="0"/>
                <w:numId w:val="4"/>
              </w:numPr>
              <w:spacing w:before="60" w:after="6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25E53FB9" w14:textId="77777777" w:rsidR="00A36A0A" w:rsidRPr="00A36A0A" w:rsidRDefault="00A36A0A" w:rsidP="00AC5E59">
            <w:pPr>
              <w:spacing w:before="60" w:after="6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6CA5AB2" w14:textId="77777777" w:rsidR="00A36A0A" w:rsidRPr="00A36A0A" w:rsidRDefault="00A36A0A" w:rsidP="00AC5E59">
            <w:pPr>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C064B3B" w14:textId="77777777" w:rsidR="00A36A0A" w:rsidRPr="00A36A0A" w:rsidRDefault="00A36A0A" w:rsidP="00AC5E59">
            <w:pPr>
              <w:spacing w:before="60" w:after="60"/>
              <w:ind w:left="652" w:hanging="425"/>
              <w:jc w:val="center"/>
              <w:rPr>
                <w:sz w:val="18"/>
                <w:szCs w:val="18"/>
              </w:rPr>
            </w:pPr>
          </w:p>
        </w:tc>
      </w:tr>
      <w:tr w:rsidR="00F253C4" w:rsidRPr="00A36A0A" w14:paraId="16F7E7A8"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2C708FD4" w14:textId="77777777" w:rsidR="00A36A0A" w:rsidRPr="00475812" w:rsidRDefault="00A36A0A" w:rsidP="00AC5E59">
            <w:pPr>
              <w:spacing w:before="60" w:after="60"/>
              <w:rPr>
                <w:sz w:val="18"/>
                <w:szCs w:val="18"/>
              </w:rPr>
            </w:pPr>
            <w:r w:rsidRPr="00475812">
              <w:rPr>
                <w:sz w:val="18"/>
                <w:szCs w:val="18"/>
              </w:rPr>
              <w:t>Diamètre (mm)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54A70CF" w14:textId="77777777" w:rsidR="00A36A0A" w:rsidRPr="00A36A0A" w:rsidRDefault="00A36A0A" w:rsidP="00702578">
            <w:pPr>
              <w:pStyle w:val="Paragraphedeliste"/>
              <w:numPr>
                <w:ilvl w:val="0"/>
                <w:numId w:val="4"/>
              </w:numPr>
              <w:spacing w:before="60" w:after="6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43D6A943" w14:textId="77777777" w:rsidR="00A36A0A" w:rsidRPr="00A36A0A" w:rsidRDefault="00A36A0A" w:rsidP="00AC5E59">
            <w:pPr>
              <w:spacing w:before="60" w:after="6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D28571E" w14:textId="77777777" w:rsidR="00A36A0A" w:rsidRPr="00A36A0A" w:rsidRDefault="00A36A0A" w:rsidP="00AC5E59">
            <w:pPr>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FA2E354" w14:textId="77777777" w:rsidR="00A36A0A" w:rsidRPr="00A36A0A" w:rsidRDefault="00A36A0A" w:rsidP="00AC5E59">
            <w:pPr>
              <w:spacing w:before="60" w:after="60"/>
              <w:ind w:left="652" w:hanging="425"/>
              <w:jc w:val="center"/>
              <w:rPr>
                <w:sz w:val="18"/>
                <w:szCs w:val="18"/>
              </w:rPr>
            </w:pPr>
          </w:p>
        </w:tc>
      </w:tr>
      <w:tr w:rsidR="00F253C4" w:rsidRPr="00A36A0A" w14:paraId="7A5A1CB4"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3F7EDF37" w14:textId="77777777" w:rsidR="00A36A0A" w:rsidRPr="00475812" w:rsidRDefault="00A36A0A" w:rsidP="00AC5E59">
            <w:pPr>
              <w:pStyle w:val="Corpsdetexte"/>
              <w:spacing w:before="60" w:after="60" w:line="240" w:lineRule="auto"/>
              <w:jc w:val="left"/>
              <w:rPr>
                <w:rFonts w:asciiTheme="minorHAnsi" w:hAnsiTheme="minorHAnsi" w:cs="Arial"/>
                <w:sz w:val="18"/>
                <w:szCs w:val="18"/>
                <w:lang w:eastAsia="fr-CA"/>
              </w:rPr>
            </w:pPr>
            <w:r w:rsidRPr="00475812">
              <w:rPr>
                <w:rFonts w:asciiTheme="minorHAnsi" w:hAnsiTheme="minorHAnsi" w:cs="Arial"/>
                <w:sz w:val="18"/>
                <w:szCs w:val="18"/>
                <w:lang w:eastAsia="fr-CA"/>
              </w:rPr>
              <w:t>Année de construction (d’installation)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14609E4" w14:textId="77777777" w:rsidR="00A36A0A" w:rsidRPr="00A36A0A" w:rsidRDefault="00A36A0A" w:rsidP="00702578">
            <w:pPr>
              <w:pStyle w:val="Paragraphedeliste"/>
              <w:numPr>
                <w:ilvl w:val="0"/>
                <w:numId w:val="4"/>
              </w:numPr>
              <w:spacing w:before="60" w:after="6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6F6192F" w14:textId="77777777" w:rsidR="00A36A0A" w:rsidRPr="00A36A0A" w:rsidRDefault="00A36A0A" w:rsidP="00AC5E59">
            <w:pPr>
              <w:spacing w:before="60" w:after="6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A312A77" w14:textId="77777777" w:rsidR="00A36A0A" w:rsidRPr="00A36A0A" w:rsidRDefault="00A36A0A" w:rsidP="00AC5E59">
            <w:pPr>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B370F7E" w14:textId="77777777" w:rsidR="00A36A0A" w:rsidRPr="00A36A0A" w:rsidRDefault="00A36A0A" w:rsidP="00AC5E59">
            <w:pPr>
              <w:spacing w:before="60" w:after="60"/>
              <w:ind w:left="652" w:hanging="425"/>
              <w:jc w:val="center"/>
              <w:rPr>
                <w:sz w:val="18"/>
                <w:szCs w:val="18"/>
              </w:rPr>
            </w:pPr>
          </w:p>
        </w:tc>
      </w:tr>
      <w:tr w:rsidR="00F253C4" w:rsidRPr="00A36A0A" w14:paraId="599FE83C"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6E0C0D9D" w14:textId="77777777" w:rsidR="00A36A0A" w:rsidRPr="00475812" w:rsidRDefault="00A36A0A" w:rsidP="00AC5E59">
            <w:pPr>
              <w:pStyle w:val="Corpsdetexte"/>
              <w:tabs>
                <w:tab w:val="left" w:pos="3900"/>
              </w:tabs>
              <w:spacing w:before="60" w:after="60" w:line="240" w:lineRule="auto"/>
              <w:contextualSpacing/>
              <w:jc w:val="left"/>
              <w:rPr>
                <w:rFonts w:asciiTheme="minorHAnsi" w:hAnsiTheme="minorHAnsi" w:cs="Arial"/>
                <w:sz w:val="18"/>
                <w:szCs w:val="18"/>
                <w:lang w:eastAsia="fr-CA"/>
              </w:rPr>
            </w:pPr>
            <w:r w:rsidRPr="00475812">
              <w:rPr>
                <w:rFonts w:asciiTheme="minorHAnsi" w:hAnsiTheme="minorHAnsi" w:cs="Arial"/>
                <w:sz w:val="18"/>
                <w:szCs w:val="18"/>
                <w:lang w:eastAsia="fr-CA"/>
              </w:rPr>
              <w:t>Année de réhabilitation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F733359" w14:textId="77777777" w:rsidR="00A36A0A" w:rsidRPr="00A36A0A" w:rsidRDefault="00A36A0A" w:rsidP="00702578">
            <w:pPr>
              <w:numPr>
                <w:ilvl w:val="0"/>
                <w:numId w:val="4"/>
              </w:numPr>
              <w:spacing w:before="60" w:after="60" w:line="240" w:lineRule="auto"/>
              <w:ind w:left="652" w:hanging="425"/>
              <w:contextualSpacing/>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6185CC26" w14:textId="77777777" w:rsidR="00A36A0A" w:rsidRPr="00A36A0A" w:rsidRDefault="00A36A0A" w:rsidP="00AC5E59">
            <w:pPr>
              <w:pStyle w:val="Paragraphedeliste"/>
              <w:spacing w:before="60" w:after="6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4F5C071" w14:textId="77777777" w:rsidR="00A36A0A" w:rsidRPr="00A36A0A" w:rsidRDefault="00A36A0A" w:rsidP="00AC5E59">
            <w:pPr>
              <w:pStyle w:val="Paragraphedeliste"/>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2E4ABCE" w14:textId="77777777" w:rsidR="00A36A0A" w:rsidRPr="00A36A0A" w:rsidRDefault="00A36A0A" w:rsidP="00AC5E59">
            <w:pPr>
              <w:pStyle w:val="Paragraphedeliste"/>
              <w:spacing w:before="60" w:after="60"/>
              <w:ind w:left="652" w:hanging="425"/>
              <w:jc w:val="center"/>
              <w:rPr>
                <w:sz w:val="18"/>
                <w:szCs w:val="18"/>
              </w:rPr>
            </w:pPr>
          </w:p>
        </w:tc>
      </w:tr>
      <w:tr w:rsidR="00F253C4" w:rsidRPr="00A36A0A" w14:paraId="75768A46"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669D1CF0" w14:textId="77777777" w:rsidR="00A36A0A" w:rsidRPr="00475812" w:rsidRDefault="00A36A0A" w:rsidP="00AC5E59">
            <w:pPr>
              <w:pStyle w:val="Corpsdetexte"/>
              <w:spacing w:before="60" w:after="60" w:line="240" w:lineRule="auto"/>
              <w:contextualSpacing/>
              <w:jc w:val="left"/>
              <w:rPr>
                <w:rFonts w:asciiTheme="minorHAnsi" w:hAnsiTheme="minorHAnsi" w:cs="Arial"/>
                <w:sz w:val="18"/>
                <w:szCs w:val="18"/>
                <w:lang w:eastAsia="fr-CA"/>
              </w:rPr>
            </w:pPr>
            <w:r w:rsidRPr="00475812">
              <w:rPr>
                <w:rFonts w:asciiTheme="minorHAnsi" w:hAnsiTheme="minorHAnsi" w:cs="Arial"/>
                <w:sz w:val="18"/>
                <w:szCs w:val="18"/>
                <w:lang w:eastAsia="fr-CA"/>
              </w:rPr>
              <w:t>Type de réhabilitation (structurale, non structurale)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46C068B" w14:textId="77777777" w:rsidR="00A36A0A" w:rsidRPr="00A36A0A" w:rsidRDefault="00A36A0A" w:rsidP="00702578">
            <w:pPr>
              <w:pStyle w:val="Paragraphedeliste"/>
              <w:numPr>
                <w:ilvl w:val="0"/>
                <w:numId w:val="4"/>
              </w:numPr>
              <w:spacing w:before="60" w:after="6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2F43D6CB" w14:textId="77777777" w:rsidR="00A36A0A" w:rsidRPr="00A36A0A" w:rsidRDefault="00A36A0A" w:rsidP="00AC5E59">
            <w:pPr>
              <w:pStyle w:val="Paragraphedeliste"/>
              <w:spacing w:before="60" w:after="6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893EA7C" w14:textId="77777777" w:rsidR="00A36A0A" w:rsidRPr="00A36A0A" w:rsidRDefault="00A36A0A" w:rsidP="00AC5E59">
            <w:pPr>
              <w:pStyle w:val="Paragraphedeliste"/>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D976E7D" w14:textId="77777777" w:rsidR="00A36A0A" w:rsidRPr="00A36A0A" w:rsidRDefault="00A36A0A" w:rsidP="00AC5E59">
            <w:pPr>
              <w:pStyle w:val="Paragraphedeliste"/>
              <w:spacing w:before="60" w:after="60"/>
              <w:ind w:left="652" w:hanging="425"/>
              <w:jc w:val="center"/>
              <w:rPr>
                <w:sz w:val="18"/>
                <w:szCs w:val="18"/>
              </w:rPr>
            </w:pPr>
          </w:p>
        </w:tc>
      </w:tr>
      <w:tr w:rsidR="00F253C4" w:rsidRPr="00A36A0A" w14:paraId="145DB6DC"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5FA3899A" w14:textId="77777777" w:rsidR="00A36A0A" w:rsidRPr="00475812" w:rsidRDefault="00A36A0A" w:rsidP="00AC5E59">
            <w:pPr>
              <w:spacing w:before="60" w:after="60"/>
              <w:rPr>
                <w:sz w:val="18"/>
                <w:szCs w:val="18"/>
              </w:rPr>
            </w:pPr>
            <w:r w:rsidRPr="00475812">
              <w:rPr>
                <w:sz w:val="18"/>
                <w:szCs w:val="18"/>
              </w:rPr>
              <w:t>Année d’installation de la protection cathodique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FE2C19F" w14:textId="77777777" w:rsidR="00A36A0A" w:rsidRPr="00A36A0A" w:rsidRDefault="00A36A0A" w:rsidP="00AC5E59">
            <w:pPr>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92AC115" w14:textId="77777777" w:rsidR="00A36A0A" w:rsidRPr="00A36A0A" w:rsidRDefault="00A36A0A" w:rsidP="00702578">
            <w:pPr>
              <w:pStyle w:val="Paragraphedeliste"/>
              <w:numPr>
                <w:ilvl w:val="0"/>
                <w:numId w:val="4"/>
              </w:numPr>
              <w:spacing w:before="60" w:after="60" w:line="240" w:lineRule="auto"/>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83E380A" w14:textId="77777777" w:rsidR="00A36A0A" w:rsidRPr="00A36A0A" w:rsidRDefault="00A36A0A" w:rsidP="009E7D8B">
            <w:pPr>
              <w:pStyle w:val="Paragraphedeliste"/>
              <w:spacing w:before="60" w:after="6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5F8C9AC" w14:textId="77777777" w:rsidR="00A36A0A" w:rsidRPr="00A36A0A" w:rsidRDefault="00A36A0A" w:rsidP="009E7D8B">
            <w:pPr>
              <w:pStyle w:val="Paragraphedeliste"/>
              <w:spacing w:before="60" w:after="60" w:line="240" w:lineRule="auto"/>
              <w:ind w:left="652"/>
              <w:rPr>
                <w:sz w:val="18"/>
                <w:szCs w:val="18"/>
              </w:rPr>
            </w:pPr>
          </w:p>
        </w:tc>
      </w:tr>
      <w:tr w:rsidR="00F253C4" w:rsidRPr="00A36A0A" w14:paraId="4862417E"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6A3CD48F" w14:textId="77777777" w:rsidR="00A36A0A" w:rsidRPr="00475812" w:rsidRDefault="00A36A0A" w:rsidP="00AC5E59">
            <w:pPr>
              <w:spacing w:before="60" w:after="60"/>
              <w:rPr>
                <w:sz w:val="18"/>
                <w:szCs w:val="18"/>
              </w:rPr>
            </w:pPr>
            <w:r w:rsidRPr="00475812">
              <w:rPr>
                <w:sz w:val="18"/>
                <w:szCs w:val="18"/>
              </w:rPr>
              <w:t>Profondeur (m)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AB36C75" w14:textId="77777777" w:rsidR="00A36A0A" w:rsidRPr="00A36A0A" w:rsidRDefault="00A36A0A" w:rsidP="00AC5E59">
            <w:pPr>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0549DAC" w14:textId="77777777" w:rsidR="00A36A0A" w:rsidRPr="00A36A0A" w:rsidRDefault="00A36A0A" w:rsidP="00702578">
            <w:pPr>
              <w:pStyle w:val="Paragraphedeliste"/>
              <w:numPr>
                <w:ilvl w:val="0"/>
                <w:numId w:val="4"/>
              </w:numPr>
              <w:spacing w:before="60" w:after="60" w:line="240" w:lineRule="auto"/>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93188CF" w14:textId="77777777" w:rsidR="00A36A0A" w:rsidRPr="00A36A0A" w:rsidRDefault="00A36A0A" w:rsidP="009E7D8B">
            <w:pPr>
              <w:pStyle w:val="Paragraphedeliste"/>
              <w:spacing w:before="60" w:after="6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1C5A1EF4" w14:textId="77777777" w:rsidR="00A36A0A" w:rsidRPr="00A36A0A" w:rsidRDefault="00A36A0A" w:rsidP="009E7D8B">
            <w:pPr>
              <w:pStyle w:val="Paragraphedeliste"/>
              <w:spacing w:before="60" w:after="60" w:line="240" w:lineRule="auto"/>
              <w:ind w:left="652"/>
              <w:rPr>
                <w:sz w:val="18"/>
                <w:szCs w:val="18"/>
              </w:rPr>
            </w:pPr>
          </w:p>
        </w:tc>
      </w:tr>
      <w:tr w:rsidR="00F253C4" w:rsidRPr="00A36A0A" w14:paraId="4DCE05A5"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7C776A38" w14:textId="77777777" w:rsidR="00A36A0A" w:rsidRPr="00475812" w:rsidRDefault="00A36A0A" w:rsidP="00AC5E59">
            <w:pPr>
              <w:spacing w:before="60" w:after="60"/>
              <w:rPr>
                <w:sz w:val="18"/>
                <w:szCs w:val="18"/>
              </w:rPr>
            </w:pPr>
            <w:r w:rsidRPr="00475812">
              <w:rPr>
                <w:sz w:val="18"/>
                <w:szCs w:val="18"/>
              </w:rPr>
              <w:lastRenderedPageBreak/>
              <w:t>Proximité d’autres infrastructures (égouts, RTU...)</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C32D252" w14:textId="77777777" w:rsidR="00A36A0A" w:rsidRPr="00A36A0A" w:rsidRDefault="00A36A0A" w:rsidP="00AC5E59">
            <w:pPr>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4BB3D87" w14:textId="77777777" w:rsidR="00A36A0A" w:rsidRPr="00A36A0A" w:rsidRDefault="00A36A0A" w:rsidP="00702578">
            <w:pPr>
              <w:pStyle w:val="Paragraphedeliste"/>
              <w:numPr>
                <w:ilvl w:val="0"/>
                <w:numId w:val="4"/>
              </w:numPr>
              <w:spacing w:before="60" w:after="60" w:line="240" w:lineRule="auto"/>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E341E2F" w14:textId="77777777" w:rsidR="00A36A0A" w:rsidRPr="00A36A0A" w:rsidRDefault="00A36A0A" w:rsidP="009E7D8B">
            <w:pPr>
              <w:pStyle w:val="Paragraphedeliste"/>
              <w:spacing w:before="60" w:after="6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076EF7A" w14:textId="77777777" w:rsidR="00A36A0A" w:rsidRPr="009E7D8B" w:rsidRDefault="00A36A0A" w:rsidP="009E7D8B">
            <w:pPr>
              <w:spacing w:before="60" w:after="60" w:line="240" w:lineRule="auto"/>
              <w:ind w:left="227"/>
              <w:rPr>
                <w:sz w:val="18"/>
                <w:szCs w:val="18"/>
              </w:rPr>
            </w:pPr>
          </w:p>
        </w:tc>
      </w:tr>
      <w:tr w:rsidR="00F253C4" w:rsidRPr="00A36A0A" w14:paraId="5DD62552"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73BB5B1D" w14:textId="77777777" w:rsidR="00A36A0A" w:rsidRPr="00475812" w:rsidRDefault="00A36A0A" w:rsidP="00AC5E59">
            <w:pPr>
              <w:pStyle w:val="Corpsdetexte"/>
              <w:spacing w:before="60" w:after="60" w:line="240" w:lineRule="auto"/>
              <w:jc w:val="left"/>
              <w:rPr>
                <w:rFonts w:asciiTheme="minorHAnsi" w:hAnsiTheme="minorHAnsi" w:cs="Arial"/>
                <w:sz w:val="18"/>
                <w:szCs w:val="18"/>
                <w:lang w:eastAsia="fr-CA"/>
              </w:rPr>
            </w:pPr>
            <w:r w:rsidRPr="00475812">
              <w:rPr>
                <w:rFonts w:asciiTheme="minorHAnsi" w:hAnsiTheme="minorHAnsi" w:cs="Arial"/>
                <w:sz w:val="18"/>
                <w:szCs w:val="18"/>
                <w:lang w:eastAsia="fr-CA"/>
              </w:rPr>
              <w:t>Type du sol environnant (encaissant)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5A34F02" w14:textId="77777777" w:rsidR="00A36A0A" w:rsidRPr="00A36A0A" w:rsidRDefault="00A36A0A" w:rsidP="00AC5E59">
            <w:pPr>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51AFA16" w14:textId="77777777" w:rsidR="00A36A0A" w:rsidRPr="00A36A0A" w:rsidRDefault="00A36A0A" w:rsidP="00702578">
            <w:pPr>
              <w:pStyle w:val="Paragraphedeliste"/>
              <w:numPr>
                <w:ilvl w:val="0"/>
                <w:numId w:val="4"/>
              </w:numPr>
              <w:spacing w:before="60" w:after="60" w:line="240" w:lineRule="auto"/>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46F8E94C" w14:textId="77777777" w:rsidR="00A36A0A" w:rsidRPr="00A36A0A" w:rsidRDefault="00A36A0A" w:rsidP="009E7D8B">
            <w:pPr>
              <w:pStyle w:val="Paragraphedeliste"/>
              <w:spacing w:before="60" w:after="6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561AD124" w14:textId="77777777" w:rsidR="00A36A0A" w:rsidRPr="009E7D8B" w:rsidRDefault="00A36A0A" w:rsidP="009E7D8B">
            <w:pPr>
              <w:spacing w:before="60" w:after="60" w:line="240" w:lineRule="auto"/>
              <w:ind w:left="227"/>
              <w:rPr>
                <w:sz w:val="18"/>
                <w:szCs w:val="18"/>
              </w:rPr>
            </w:pPr>
          </w:p>
        </w:tc>
      </w:tr>
      <w:tr w:rsidR="00F253C4" w:rsidRPr="00A36A0A" w14:paraId="22AD84CF" w14:textId="77777777" w:rsidTr="00F253C4">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7B62B36C" w14:textId="77777777" w:rsidR="00A36A0A" w:rsidRPr="00475812" w:rsidRDefault="00A36A0A" w:rsidP="00AC5E59">
            <w:pPr>
              <w:spacing w:before="60" w:after="60"/>
              <w:rPr>
                <w:sz w:val="18"/>
                <w:szCs w:val="18"/>
              </w:rPr>
            </w:pPr>
            <w:r w:rsidRPr="00475812">
              <w:rPr>
                <w:sz w:val="18"/>
                <w:szCs w:val="18"/>
              </w:rPr>
              <w:t>Nombre de branchements (densité par mètre)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48A2103" w14:textId="77777777" w:rsidR="00A36A0A" w:rsidRPr="00A36A0A" w:rsidRDefault="00A36A0A" w:rsidP="00AC5E59">
            <w:pPr>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2211D6D" w14:textId="77777777" w:rsidR="00A36A0A" w:rsidRPr="00A36A0A" w:rsidRDefault="00A36A0A" w:rsidP="00702578">
            <w:pPr>
              <w:pStyle w:val="Paragraphedeliste"/>
              <w:numPr>
                <w:ilvl w:val="0"/>
                <w:numId w:val="4"/>
              </w:numPr>
              <w:spacing w:before="60" w:after="60" w:line="240" w:lineRule="auto"/>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B728DF4" w14:textId="77777777" w:rsidR="00A36A0A" w:rsidRPr="00A36A0A" w:rsidRDefault="00A36A0A" w:rsidP="009E7D8B">
            <w:pPr>
              <w:pStyle w:val="Paragraphedeliste"/>
              <w:spacing w:before="60" w:after="6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14BC9BB1" w14:textId="77777777" w:rsidR="00A36A0A" w:rsidRPr="00A36A0A" w:rsidRDefault="00A36A0A" w:rsidP="009E7D8B">
            <w:pPr>
              <w:pStyle w:val="Paragraphedeliste"/>
              <w:spacing w:before="60" w:after="60" w:line="240" w:lineRule="auto"/>
              <w:ind w:left="652"/>
              <w:rPr>
                <w:sz w:val="18"/>
                <w:szCs w:val="18"/>
              </w:rPr>
            </w:pPr>
          </w:p>
        </w:tc>
      </w:tr>
      <w:tr w:rsidR="00F253C4" w:rsidRPr="00A36A0A" w14:paraId="36040B3C" w14:textId="77777777" w:rsidTr="00F253C4">
        <w:trPr>
          <w:trHeight w:val="355"/>
        </w:trPr>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75CCB2D1" w14:textId="77777777" w:rsidR="00A36A0A" w:rsidRPr="00475812" w:rsidRDefault="00A36A0A" w:rsidP="00AC5E59">
            <w:pPr>
              <w:spacing w:before="60" w:after="60"/>
              <w:rPr>
                <w:sz w:val="18"/>
                <w:szCs w:val="18"/>
              </w:rPr>
            </w:pPr>
            <w:r w:rsidRPr="00475812">
              <w:rPr>
                <w:sz w:val="18"/>
                <w:szCs w:val="18"/>
              </w:rPr>
              <w:t>Présence de branchements en plomb</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8F4EFEA" w14:textId="77777777" w:rsidR="00A36A0A" w:rsidRPr="00A36A0A" w:rsidRDefault="00A36A0A" w:rsidP="00AC5E59">
            <w:pPr>
              <w:spacing w:before="60" w:after="6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7A4C4BD" w14:textId="77777777" w:rsidR="00A36A0A" w:rsidRPr="00A36A0A" w:rsidRDefault="00A36A0A" w:rsidP="00702578">
            <w:pPr>
              <w:pStyle w:val="Paragraphedeliste"/>
              <w:numPr>
                <w:ilvl w:val="0"/>
                <w:numId w:val="4"/>
              </w:numPr>
              <w:spacing w:before="60" w:after="60" w:line="240" w:lineRule="auto"/>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71C739C" w14:textId="77777777" w:rsidR="00A36A0A" w:rsidRPr="00A36A0A" w:rsidRDefault="00A36A0A" w:rsidP="009E7D8B">
            <w:pPr>
              <w:pStyle w:val="Paragraphedeliste"/>
              <w:spacing w:before="60" w:after="6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98BDF57" w14:textId="77777777" w:rsidR="00A36A0A" w:rsidRPr="00A36A0A" w:rsidRDefault="00A36A0A" w:rsidP="009E7D8B">
            <w:pPr>
              <w:pStyle w:val="Paragraphedeliste"/>
              <w:spacing w:before="60" w:after="60" w:line="240" w:lineRule="auto"/>
              <w:ind w:left="652"/>
              <w:rPr>
                <w:sz w:val="18"/>
                <w:szCs w:val="18"/>
              </w:rPr>
            </w:pPr>
          </w:p>
        </w:tc>
      </w:tr>
      <w:tr w:rsidR="00F253C4" w:rsidRPr="00A36A0A" w14:paraId="3F77B538" w14:textId="77777777" w:rsidTr="00F253C4">
        <w:trPr>
          <w:trHeight w:val="355"/>
        </w:trPr>
        <w:tc>
          <w:tcPr>
            <w:tcW w:w="2448" w:type="dxa"/>
            <w:tcBorders>
              <w:top w:val="dashSmallGap" w:sz="4" w:space="0" w:color="auto"/>
              <w:left w:val="dashSmallGap" w:sz="4" w:space="0" w:color="auto"/>
              <w:bottom w:val="dashSmallGap" w:sz="4" w:space="0" w:color="auto"/>
              <w:right w:val="dashSmallGap" w:sz="4" w:space="0" w:color="auto"/>
            </w:tcBorders>
            <w:vAlign w:val="center"/>
          </w:tcPr>
          <w:p w14:paraId="542FD596" w14:textId="77777777" w:rsidR="00A36A0A" w:rsidRPr="00475812" w:rsidRDefault="00A36A0A" w:rsidP="00AC5E59">
            <w:pPr>
              <w:spacing w:before="60" w:after="60"/>
              <w:rPr>
                <w:sz w:val="18"/>
                <w:szCs w:val="18"/>
              </w:rPr>
            </w:pPr>
            <w:r w:rsidRPr="00475812">
              <w:rPr>
                <w:sz w:val="18"/>
                <w:szCs w:val="18"/>
              </w:rPr>
              <w:t>Hiérarchisation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A21BEB2" w14:textId="77777777" w:rsidR="00A36A0A" w:rsidRPr="00A36A0A" w:rsidRDefault="00A36A0A" w:rsidP="00702578">
            <w:pPr>
              <w:numPr>
                <w:ilvl w:val="0"/>
                <w:numId w:val="4"/>
              </w:numPr>
              <w:spacing w:before="60" w:after="6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B9D9F63" w14:textId="77777777" w:rsidR="00A36A0A" w:rsidRPr="00A36A0A" w:rsidRDefault="00A36A0A" w:rsidP="00AC5E59">
            <w:pPr>
              <w:pStyle w:val="Paragraphedeliste"/>
              <w:spacing w:before="60" w:after="6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8F861F2" w14:textId="77777777" w:rsidR="00A36A0A" w:rsidRPr="00A36A0A" w:rsidRDefault="00A36A0A" w:rsidP="00AC5E59">
            <w:pPr>
              <w:pStyle w:val="Paragraphedeliste"/>
              <w:spacing w:before="60" w:after="6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BD2579C" w14:textId="77777777" w:rsidR="00A36A0A" w:rsidRPr="00A36A0A" w:rsidRDefault="00A36A0A" w:rsidP="00AC5E59">
            <w:pPr>
              <w:pStyle w:val="Paragraphedeliste"/>
              <w:spacing w:before="60" w:after="60"/>
              <w:ind w:left="652" w:hanging="425"/>
              <w:jc w:val="center"/>
              <w:rPr>
                <w:sz w:val="18"/>
                <w:szCs w:val="18"/>
              </w:rPr>
            </w:pPr>
          </w:p>
        </w:tc>
      </w:tr>
    </w:tbl>
    <w:p w14:paraId="6E6FEC00" w14:textId="77777777" w:rsidR="002D405F" w:rsidRDefault="002D405F">
      <w:pPr>
        <w:rPr>
          <w:rFonts w:eastAsia="MS Mincho" w:cstheme="minorHAnsi"/>
          <w:b/>
          <w:snapToGrid w:val="0"/>
          <w:color w:val="000000" w:themeColor="text1"/>
          <w:kern w:val="2"/>
        </w:rPr>
      </w:pPr>
    </w:p>
    <w:p w14:paraId="56BDA0DA" w14:textId="77777777" w:rsidR="008C0659" w:rsidRDefault="008C0659" w:rsidP="004B74D1">
      <w:pPr>
        <w:pStyle w:val="Titre3"/>
        <w:numPr>
          <w:ilvl w:val="1"/>
          <w:numId w:val="52"/>
        </w:numPr>
      </w:pPr>
      <w:bookmarkStart w:id="23" w:name="_Toc406159646"/>
      <w:bookmarkStart w:id="24" w:name="_Toc409690521"/>
      <w:r>
        <w:t>Indicateurs à considérer</w:t>
      </w:r>
      <w:bookmarkEnd w:id="23"/>
      <w:bookmarkEnd w:id="24"/>
    </w:p>
    <w:p w14:paraId="43D0B7EB" w14:textId="77777777" w:rsidR="002D405F" w:rsidRDefault="00E070C3" w:rsidP="002D405F">
      <w:pPr>
        <w:pStyle w:val="Paragraphedeliste"/>
        <w:ind w:left="900"/>
        <w:jc w:val="both"/>
        <w:rPr>
          <w:i/>
          <w:color w:val="FF0000"/>
        </w:rPr>
      </w:pPr>
      <w:r>
        <w:rPr>
          <w:i/>
          <w:color w:val="FF0000"/>
        </w:rPr>
        <w:t xml:space="preserve">La </w:t>
      </w:r>
      <w:r w:rsidR="000E5ACE">
        <w:rPr>
          <w:i/>
          <w:color w:val="FF0000"/>
        </w:rPr>
        <w:t>M</w:t>
      </w:r>
      <w:r w:rsidR="003C03B7">
        <w:rPr>
          <w:i/>
          <w:color w:val="FF0000"/>
        </w:rPr>
        <w:t>unicipalité</w:t>
      </w:r>
      <w:r w:rsidR="00F33578">
        <w:rPr>
          <w:i/>
          <w:color w:val="FF0000"/>
        </w:rPr>
        <w:t xml:space="preserve"> </w:t>
      </w:r>
      <w:r>
        <w:rPr>
          <w:i/>
          <w:color w:val="FF0000"/>
        </w:rPr>
        <w:t>doit s’assurer d’indiquer la provenance des données minimales identifiées pour chaque indicateur.</w:t>
      </w:r>
      <w:r w:rsidR="00FF3DB5">
        <w:rPr>
          <w:i/>
          <w:color w:val="FF0000"/>
        </w:rPr>
        <w:t xml:space="preserve"> </w:t>
      </w:r>
      <w:r w:rsidR="006912DA">
        <w:rPr>
          <w:i/>
          <w:color w:val="FF0000"/>
        </w:rPr>
        <w:t xml:space="preserve">Elle devra </w:t>
      </w:r>
      <w:r w:rsidR="008E018B">
        <w:rPr>
          <w:i/>
          <w:color w:val="FF0000"/>
        </w:rPr>
        <w:t xml:space="preserve">également </w:t>
      </w:r>
      <w:r w:rsidR="006912DA">
        <w:rPr>
          <w:i/>
          <w:color w:val="FF0000"/>
        </w:rPr>
        <w:t xml:space="preserve">indiquer si plusieurs sources sont disponibles pour un même type d’information ainsi que tout autre détail ou information supplémentaire disponible </w:t>
      </w:r>
      <w:r w:rsidR="008E018B">
        <w:rPr>
          <w:i/>
          <w:color w:val="FF0000"/>
        </w:rPr>
        <w:t>à</w:t>
      </w:r>
      <w:r w:rsidR="006912DA">
        <w:rPr>
          <w:i/>
          <w:color w:val="FF0000"/>
        </w:rPr>
        <w:t xml:space="preserve"> considére</w:t>
      </w:r>
      <w:r w:rsidR="008E018B">
        <w:rPr>
          <w:i/>
          <w:color w:val="FF0000"/>
        </w:rPr>
        <w:t>r</w:t>
      </w:r>
      <w:r w:rsidR="006912DA">
        <w:rPr>
          <w:i/>
          <w:color w:val="FF0000"/>
        </w:rPr>
        <w:t xml:space="preserve">. </w:t>
      </w:r>
      <w:r w:rsidR="008E018B">
        <w:rPr>
          <w:i/>
          <w:color w:val="FF0000"/>
        </w:rPr>
        <w:t xml:space="preserve"> </w:t>
      </w:r>
    </w:p>
    <w:p w14:paraId="392C7B5A" w14:textId="77777777" w:rsidR="00355687" w:rsidRPr="00E070C3" w:rsidRDefault="00355687" w:rsidP="002D405F">
      <w:pPr>
        <w:pStyle w:val="Paragraphedeliste"/>
        <w:ind w:left="900"/>
        <w:jc w:val="both"/>
        <w:rPr>
          <w:i/>
          <w:color w:val="FF0000"/>
        </w:rPr>
      </w:pPr>
    </w:p>
    <w:p w14:paraId="7A850262" w14:textId="77777777" w:rsidR="008C0659" w:rsidRDefault="008C0659" w:rsidP="002D405F">
      <w:pPr>
        <w:pStyle w:val="Paragraphedeliste"/>
        <w:ind w:left="900"/>
        <w:jc w:val="both"/>
      </w:pPr>
      <w:r>
        <w:t>Les indicateurs à considérer dans le cadre du mandat sont les suivants :</w:t>
      </w:r>
    </w:p>
    <w:p w14:paraId="5BB96FDF" w14:textId="77777777" w:rsidR="008C0659" w:rsidRDefault="008C0659" w:rsidP="00702578">
      <w:pPr>
        <w:pStyle w:val="Paragraphedeliste"/>
        <w:numPr>
          <w:ilvl w:val="0"/>
          <w:numId w:val="1"/>
        </w:numPr>
        <w:tabs>
          <w:tab w:val="left" w:pos="1260"/>
        </w:tabs>
        <w:ind w:left="1260"/>
      </w:pPr>
      <w:r>
        <w:t>EP-1</w:t>
      </w:r>
      <w:r w:rsidR="002D405F">
        <w:t xml:space="preserve"> : </w:t>
      </w:r>
      <w:r>
        <w:t>Nombre de réparations</w:t>
      </w:r>
    </w:p>
    <w:p w14:paraId="7405AB08" w14:textId="77777777" w:rsidR="00A96686" w:rsidRPr="00BA0372" w:rsidRDefault="00A96686" w:rsidP="002D405F">
      <w:pPr>
        <w:pStyle w:val="Paragraphedeliste"/>
        <w:ind w:left="1260"/>
        <w:jc w:val="both"/>
        <w:rPr>
          <w:i/>
          <w:color w:val="FF0000"/>
        </w:rPr>
      </w:pPr>
      <w:r w:rsidRPr="00BA0372">
        <w:rPr>
          <w:i/>
          <w:color w:val="FF0000"/>
        </w:rPr>
        <w:t>Données minimales à fournir : localisation spatiale</w:t>
      </w:r>
      <w:r w:rsidR="00423C25" w:rsidRPr="00BA0372">
        <w:rPr>
          <w:i/>
          <w:color w:val="FF0000"/>
        </w:rPr>
        <w:t xml:space="preserve"> (sur la conduite) </w:t>
      </w:r>
      <w:r w:rsidRPr="00BA0372">
        <w:rPr>
          <w:i/>
          <w:color w:val="FF0000"/>
        </w:rPr>
        <w:t>et année de la réparation</w:t>
      </w:r>
      <w:r w:rsidR="006B7AFA" w:rsidRPr="00BA0372">
        <w:rPr>
          <w:i/>
          <w:color w:val="FF0000"/>
        </w:rPr>
        <w:t xml:space="preserve"> </w:t>
      </w:r>
      <w:r w:rsidR="00BA64A4" w:rsidRPr="00BA0372">
        <w:rPr>
          <w:i/>
          <w:color w:val="FF0000"/>
        </w:rPr>
        <w:t>(</w:t>
      </w:r>
      <w:r w:rsidR="00A4680F" w:rsidRPr="00BA0372">
        <w:rPr>
          <w:i/>
          <w:color w:val="FF0000"/>
        </w:rPr>
        <w:t xml:space="preserve">historiques sur </w:t>
      </w:r>
      <w:r w:rsidR="005C6C00">
        <w:rPr>
          <w:i/>
          <w:color w:val="FF0000"/>
        </w:rPr>
        <w:t xml:space="preserve">les </w:t>
      </w:r>
      <w:r w:rsidR="006B7AFA" w:rsidRPr="00BA0372">
        <w:rPr>
          <w:i/>
          <w:color w:val="FF0000"/>
        </w:rPr>
        <w:t>conduite</w:t>
      </w:r>
      <w:r w:rsidR="00BA64A4" w:rsidRPr="00BA0372">
        <w:rPr>
          <w:i/>
          <w:color w:val="FF0000"/>
        </w:rPr>
        <w:t>s de distribution d’eau</w:t>
      </w:r>
      <w:r w:rsidR="00A4680F" w:rsidRPr="00BA0372">
        <w:rPr>
          <w:i/>
          <w:color w:val="FF0000"/>
        </w:rPr>
        <w:t xml:space="preserve"> seulement</w:t>
      </w:r>
      <w:r w:rsidR="00BA64A4" w:rsidRPr="00BA0372">
        <w:rPr>
          <w:i/>
          <w:color w:val="FF0000"/>
        </w:rPr>
        <w:t>)</w:t>
      </w:r>
      <w:r w:rsidR="006B7AFA" w:rsidRPr="00BA0372">
        <w:rPr>
          <w:i/>
          <w:color w:val="FF0000"/>
        </w:rPr>
        <w:t>.</w:t>
      </w:r>
    </w:p>
    <w:p w14:paraId="187F36C3" w14:textId="77777777" w:rsidR="002573D9" w:rsidRDefault="008C0659" w:rsidP="002573D9">
      <w:pPr>
        <w:pStyle w:val="Paragraphedeliste"/>
        <w:ind w:left="1260"/>
        <w:jc w:val="both"/>
      </w:pPr>
      <w:r>
        <w:t xml:space="preserve">La </w:t>
      </w:r>
      <w:r w:rsidR="000E5ACE">
        <w:t>M</w:t>
      </w:r>
      <w:r w:rsidR="003C03B7">
        <w:t>unicipalité</w:t>
      </w:r>
      <w:r w:rsidR="00F33578">
        <w:t xml:space="preserve"> </w:t>
      </w:r>
      <w:r>
        <w:t xml:space="preserve">possède un historique </w:t>
      </w:r>
      <w:r w:rsidRPr="00C31DF1">
        <w:t xml:space="preserve">couvrant </w:t>
      </w:r>
      <w:r w:rsidR="004F4663" w:rsidRPr="00C31DF1">
        <w:t>approximativement</w:t>
      </w:r>
      <w:r w:rsidR="00A96686">
        <w:t xml:space="preserve"> </w:t>
      </w:r>
      <w:r>
        <w:t xml:space="preserve">les </w:t>
      </w:r>
      <w:r w:rsidRPr="003710E2">
        <w:rPr>
          <w:color w:val="FF0000"/>
        </w:rPr>
        <w:t>x</w:t>
      </w:r>
      <w:r w:rsidR="00B623F9">
        <w:rPr>
          <w:color w:val="FF0000"/>
        </w:rPr>
        <w:t>x</w:t>
      </w:r>
      <w:r w:rsidRPr="003710E2">
        <w:rPr>
          <w:color w:val="FF0000"/>
        </w:rPr>
        <w:t>x</w:t>
      </w:r>
      <w:r>
        <w:t xml:space="preserve"> dernières années avec un </w:t>
      </w:r>
      <w:r w:rsidR="00A96686">
        <w:t>nombre</w:t>
      </w:r>
      <w:r>
        <w:t xml:space="preserve"> de </w:t>
      </w:r>
      <w:r w:rsidRPr="003710E2">
        <w:rPr>
          <w:color w:val="FF0000"/>
        </w:rPr>
        <w:t>x</w:t>
      </w:r>
      <w:r w:rsidR="00B623F9">
        <w:rPr>
          <w:color w:val="FF0000"/>
        </w:rPr>
        <w:t>x</w:t>
      </w:r>
      <w:r w:rsidRPr="003710E2">
        <w:rPr>
          <w:color w:val="FF0000"/>
        </w:rPr>
        <w:t>x</w:t>
      </w:r>
      <w:r>
        <w:t xml:space="preserve"> réparations par année</w:t>
      </w:r>
      <w:r w:rsidR="00A96686">
        <w:t xml:space="preserve"> en moyenne</w:t>
      </w:r>
      <w:r>
        <w:t xml:space="preserve">. </w:t>
      </w:r>
    </w:p>
    <w:p w14:paraId="63649D32" w14:textId="77777777" w:rsidR="00B9052B" w:rsidRDefault="00B9052B" w:rsidP="002573D9">
      <w:pPr>
        <w:pStyle w:val="Paragraphedeliste"/>
        <w:spacing w:after="0"/>
        <w:ind w:left="1259"/>
        <w:jc w:val="both"/>
      </w:pPr>
    </w:p>
    <w:p w14:paraId="25EF7682" w14:textId="77777777" w:rsidR="008C0659" w:rsidRDefault="008C0659" w:rsidP="002573D9">
      <w:pPr>
        <w:pStyle w:val="Paragraphedeliste"/>
        <w:spacing w:after="0"/>
        <w:ind w:left="1259"/>
        <w:jc w:val="both"/>
      </w:pPr>
      <w:r>
        <w:t>Le registre des réparations sera fourni en format :</w:t>
      </w:r>
    </w:p>
    <w:p w14:paraId="6EA22FEB" w14:textId="77777777" w:rsidR="008C0659" w:rsidRPr="005C6C00" w:rsidRDefault="008C0659" w:rsidP="005C6C00">
      <w:pPr>
        <w:spacing w:after="0"/>
        <w:ind w:left="550" w:firstLine="709"/>
        <w:rPr>
          <w:i/>
          <w:color w:val="FF0000"/>
        </w:rPr>
      </w:pPr>
      <w:r w:rsidRPr="005C6C00">
        <w:rPr>
          <w:i/>
          <w:color w:val="FF0000"/>
        </w:rPr>
        <w:t xml:space="preserve">À adapter selon le cas de la </w:t>
      </w:r>
      <w:r w:rsidR="000E5ACE">
        <w:rPr>
          <w:i/>
          <w:color w:val="FF0000"/>
        </w:rPr>
        <w:t>M</w:t>
      </w:r>
      <w:r w:rsidR="003C03B7">
        <w:rPr>
          <w:i/>
          <w:color w:val="FF0000"/>
        </w:rPr>
        <w:t>unicipalité</w:t>
      </w:r>
      <w:r w:rsidRPr="005C6C00">
        <w:rPr>
          <w:i/>
          <w:color w:val="FF0000"/>
        </w:rPr>
        <w:t> :</w:t>
      </w:r>
    </w:p>
    <w:p w14:paraId="5F152A47" w14:textId="77777777" w:rsidR="008C0659" w:rsidRPr="00F33578" w:rsidRDefault="004F4663" w:rsidP="00702578">
      <w:pPr>
        <w:pStyle w:val="Paragraphedeliste"/>
        <w:numPr>
          <w:ilvl w:val="0"/>
          <w:numId w:val="26"/>
        </w:numPr>
        <w:tabs>
          <w:tab w:val="left" w:pos="1530"/>
        </w:tabs>
        <w:ind w:left="1530" w:hanging="270"/>
      </w:pPr>
      <w:r w:rsidRPr="004F4663">
        <w:t xml:space="preserve">PGDB </w:t>
      </w:r>
      <w:r w:rsidRPr="004F4663">
        <w:rPr>
          <w:i/>
          <w:color w:val="FF0000"/>
        </w:rPr>
        <w:t xml:space="preserve">(ou </w:t>
      </w:r>
      <w:proofErr w:type="gramStart"/>
      <w:r w:rsidRPr="004F4663">
        <w:rPr>
          <w:i/>
          <w:color w:val="FF0000"/>
        </w:rPr>
        <w:t>Shapefile)</w:t>
      </w:r>
      <w:r w:rsidRPr="004F4663">
        <w:t xml:space="preserve">  pour</w:t>
      </w:r>
      <w:proofErr w:type="gramEnd"/>
      <w:r w:rsidRPr="004F4663">
        <w:t xml:space="preserve"> </w:t>
      </w:r>
      <w:r w:rsidR="00F8029F">
        <w:t>100 %</w:t>
      </w:r>
      <w:r w:rsidRPr="004F4663">
        <w:t xml:space="preserve"> des historiques. </w:t>
      </w:r>
    </w:p>
    <w:p w14:paraId="4A03D2D0" w14:textId="77777777" w:rsidR="00A96686" w:rsidRPr="00F33578" w:rsidRDefault="004F4663" w:rsidP="00702578">
      <w:pPr>
        <w:pStyle w:val="Paragraphedeliste"/>
        <w:numPr>
          <w:ilvl w:val="0"/>
          <w:numId w:val="26"/>
        </w:numPr>
        <w:tabs>
          <w:tab w:val="left" w:pos="1530"/>
        </w:tabs>
        <w:ind w:left="1530" w:hanging="270"/>
      </w:pPr>
      <w:r w:rsidRPr="004F4663">
        <w:t>.</w:t>
      </w:r>
      <w:proofErr w:type="spellStart"/>
      <w:r w:rsidRPr="004F4663">
        <w:t>dwg</w:t>
      </w:r>
      <w:proofErr w:type="spellEnd"/>
      <w:r w:rsidRPr="004F4663">
        <w:t xml:space="preserve"> </w:t>
      </w:r>
      <w:r w:rsidRPr="004F4663">
        <w:rPr>
          <w:i/>
          <w:color w:val="FF0000"/>
        </w:rPr>
        <w:t>(</w:t>
      </w:r>
      <w:proofErr w:type="gramStart"/>
      <w:r w:rsidRPr="004F4663">
        <w:rPr>
          <w:i/>
          <w:color w:val="FF0000"/>
        </w:rPr>
        <w:t>ou .</w:t>
      </w:r>
      <w:proofErr w:type="spellStart"/>
      <w:r w:rsidRPr="004F4663">
        <w:rPr>
          <w:i/>
          <w:color w:val="FF0000"/>
        </w:rPr>
        <w:t>dgn</w:t>
      </w:r>
      <w:proofErr w:type="spellEnd"/>
      <w:proofErr w:type="gramEnd"/>
      <w:r w:rsidRPr="004F4663">
        <w:rPr>
          <w:i/>
          <w:color w:val="FF0000"/>
        </w:rPr>
        <w:t xml:space="preserve">) </w:t>
      </w:r>
      <w:r w:rsidR="00145190">
        <w:t xml:space="preserve">pour </w:t>
      </w:r>
      <w:r w:rsidR="00F8029F">
        <w:t>100 %</w:t>
      </w:r>
      <w:r w:rsidR="00145190">
        <w:t xml:space="preserve"> des historiques :</w:t>
      </w:r>
    </w:p>
    <w:p w14:paraId="0FBB5A6B" w14:textId="77777777" w:rsidR="008C0659" w:rsidRPr="00F33578" w:rsidRDefault="005C6C00" w:rsidP="00702578">
      <w:pPr>
        <w:pStyle w:val="Paragraphedeliste"/>
        <w:numPr>
          <w:ilvl w:val="1"/>
          <w:numId w:val="27"/>
        </w:numPr>
        <w:tabs>
          <w:tab w:val="left" w:pos="1800"/>
        </w:tabs>
        <w:ind w:left="1800" w:hanging="270"/>
      </w:pPr>
      <w:r>
        <w:t>Sur une ou des couches distinctes</w:t>
      </w:r>
      <w:r w:rsidR="004F4663" w:rsidRPr="004F4663">
        <w:t xml:space="preserve"> (une couche par année)</w:t>
      </w:r>
    </w:p>
    <w:p w14:paraId="21888115" w14:textId="77777777" w:rsidR="00A96686" w:rsidRPr="00F33578" w:rsidRDefault="005C6C00" w:rsidP="00702578">
      <w:pPr>
        <w:pStyle w:val="Paragraphedeliste"/>
        <w:numPr>
          <w:ilvl w:val="1"/>
          <w:numId w:val="27"/>
        </w:numPr>
        <w:tabs>
          <w:tab w:val="left" w:pos="1800"/>
        </w:tabs>
        <w:ind w:left="1800" w:hanging="270"/>
      </w:pPr>
      <w:r>
        <w:t>Partageant une ou plusieurs couches</w:t>
      </w:r>
      <w:r w:rsidR="004F4663" w:rsidRPr="004F4663">
        <w:t xml:space="preserve"> avec d’autres informations</w:t>
      </w:r>
    </w:p>
    <w:p w14:paraId="0CCCBDAD" w14:textId="77777777" w:rsidR="00A96686" w:rsidRPr="00F33578" w:rsidRDefault="004F4663" w:rsidP="00702578">
      <w:pPr>
        <w:pStyle w:val="Paragraphedeliste"/>
        <w:numPr>
          <w:ilvl w:val="1"/>
          <w:numId w:val="27"/>
        </w:numPr>
        <w:tabs>
          <w:tab w:val="left" w:pos="1800"/>
        </w:tabs>
        <w:ind w:left="1800" w:hanging="270"/>
      </w:pPr>
      <w:r w:rsidRPr="004F4663">
        <w:t>Se trouvant attachée à la conduite sous forme d’attribut</w:t>
      </w:r>
    </w:p>
    <w:p w14:paraId="25954E6C" w14:textId="77777777" w:rsidR="00A96686" w:rsidRPr="00F33578" w:rsidRDefault="004F4663" w:rsidP="00702578">
      <w:pPr>
        <w:pStyle w:val="Paragraphedeliste"/>
        <w:numPr>
          <w:ilvl w:val="1"/>
          <w:numId w:val="27"/>
        </w:numPr>
        <w:tabs>
          <w:tab w:val="left" w:pos="1800"/>
        </w:tabs>
        <w:ind w:left="1800" w:hanging="270"/>
      </w:pPr>
      <w:r w:rsidRPr="004F4663">
        <w:t>Se trouvant en format texte non attachée à la conduite</w:t>
      </w:r>
      <w:r w:rsidR="00145190">
        <w:t>.</w:t>
      </w:r>
    </w:p>
    <w:p w14:paraId="6BEE3E07" w14:textId="77777777" w:rsidR="00175419" w:rsidRDefault="00175419" w:rsidP="00702578">
      <w:pPr>
        <w:pStyle w:val="Paragraphedeliste"/>
        <w:numPr>
          <w:ilvl w:val="0"/>
          <w:numId w:val="26"/>
        </w:numPr>
        <w:tabs>
          <w:tab w:val="left" w:pos="1530"/>
        </w:tabs>
        <w:ind w:left="1530" w:hanging="270"/>
        <w:jc w:val="both"/>
      </w:pPr>
      <w:r>
        <w:t xml:space="preserve">Plan papier pour </w:t>
      </w:r>
      <w:r w:rsidR="00F8029F">
        <w:t>100 %</w:t>
      </w:r>
      <w:r>
        <w:t xml:space="preserve"> des historiques.</w:t>
      </w:r>
    </w:p>
    <w:p w14:paraId="2DCE869C" w14:textId="77777777" w:rsidR="008C0659" w:rsidRDefault="008C0659" w:rsidP="00702578">
      <w:pPr>
        <w:pStyle w:val="Paragraphedeliste"/>
        <w:numPr>
          <w:ilvl w:val="0"/>
          <w:numId w:val="26"/>
        </w:numPr>
        <w:tabs>
          <w:tab w:val="left" w:pos="1530"/>
        </w:tabs>
        <w:ind w:left="1530" w:hanging="270"/>
        <w:jc w:val="both"/>
      </w:pPr>
      <w:r>
        <w:t>Registre Excel</w:t>
      </w:r>
      <w:r w:rsidRPr="003710E2">
        <w:t xml:space="preserve"> </w:t>
      </w:r>
      <w:r>
        <w:t xml:space="preserve">pour </w:t>
      </w:r>
      <w:r w:rsidR="00F8029F">
        <w:t>100 %</w:t>
      </w:r>
      <w:r>
        <w:t xml:space="preserve"> des historiques</w:t>
      </w:r>
      <w:r w:rsidR="000A24BD">
        <w:t xml:space="preserve">, incluant l’adresse civique la plus près </w:t>
      </w:r>
      <w:r w:rsidR="000A24BD">
        <w:rPr>
          <w:i/>
          <w:color w:val="FF0000"/>
        </w:rPr>
        <w:t>(n’incluant pas l’adresse civique)</w:t>
      </w:r>
      <w:r>
        <w:t>.</w:t>
      </w:r>
    </w:p>
    <w:p w14:paraId="670ED015" w14:textId="77777777" w:rsidR="000A24BD" w:rsidRDefault="008C0659" w:rsidP="00702578">
      <w:pPr>
        <w:pStyle w:val="Paragraphedeliste"/>
        <w:numPr>
          <w:ilvl w:val="0"/>
          <w:numId w:val="26"/>
        </w:numPr>
        <w:tabs>
          <w:tab w:val="left" w:pos="1530"/>
        </w:tabs>
        <w:ind w:left="1530" w:hanging="270"/>
        <w:jc w:val="both"/>
      </w:pPr>
      <w:r>
        <w:t>Fiches papier</w:t>
      </w:r>
      <w:r w:rsidRPr="003710E2">
        <w:t xml:space="preserve"> </w:t>
      </w:r>
      <w:r>
        <w:t xml:space="preserve">pour </w:t>
      </w:r>
      <w:r w:rsidR="00F8029F">
        <w:t>100 %</w:t>
      </w:r>
      <w:r>
        <w:t xml:space="preserve"> des historiques</w:t>
      </w:r>
      <w:r w:rsidR="000A24BD">
        <w:t>,</w:t>
      </w:r>
      <w:r w:rsidR="000A24BD" w:rsidRPr="000A24BD">
        <w:t xml:space="preserve"> </w:t>
      </w:r>
      <w:r w:rsidR="000A24BD">
        <w:t xml:space="preserve">incluant l’adresse civique la plus près </w:t>
      </w:r>
      <w:r w:rsidR="000A24BD">
        <w:rPr>
          <w:i/>
          <w:color w:val="FF0000"/>
        </w:rPr>
        <w:t>(n’incluant pas l’adresse civique)</w:t>
      </w:r>
      <w:r w:rsidR="000A24BD">
        <w:t>.</w:t>
      </w:r>
    </w:p>
    <w:p w14:paraId="3E51A56C" w14:textId="77777777" w:rsidR="008C0659" w:rsidRDefault="008C0659" w:rsidP="00702578">
      <w:pPr>
        <w:pStyle w:val="Paragraphedeliste"/>
        <w:numPr>
          <w:ilvl w:val="0"/>
          <w:numId w:val="26"/>
        </w:numPr>
        <w:tabs>
          <w:tab w:val="left" w:pos="1530"/>
        </w:tabs>
        <w:ind w:left="1530" w:hanging="270"/>
        <w:jc w:val="both"/>
      </w:pPr>
      <w:r>
        <w:t>Spécifier si autre</w:t>
      </w:r>
      <w:r w:rsidR="00145190">
        <w:t>.</w:t>
      </w:r>
    </w:p>
    <w:p w14:paraId="5D43FA5F" w14:textId="77777777" w:rsidR="00821E07" w:rsidRDefault="008C0659" w:rsidP="002573D9">
      <w:pPr>
        <w:pStyle w:val="Paragraphedeliste"/>
        <w:spacing w:after="120"/>
        <w:ind w:left="1531"/>
      </w:pPr>
      <w:r>
        <w:t>(Si différentes sources, indiquer % de chaque format</w:t>
      </w:r>
      <w:r w:rsidR="00145190">
        <w:t>.</w:t>
      </w:r>
      <w:r>
        <w:t>)</w:t>
      </w:r>
    </w:p>
    <w:p w14:paraId="13E8FC0F" w14:textId="77777777" w:rsidR="008C0659" w:rsidRDefault="008C0659" w:rsidP="00B9052B">
      <w:pPr>
        <w:spacing w:after="120" w:line="160" w:lineRule="exact"/>
      </w:pPr>
    </w:p>
    <w:p w14:paraId="6C1A945A" w14:textId="77777777" w:rsidR="00B9052B" w:rsidRDefault="00B9052B" w:rsidP="00B9052B">
      <w:pPr>
        <w:spacing w:after="120" w:line="160" w:lineRule="exact"/>
      </w:pPr>
    </w:p>
    <w:p w14:paraId="52BA36C8" w14:textId="77777777" w:rsidR="00B9052B" w:rsidRDefault="00B9052B" w:rsidP="00B9052B">
      <w:pPr>
        <w:spacing w:after="120" w:line="160" w:lineRule="exact"/>
      </w:pPr>
    </w:p>
    <w:p w14:paraId="4CD47AAF" w14:textId="77777777" w:rsidR="00B9052B" w:rsidRDefault="00B9052B" w:rsidP="00B9052B">
      <w:pPr>
        <w:spacing w:after="120" w:line="160" w:lineRule="exact"/>
      </w:pPr>
    </w:p>
    <w:p w14:paraId="0E737839" w14:textId="77777777" w:rsidR="00B9052B" w:rsidRDefault="00B9052B" w:rsidP="00B9052B">
      <w:pPr>
        <w:spacing w:after="120" w:line="160" w:lineRule="exact"/>
      </w:pPr>
    </w:p>
    <w:p w14:paraId="7ED7E4B7" w14:textId="77777777" w:rsidR="008C0659" w:rsidRDefault="008C0659" w:rsidP="00702578">
      <w:pPr>
        <w:pStyle w:val="Paragraphedeliste"/>
        <w:numPr>
          <w:ilvl w:val="0"/>
          <w:numId w:val="1"/>
        </w:numPr>
        <w:tabs>
          <w:tab w:val="left" w:pos="1260"/>
        </w:tabs>
        <w:ind w:left="1260"/>
      </w:pPr>
      <w:r>
        <w:t>EP-2</w:t>
      </w:r>
      <w:r w:rsidR="00CC4AA9">
        <w:t xml:space="preserve"> : </w:t>
      </w:r>
      <w:r>
        <w:t xml:space="preserve">Taux de réparations </w:t>
      </w:r>
    </w:p>
    <w:p w14:paraId="3B6E41A8" w14:textId="77777777" w:rsidR="008C0659" w:rsidRDefault="00A96686" w:rsidP="00B9052B">
      <w:pPr>
        <w:pStyle w:val="Paragraphedeliste"/>
        <w:ind w:left="1260"/>
        <w:jc w:val="both"/>
      </w:pPr>
      <w:r>
        <w:t>Le calcul de cet indicateur sera basé sur les mêmes données que spécifiées pour l’indicateur EP- 1</w:t>
      </w:r>
      <w:r w:rsidR="000A24BD">
        <w:t xml:space="preserve"> et sera calculé selon les 5 pires années de réparations des 10</w:t>
      </w:r>
      <w:r w:rsidR="00174C65">
        <w:t> </w:t>
      </w:r>
      <w:r w:rsidR="000A24BD">
        <w:t>dernières années pour chaque tronçon intégré</w:t>
      </w:r>
      <w:r>
        <w:t>.</w:t>
      </w:r>
    </w:p>
    <w:p w14:paraId="0FD9A991" w14:textId="77777777" w:rsidR="008C0659" w:rsidRDefault="008C0659" w:rsidP="00702578">
      <w:pPr>
        <w:pStyle w:val="Paragraphedeliste"/>
        <w:numPr>
          <w:ilvl w:val="0"/>
          <w:numId w:val="1"/>
        </w:numPr>
        <w:tabs>
          <w:tab w:val="left" w:pos="1260"/>
        </w:tabs>
        <w:ind w:left="1260"/>
      </w:pPr>
      <w:r>
        <w:t>EP-3</w:t>
      </w:r>
      <w:r w:rsidR="009D2610">
        <w:t xml:space="preserve"> : </w:t>
      </w:r>
      <w:r>
        <w:t>Durée de vie écoulée</w:t>
      </w:r>
    </w:p>
    <w:p w14:paraId="2C4AE9DB" w14:textId="77777777" w:rsidR="00A96686" w:rsidRPr="00BA0372" w:rsidRDefault="004F4663" w:rsidP="009D2610">
      <w:pPr>
        <w:pStyle w:val="Paragraphedeliste"/>
        <w:ind w:left="1260"/>
        <w:jc w:val="both"/>
        <w:rPr>
          <w:i/>
          <w:color w:val="FF0000"/>
        </w:rPr>
      </w:pPr>
      <w:r w:rsidRPr="00BA0372">
        <w:rPr>
          <w:i/>
          <w:color w:val="FF0000"/>
        </w:rPr>
        <w:t>Données minimales à fournir : matériau et année d’installation par conduite.</w:t>
      </w:r>
    </w:p>
    <w:p w14:paraId="50FA49A7" w14:textId="77777777" w:rsidR="008C0659" w:rsidRPr="00BA0372" w:rsidRDefault="008C0659" w:rsidP="009D2610">
      <w:pPr>
        <w:pStyle w:val="Paragraphedeliste"/>
        <w:ind w:left="1260"/>
        <w:jc w:val="both"/>
      </w:pPr>
      <w:r w:rsidRPr="00BA0372">
        <w:t xml:space="preserve">Les données pour le calcul de cet indicateur </w:t>
      </w:r>
      <w:r w:rsidR="00C838B5" w:rsidRPr="00BA0372">
        <w:t>s</w:t>
      </w:r>
      <w:r w:rsidR="00BA64A4" w:rsidRPr="00BA0372">
        <w:t xml:space="preserve">ont spécifiées dans le tableau synthèse </w:t>
      </w:r>
      <w:r w:rsidR="00821E07">
        <w:t>no. 1</w:t>
      </w:r>
      <w:r w:rsidR="00CB535D">
        <w:t xml:space="preserve"> d</w:t>
      </w:r>
      <w:r w:rsidR="00BA64A4" w:rsidRPr="00BA0372">
        <w:t>es données géométriques et descriptives.</w:t>
      </w:r>
      <w:r w:rsidR="000A24BD">
        <w:t xml:space="preserve"> La durée de vie des matériaux proposée dans le Guide sera utilisée.</w:t>
      </w:r>
    </w:p>
    <w:p w14:paraId="2CE8765E" w14:textId="77777777" w:rsidR="00A96686" w:rsidRDefault="00A96686" w:rsidP="005C6C00">
      <w:pPr>
        <w:pStyle w:val="Paragraphedeliste"/>
        <w:spacing w:line="160" w:lineRule="exact"/>
        <w:ind w:left="0" w:firstLine="612"/>
        <w:rPr>
          <w:i/>
          <w:color w:val="FF0000"/>
        </w:rPr>
      </w:pPr>
    </w:p>
    <w:p w14:paraId="6D11C0CC" w14:textId="77777777" w:rsidR="008C0659" w:rsidRPr="000A1944" w:rsidRDefault="008C0659" w:rsidP="009D2610">
      <w:pPr>
        <w:pStyle w:val="Paragraphedeliste"/>
        <w:ind w:left="900"/>
        <w:rPr>
          <w:b/>
          <w:sz w:val="26"/>
          <w:szCs w:val="26"/>
        </w:rPr>
      </w:pPr>
      <w:r w:rsidRPr="000A1944">
        <w:rPr>
          <w:b/>
          <w:i/>
          <w:color w:val="FF0000"/>
          <w:sz w:val="26"/>
          <w:szCs w:val="26"/>
        </w:rPr>
        <w:t>Supprimer les indicateurs</w:t>
      </w:r>
      <w:r w:rsidR="00A96686" w:rsidRPr="000A1944">
        <w:rPr>
          <w:b/>
          <w:i/>
          <w:color w:val="FF0000"/>
          <w:sz w:val="26"/>
          <w:szCs w:val="26"/>
        </w:rPr>
        <w:t xml:space="preserve"> </w:t>
      </w:r>
      <w:r w:rsidRPr="000A1944">
        <w:rPr>
          <w:b/>
          <w:i/>
          <w:color w:val="FF0000"/>
          <w:sz w:val="26"/>
          <w:szCs w:val="26"/>
        </w:rPr>
        <w:t>complémentaires non requis </w:t>
      </w:r>
      <w:r w:rsidR="00821E07" w:rsidRPr="000A1944">
        <w:rPr>
          <w:b/>
          <w:i/>
          <w:color w:val="FF0000"/>
          <w:sz w:val="26"/>
          <w:szCs w:val="26"/>
        </w:rPr>
        <w:t>(EP-4 à EP-11)</w:t>
      </w:r>
    </w:p>
    <w:p w14:paraId="5D1E4B58" w14:textId="77777777" w:rsidR="008C0659" w:rsidRDefault="009D2610" w:rsidP="00702578">
      <w:pPr>
        <w:pStyle w:val="Paragraphedeliste"/>
        <w:numPr>
          <w:ilvl w:val="0"/>
          <w:numId w:val="1"/>
        </w:numPr>
        <w:tabs>
          <w:tab w:val="left" w:pos="1260"/>
        </w:tabs>
        <w:ind w:left="1260"/>
      </w:pPr>
      <w:r>
        <w:t xml:space="preserve">EP-4 : </w:t>
      </w:r>
      <w:r w:rsidR="008C0659">
        <w:t>Qualité et pression d’eau – Plaintes et constat d’événements</w:t>
      </w:r>
    </w:p>
    <w:p w14:paraId="6E3D44E9" w14:textId="77777777" w:rsidR="000A24BD" w:rsidRPr="002F4643" w:rsidRDefault="004F4663" w:rsidP="002F4643">
      <w:pPr>
        <w:pStyle w:val="Paragraphedeliste"/>
        <w:ind w:left="1260"/>
        <w:jc w:val="both"/>
        <w:rPr>
          <w:i/>
          <w:color w:val="FF0000"/>
        </w:rPr>
      </w:pPr>
      <w:r w:rsidRPr="004F4663">
        <w:rPr>
          <w:i/>
          <w:color w:val="FF0000"/>
        </w:rPr>
        <w:t>Données minimales à fournir : localisation spatiale, type de problème</w:t>
      </w:r>
      <w:r w:rsidR="005C6C00">
        <w:rPr>
          <w:i/>
          <w:color w:val="FF0000"/>
        </w:rPr>
        <w:t>s</w:t>
      </w:r>
      <w:r w:rsidRPr="004F4663">
        <w:rPr>
          <w:i/>
          <w:color w:val="FF0000"/>
        </w:rPr>
        <w:t xml:space="preserve"> à considérer dans le PI (ex. : eau rouge, faible pression, etc.) et année de la plainte ou du constat.</w:t>
      </w:r>
    </w:p>
    <w:p w14:paraId="3F898599" w14:textId="77777777" w:rsidR="00355687" w:rsidRDefault="00355687" w:rsidP="000A24BD">
      <w:pPr>
        <w:pStyle w:val="Paragraphedeliste"/>
        <w:ind w:left="1260"/>
        <w:rPr>
          <w:i/>
          <w:color w:val="FF0000"/>
        </w:rPr>
      </w:pPr>
    </w:p>
    <w:p w14:paraId="19D7083D" w14:textId="77777777" w:rsidR="000A24BD" w:rsidRDefault="000A24BD" w:rsidP="000A24BD">
      <w:pPr>
        <w:pStyle w:val="Paragraphedeliste"/>
        <w:ind w:left="1260"/>
      </w:pPr>
      <w:r w:rsidRPr="003710E2">
        <w:rPr>
          <w:i/>
          <w:color w:val="FF0000"/>
        </w:rPr>
        <w:t xml:space="preserve">À adapter selon le cas de la </w:t>
      </w:r>
      <w:r w:rsidR="000E5ACE">
        <w:rPr>
          <w:i/>
          <w:color w:val="FF0000"/>
        </w:rPr>
        <w:t>M</w:t>
      </w:r>
      <w:r w:rsidR="003C03B7">
        <w:rPr>
          <w:i/>
          <w:color w:val="FF0000"/>
        </w:rPr>
        <w:t>unicipalité</w:t>
      </w:r>
      <w:r>
        <w:rPr>
          <w:i/>
          <w:color w:val="FF0000"/>
        </w:rPr>
        <w:t> :</w:t>
      </w:r>
    </w:p>
    <w:p w14:paraId="6963D4D7" w14:textId="77777777" w:rsidR="00D77C4F" w:rsidRDefault="000A24BD" w:rsidP="00702578">
      <w:pPr>
        <w:pStyle w:val="Paragraphedeliste"/>
        <w:numPr>
          <w:ilvl w:val="0"/>
          <w:numId w:val="2"/>
        </w:numPr>
        <w:tabs>
          <w:tab w:val="left" w:pos="1530"/>
        </w:tabs>
        <w:ind w:left="1530" w:hanging="270"/>
        <w:jc w:val="both"/>
      </w:pPr>
      <w:r>
        <w:t xml:space="preserve">Option 1 : </w:t>
      </w:r>
      <w:r w:rsidR="00D77C4F">
        <w:t xml:space="preserve">La </w:t>
      </w:r>
      <w:r w:rsidR="003C03B7">
        <w:t>Municipalité</w:t>
      </w:r>
      <w:r w:rsidR="00D77C4F">
        <w:t xml:space="preserve"> possède un historique couvrant approximativement les </w:t>
      </w:r>
      <w:r w:rsidR="00D77C4F" w:rsidRPr="000A24BD">
        <w:t>x</w:t>
      </w:r>
      <w:r w:rsidR="00B623F9">
        <w:t>x</w:t>
      </w:r>
      <w:r w:rsidR="00D77C4F" w:rsidRPr="000A24BD">
        <w:t>x</w:t>
      </w:r>
      <w:r w:rsidR="00D77C4F">
        <w:t xml:space="preserve"> dernières années avec un nombre de </w:t>
      </w:r>
      <w:r w:rsidR="00D77C4F" w:rsidRPr="000A24BD">
        <w:t>x</w:t>
      </w:r>
      <w:r w:rsidR="00B623F9">
        <w:t>x</w:t>
      </w:r>
      <w:r w:rsidR="00D77C4F" w:rsidRPr="000A24BD">
        <w:t>x</w:t>
      </w:r>
      <w:r w:rsidR="00D77C4F">
        <w:t xml:space="preserve"> plaintes et constats confondus par année en moyenne. Le registre des plaintes et constats sera fourni en format :</w:t>
      </w:r>
    </w:p>
    <w:p w14:paraId="35E91D4A" w14:textId="77777777" w:rsidR="00D77C4F" w:rsidRPr="003710E2" w:rsidRDefault="00D77C4F" w:rsidP="00483531">
      <w:pPr>
        <w:pStyle w:val="Paragraphedeliste"/>
        <w:ind w:left="1530"/>
        <w:rPr>
          <w:i/>
          <w:color w:val="FF0000"/>
        </w:rPr>
      </w:pPr>
      <w:r w:rsidRPr="003710E2">
        <w:rPr>
          <w:i/>
          <w:color w:val="FF0000"/>
        </w:rPr>
        <w:t xml:space="preserve">À adapter selon le cas de la </w:t>
      </w:r>
      <w:r w:rsidR="000E5ACE">
        <w:rPr>
          <w:i/>
          <w:color w:val="FF0000"/>
        </w:rPr>
        <w:t>M</w:t>
      </w:r>
      <w:r w:rsidR="003C03B7">
        <w:rPr>
          <w:i/>
          <w:color w:val="FF0000"/>
        </w:rPr>
        <w:t>unicipalité</w:t>
      </w:r>
      <w:r>
        <w:rPr>
          <w:i/>
          <w:color w:val="FF0000"/>
        </w:rPr>
        <w:t> :</w:t>
      </w:r>
    </w:p>
    <w:p w14:paraId="4B1569E9" w14:textId="77777777" w:rsidR="00F33578" w:rsidRPr="001C407F" w:rsidRDefault="00F33578" w:rsidP="00702578">
      <w:pPr>
        <w:pStyle w:val="Paragraphedeliste"/>
        <w:numPr>
          <w:ilvl w:val="0"/>
          <w:numId w:val="26"/>
        </w:numPr>
        <w:tabs>
          <w:tab w:val="left" w:pos="1530"/>
        </w:tabs>
        <w:ind w:left="1800" w:hanging="270"/>
      </w:pPr>
      <w:r w:rsidRPr="001C407F">
        <w:t xml:space="preserve">PGDB </w:t>
      </w:r>
      <w:r w:rsidRPr="005E6E2C">
        <w:rPr>
          <w:color w:val="FF0000"/>
        </w:rPr>
        <w:t>(</w:t>
      </w:r>
      <w:r w:rsidRPr="005E6E2C">
        <w:rPr>
          <w:i/>
          <w:color w:val="FF0000"/>
        </w:rPr>
        <w:t xml:space="preserve">ou </w:t>
      </w:r>
      <w:proofErr w:type="gramStart"/>
      <w:r w:rsidRPr="005E6E2C">
        <w:rPr>
          <w:i/>
          <w:color w:val="FF0000"/>
        </w:rPr>
        <w:t>Shapefile</w:t>
      </w:r>
      <w:r w:rsidRPr="005E6E2C">
        <w:rPr>
          <w:color w:val="FF0000"/>
        </w:rPr>
        <w:t xml:space="preserve">)  </w:t>
      </w:r>
      <w:r w:rsidRPr="001C407F">
        <w:t>pour</w:t>
      </w:r>
      <w:proofErr w:type="gramEnd"/>
      <w:r w:rsidRPr="001C407F">
        <w:t xml:space="preserve"> </w:t>
      </w:r>
      <w:r w:rsidR="00F8029F">
        <w:t>100 %</w:t>
      </w:r>
      <w:r w:rsidRPr="001C407F">
        <w:t xml:space="preserve"> des historiques. </w:t>
      </w:r>
    </w:p>
    <w:p w14:paraId="0F8CFB2B" w14:textId="77777777" w:rsidR="00F33578" w:rsidRPr="001C407F" w:rsidRDefault="00F33578" w:rsidP="00702578">
      <w:pPr>
        <w:pStyle w:val="Paragraphedeliste"/>
        <w:numPr>
          <w:ilvl w:val="0"/>
          <w:numId w:val="26"/>
        </w:numPr>
        <w:tabs>
          <w:tab w:val="left" w:pos="1530"/>
        </w:tabs>
        <w:ind w:left="1800" w:hanging="270"/>
      </w:pPr>
      <w:r w:rsidRPr="001C407F">
        <w:t>.</w:t>
      </w:r>
      <w:proofErr w:type="spellStart"/>
      <w:r w:rsidRPr="001C407F">
        <w:t>dwg</w:t>
      </w:r>
      <w:proofErr w:type="spellEnd"/>
      <w:r w:rsidRPr="001C407F">
        <w:t xml:space="preserve"> </w:t>
      </w:r>
      <w:r w:rsidRPr="005E6E2C">
        <w:rPr>
          <w:color w:val="FF0000"/>
        </w:rPr>
        <w:t>(</w:t>
      </w:r>
      <w:proofErr w:type="gramStart"/>
      <w:r w:rsidRPr="005E6E2C">
        <w:rPr>
          <w:i/>
          <w:color w:val="FF0000"/>
        </w:rPr>
        <w:t>ou .</w:t>
      </w:r>
      <w:proofErr w:type="spellStart"/>
      <w:r w:rsidRPr="005E6E2C">
        <w:rPr>
          <w:i/>
          <w:color w:val="FF0000"/>
        </w:rPr>
        <w:t>dgn</w:t>
      </w:r>
      <w:proofErr w:type="spellEnd"/>
      <w:proofErr w:type="gramEnd"/>
      <w:r w:rsidRPr="005E6E2C">
        <w:rPr>
          <w:color w:val="FF0000"/>
        </w:rPr>
        <w:t xml:space="preserve">) </w:t>
      </w:r>
      <w:r w:rsidRPr="001C407F">
        <w:t xml:space="preserve">pour </w:t>
      </w:r>
      <w:r w:rsidR="00F8029F">
        <w:t>100 %</w:t>
      </w:r>
      <w:r w:rsidRPr="001C407F">
        <w:t xml:space="preserve"> des </w:t>
      </w:r>
      <w:r w:rsidR="00145190">
        <w:t>historiques :</w:t>
      </w:r>
    </w:p>
    <w:p w14:paraId="2E8C6D33" w14:textId="77777777" w:rsidR="00F33578" w:rsidRPr="001C407F" w:rsidRDefault="005C6C00" w:rsidP="00702578">
      <w:pPr>
        <w:pStyle w:val="Paragraphedeliste"/>
        <w:numPr>
          <w:ilvl w:val="1"/>
          <w:numId w:val="27"/>
        </w:numPr>
        <w:tabs>
          <w:tab w:val="left" w:pos="1800"/>
        </w:tabs>
        <w:ind w:left="2070" w:hanging="270"/>
      </w:pPr>
      <w:r>
        <w:t xml:space="preserve">Sur une </w:t>
      </w:r>
      <w:r w:rsidR="00F33578" w:rsidRPr="001C407F">
        <w:t>ou des</w:t>
      </w:r>
      <w:r>
        <w:t xml:space="preserve"> couches distinctes</w:t>
      </w:r>
      <w:r w:rsidR="00F33578" w:rsidRPr="001C407F">
        <w:t xml:space="preserve"> (une couche par année)</w:t>
      </w:r>
    </w:p>
    <w:p w14:paraId="5C46096E" w14:textId="77777777" w:rsidR="00F33578" w:rsidRPr="001C407F" w:rsidRDefault="005C6C00" w:rsidP="00702578">
      <w:pPr>
        <w:pStyle w:val="Paragraphedeliste"/>
        <w:numPr>
          <w:ilvl w:val="1"/>
          <w:numId w:val="27"/>
        </w:numPr>
        <w:tabs>
          <w:tab w:val="left" w:pos="1800"/>
        </w:tabs>
        <w:ind w:left="2070" w:hanging="270"/>
      </w:pPr>
      <w:r>
        <w:t>Partageant une ou plusieurs couches</w:t>
      </w:r>
      <w:r w:rsidR="00F33578" w:rsidRPr="001C407F">
        <w:t xml:space="preserve"> avec d’autres informations</w:t>
      </w:r>
    </w:p>
    <w:p w14:paraId="05E49AE1" w14:textId="77777777" w:rsidR="00F33578" w:rsidRPr="001C407F" w:rsidRDefault="00F33578" w:rsidP="00702578">
      <w:pPr>
        <w:pStyle w:val="Paragraphedeliste"/>
        <w:numPr>
          <w:ilvl w:val="1"/>
          <w:numId w:val="27"/>
        </w:numPr>
        <w:tabs>
          <w:tab w:val="left" w:pos="1800"/>
        </w:tabs>
        <w:ind w:left="2070" w:hanging="270"/>
      </w:pPr>
      <w:r w:rsidRPr="001C407F">
        <w:t>Se trouvant attachée à la conduite sous forme d’attribut</w:t>
      </w:r>
    </w:p>
    <w:p w14:paraId="2E165C04" w14:textId="77777777" w:rsidR="00F33578" w:rsidRPr="001C407F" w:rsidRDefault="00F33578" w:rsidP="00702578">
      <w:pPr>
        <w:pStyle w:val="Paragraphedeliste"/>
        <w:numPr>
          <w:ilvl w:val="1"/>
          <w:numId w:val="27"/>
        </w:numPr>
        <w:tabs>
          <w:tab w:val="left" w:pos="1800"/>
        </w:tabs>
        <w:ind w:left="2070" w:hanging="270"/>
      </w:pPr>
      <w:r w:rsidRPr="001C407F">
        <w:t>Se trouvant en format texte non attachée à la conduite</w:t>
      </w:r>
      <w:r w:rsidR="00145190">
        <w:t>.</w:t>
      </w:r>
    </w:p>
    <w:p w14:paraId="2AD4DAB9" w14:textId="77777777" w:rsidR="00F33578" w:rsidRDefault="00F33578" w:rsidP="00702578">
      <w:pPr>
        <w:pStyle w:val="Paragraphedeliste"/>
        <w:numPr>
          <w:ilvl w:val="0"/>
          <w:numId w:val="26"/>
        </w:numPr>
        <w:tabs>
          <w:tab w:val="left" w:pos="1530"/>
        </w:tabs>
        <w:ind w:left="1800" w:hanging="270"/>
      </w:pPr>
      <w:r>
        <w:t xml:space="preserve">Plan papier pour </w:t>
      </w:r>
      <w:r w:rsidR="00F8029F">
        <w:t>100 %</w:t>
      </w:r>
      <w:r>
        <w:t xml:space="preserve"> des historiques.</w:t>
      </w:r>
    </w:p>
    <w:p w14:paraId="42D7B9CF" w14:textId="77777777" w:rsidR="00F33578" w:rsidRDefault="00F33578" w:rsidP="00702578">
      <w:pPr>
        <w:pStyle w:val="Paragraphedeliste"/>
        <w:numPr>
          <w:ilvl w:val="0"/>
          <w:numId w:val="26"/>
        </w:numPr>
        <w:tabs>
          <w:tab w:val="left" w:pos="1530"/>
        </w:tabs>
        <w:ind w:left="1800" w:hanging="270"/>
      </w:pPr>
      <w:r>
        <w:t>Registre Excel</w:t>
      </w:r>
      <w:r w:rsidRPr="003710E2">
        <w:t xml:space="preserve"> </w:t>
      </w:r>
      <w:r>
        <w:t xml:space="preserve">pour </w:t>
      </w:r>
      <w:r w:rsidR="00F8029F">
        <w:t>100 %</w:t>
      </w:r>
      <w:r>
        <w:t xml:space="preserve"> des historiques.</w:t>
      </w:r>
    </w:p>
    <w:p w14:paraId="6900026E" w14:textId="77777777" w:rsidR="00F33578" w:rsidRDefault="00F33578" w:rsidP="00702578">
      <w:pPr>
        <w:pStyle w:val="Paragraphedeliste"/>
        <w:numPr>
          <w:ilvl w:val="0"/>
          <w:numId w:val="26"/>
        </w:numPr>
        <w:tabs>
          <w:tab w:val="left" w:pos="1530"/>
        </w:tabs>
        <w:ind w:left="1800" w:hanging="270"/>
      </w:pPr>
      <w:r>
        <w:t>Fiches papier</w:t>
      </w:r>
      <w:r w:rsidRPr="003710E2">
        <w:t xml:space="preserve"> </w:t>
      </w:r>
      <w:r>
        <w:t xml:space="preserve">pour </w:t>
      </w:r>
      <w:r w:rsidR="00F8029F">
        <w:t>100 %</w:t>
      </w:r>
      <w:r>
        <w:t xml:space="preserve"> des historiques.</w:t>
      </w:r>
    </w:p>
    <w:p w14:paraId="406A13B2" w14:textId="77777777" w:rsidR="00F33578" w:rsidRDefault="00F33578" w:rsidP="00702578">
      <w:pPr>
        <w:pStyle w:val="Paragraphedeliste"/>
        <w:numPr>
          <w:ilvl w:val="0"/>
          <w:numId w:val="26"/>
        </w:numPr>
        <w:tabs>
          <w:tab w:val="left" w:pos="1530"/>
        </w:tabs>
        <w:ind w:left="1800" w:hanging="270"/>
      </w:pPr>
      <w:r>
        <w:t>Spécifier si autre</w:t>
      </w:r>
      <w:r w:rsidR="00145190">
        <w:t>.</w:t>
      </w:r>
    </w:p>
    <w:p w14:paraId="4082766B" w14:textId="77777777" w:rsidR="00F33578" w:rsidRDefault="00F33578" w:rsidP="00483531">
      <w:pPr>
        <w:pStyle w:val="Paragraphedeliste"/>
        <w:ind w:left="1800"/>
      </w:pPr>
      <w:r>
        <w:t>(Si différentes sources, indiquer % de chaque format</w:t>
      </w:r>
      <w:r w:rsidR="00145190">
        <w:t>.</w:t>
      </w:r>
      <w:r>
        <w:t>)</w:t>
      </w:r>
    </w:p>
    <w:p w14:paraId="6805D025" w14:textId="77777777" w:rsidR="000A24BD" w:rsidRDefault="000A24BD" w:rsidP="000A24BD">
      <w:pPr>
        <w:pStyle w:val="Paragraphedeliste"/>
        <w:tabs>
          <w:tab w:val="left" w:pos="1530"/>
        </w:tabs>
        <w:ind w:left="1530"/>
        <w:jc w:val="both"/>
      </w:pPr>
    </w:p>
    <w:p w14:paraId="420EFD26" w14:textId="77777777" w:rsidR="00D77C4F" w:rsidRDefault="000A24BD" w:rsidP="00702578">
      <w:pPr>
        <w:pStyle w:val="Paragraphedeliste"/>
        <w:numPr>
          <w:ilvl w:val="0"/>
          <w:numId w:val="2"/>
        </w:numPr>
        <w:tabs>
          <w:tab w:val="left" w:pos="1530"/>
        </w:tabs>
        <w:ind w:left="1512" w:hanging="270"/>
        <w:jc w:val="both"/>
      </w:pPr>
      <w:r>
        <w:t>Option 2 : Les plaintes et constats d’</w:t>
      </w:r>
      <w:r w:rsidR="00483531">
        <w:t>événements</w:t>
      </w:r>
      <w:r>
        <w:t xml:space="preserve"> </w:t>
      </w:r>
      <w:r w:rsidR="00483531">
        <w:t>seront</w:t>
      </w:r>
      <w:r>
        <w:t xml:space="preserve"> identifiés sur une cart</w:t>
      </w:r>
      <w:r w:rsidR="00483531">
        <w:t>e thématique, incluant l’ampleur de la problématique : tolérable, préoccupante, importante et/ou intolérable.</w:t>
      </w:r>
    </w:p>
    <w:p w14:paraId="54126F3F" w14:textId="77777777" w:rsidR="000A24BD" w:rsidRDefault="000A24BD" w:rsidP="00A96686">
      <w:pPr>
        <w:pStyle w:val="Paragraphedeliste"/>
        <w:ind w:left="1512"/>
      </w:pPr>
    </w:p>
    <w:p w14:paraId="6242B8EC" w14:textId="77777777" w:rsidR="008C0659" w:rsidRDefault="008C0659" w:rsidP="00702578">
      <w:pPr>
        <w:pStyle w:val="Paragraphedeliste"/>
        <w:numPr>
          <w:ilvl w:val="0"/>
          <w:numId w:val="1"/>
        </w:numPr>
        <w:tabs>
          <w:tab w:val="left" w:pos="1260"/>
        </w:tabs>
        <w:ind w:left="1260"/>
      </w:pPr>
      <w:r>
        <w:t>EP-5</w:t>
      </w:r>
      <w:r w:rsidR="009D2610">
        <w:t xml:space="preserve"> : </w:t>
      </w:r>
      <w:r>
        <w:t>Perte d’épaisseur relative de la paroi</w:t>
      </w:r>
    </w:p>
    <w:p w14:paraId="34BD2B4C" w14:textId="77777777" w:rsidR="00E070C3" w:rsidRPr="00F33578" w:rsidRDefault="004F4663" w:rsidP="00174C65">
      <w:pPr>
        <w:pStyle w:val="Paragraphedeliste"/>
        <w:ind w:left="1260"/>
        <w:jc w:val="both"/>
        <w:rPr>
          <w:i/>
          <w:color w:val="FF0000"/>
        </w:rPr>
      </w:pPr>
      <w:r w:rsidRPr="004F4663">
        <w:rPr>
          <w:i/>
          <w:color w:val="FF0000"/>
        </w:rPr>
        <w:t>Données minimales à fournir : localisation spatiale de l’auscultation et xx % de perte d’épaisseur relative de la paroi.</w:t>
      </w:r>
    </w:p>
    <w:p w14:paraId="5832DC39" w14:textId="77777777" w:rsidR="00355687" w:rsidRDefault="00355687" w:rsidP="00174C65">
      <w:pPr>
        <w:pStyle w:val="Paragraphedeliste"/>
        <w:ind w:left="1260"/>
        <w:jc w:val="both"/>
      </w:pPr>
    </w:p>
    <w:p w14:paraId="323759D7" w14:textId="77777777" w:rsidR="00E070C3" w:rsidRDefault="00E070C3" w:rsidP="00174C65">
      <w:pPr>
        <w:pStyle w:val="Paragraphedeliste"/>
        <w:ind w:left="1260"/>
        <w:jc w:val="both"/>
      </w:pPr>
      <w:r>
        <w:t xml:space="preserve">La </w:t>
      </w:r>
      <w:r w:rsidR="003C03B7">
        <w:t>Municipalité</w:t>
      </w:r>
      <w:r>
        <w:t xml:space="preserve"> possède de</w:t>
      </w:r>
      <w:r w:rsidR="00F33578">
        <w:t>s</w:t>
      </w:r>
      <w:r>
        <w:t xml:space="preserve"> relevés d’auscultation </w:t>
      </w:r>
      <w:r w:rsidR="00BC2512">
        <w:t xml:space="preserve">pour </w:t>
      </w:r>
      <w:r w:rsidR="00B623F9">
        <w:t>x</w:t>
      </w:r>
      <w:r w:rsidR="00145190">
        <w:t>xx conduites.</w:t>
      </w:r>
      <w:r>
        <w:t xml:space="preserve"> Les relevés seront fournis en format :</w:t>
      </w:r>
    </w:p>
    <w:p w14:paraId="107E4C7F" w14:textId="77777777" w:rsidR="00E070C3" w:rsidRPr="003710E2" w:rsidRDefault="00E070C3" w:rsidP="009D2610">
      <w:pPr>
        <w:pStyle w:val="Paragraphedeliste"/>
        <w:ind w:left="1260"/>
        <w:rPr>
          <w:i/>
          <w:color w:val="FF0000"/>
        </w:rPr>
      </w:pPr>
      <w:r w:rsidRPr="003710E2">
        <w:rPr>
          <w:i/>
          <w:color w:val="FF0000"/>
        </w:rPr>
        <w:t xml:space="preserve">À adapter selon le cas de la </w:t>
      </w:r>
      <w:r w:rsidR="003C03B7">
        <w:rPr>
          <w:i/>
          <w:color w:val="FF0000"/>
        </w:rPr>
        <w:t>Municipalité</w:t>
      </w:r>
      <w:r>
        <w:rPr>
          <w:i/>
          <w:color w:val="FF0000"/>
        </w:rPr>
        <w:t> :</w:t>
      </w:r>
    </w:p>
    <w:p w14:paraId="5849713D" w14:textId="77777777" w:rsidR="00F33578" w:rsidRPr="001C407F" w:rsidRDefault="00F33578" w:rsidP="00702578">
      <w:pPr>
        <w:pStyle w:val="Paragraphedeliste"/>
        <w:numPr>
          <w:ilvl w:val="0"/>
          <w:numId w:val="26"/>
        </w:numPr>
        <w:tabs>
          <w:tab w:val="left" w:pos="1530"/>
        </w:tabs>
        <w:ind w:left="1530" w:hanging="270"/>
      </w:pPr>
      <w:r w:rsidRPr="001C407F">
        <w:t xml:space="preserve">PGDB </w:t>
      </w:r>
      <w:r w:rsidRPr="005E6E2C">
        <w:rPr>
          <w:color w:val="FF0000"/>
        </w:rPr>
        <w:t>(</w:t>
      </w:r>
      <w:r w:rsidRPr="005E6E2C">
        <w:rPr>
          <w:i/>
          <w:color w:val="FF0000"/>
        </w:rPr>
        <w:t xml:space="preserve">ou </w:t>
      </w:r>
      <w:proofErr w:type="gramStart"/>
      <w:r w:rsidRPr="005E6E2C">
        <w:rPr>
          <w:i/>
          <w:color w:val="FF0000"/>
        </w:rPr>
        <w:t>Shapefile</w:t>
      </w:r>
      <w:r w:rsidRPr="005E6E2C">
        <w:rPr>
          <w:color w:val="FF0000"/>
        </w:rPr>
        <w:t xml:space="preserve">)  </w:t>
      </w:r>
      <w:r w:rsidRPr="001C407F">
        <w:t>pour</w:t>
      </w:r>
      <w:proofErr w:type="gramEnd"/>
      <w:r w:rsidRPr="001C407F">
        <w:t xml:space="preserve"> </w:t>
      </w:r>
      <w:r w:rsidR="00F8029F">
        <w:t>100 %</w:t>
      </w:r>
      <w:r w:rsidRPr="001C407F">
        <w:t xml:space="preserve"> des </w:t>
      </w:r>
      <w:r>
        <w:t>relevés</w:t>
      </w:r>
      <w:r w:rsidRPr="001C407F">
        <w:t xml:space="preserve">. </w:t>
      </w:r>
    </w:p>
    <w:p w14:paraId="148A077B" w14:textId="77777777" w:rsidR="00F33578" w:rsidRPr="001C407F" w:rsidRDefault="00F33578" w:rsidP="00702578">
      <w:pPr>
        <w:pStyle w:val="Paragraphedeliste"/>
        <w:numPr>
          <w:ilvl w:val="0"/>
          <w:numId w:val="26"/>
        </w:numPr>
        <w:tabs>
          <w:tab w:val="left" w:pos="1530"/>
        </w:tabs>
        <w:ind w:left="1530" w:hanging="270"/>
      </w:pPr>
      <w:r w:rsidRPr="001C407F">
        <w:t>.</w:t>
      </w:r>
      <w:proofErr w:type="spellStart"/>
      <w:r w:rsidRPr="001C407F">
        <w:t>dwg</w:t>
      </w:r>
      <w:proofErr w:type="spellEnd"/>
      <w:r w:rsidRPr="001C407F">
        <w:t xml:space="preserve"> </w:t>
      </w:r>
      <w:r w:rsidRPr="005E6E2C">
        <w:rPr>
          <w:color w:val="FF0000"/>
        </w:rPr>
        <w:t>(</w:t>
      </w:r>
      <w:proofErr w:type="gramStart"/>
      <w:r w:rsidRPr="005E6E2C">
        <w:rPr>
          <w:i/>
          <w:color w:val="FF0000"/>
        </w:rPr>
        <w:t>ou .</w:t>
      </w:r>
      <w:proofErr w:type="spellStart"/>
      <w:r w:rsidRPr="005E6E2C">
        <w:rPr>
          <w:i/>
          <w:color w:val="FF0000"/>
        </w:rPr>
        <w:t>dgn</w:t>
      </w:r>
      <w:proofErr w:type="spellEnd"/>
      <w:proofErr w:type="gramEnd"/>
      <w:r w:rsidRPr="005E6E2C">
        <w:rPr>
          <w:color w:val="FF0000"/>
        </w:rPr>
        <w:t xml:space="preserve">) </w:t>
      </w:r>
      <w:r w:rsidRPr="001C407F">
        <w:t xml:space="preserve">pour </w:t>
      </w:r>
      <w:r w:rsidR="00F8029F">
        <w:t>100 %</w:t>
      </w:r>
      <w:r w:rsidRPr="001C407F">
        <w:t xml:space="preserve"> des </w:t>
      </w:r>
      <w:r>
        <w:t>relevés</w:t>
      </w:r>
      <w:r w:rsidR="00145190">
        <w:t> :</w:t>
      </w:r>
    </w:p>
    <w:p w14:paraId="0E4DB6C1" w14:textId="77777777" w:rsidR="00F33578" w:rsidRPr="001C407F" w:rsidRDefault="00FD71AC" w:rsidP="00702578">
      <w:pPr>
        <w:pStyle w:val="Paragraphedeliste"/>
        <w:numPr>
          <w:ilvl w:val="1"/>
          <w:numId w:val="27"/>
        </w:numPr>
        <w:tabs>
          <w:tab w:val="left" w:pos="1800"/>
        </w:tabs>
        <w:ind w:left="1800" w:hanging="270"/>
      </w:pPr>
      <w:r>
        <w:lastRenderedPageBreak/>
        <w:t>Sur une ou des couches distinctes</w:t>
      </w:r>
      <w:r w:rsidR="00F33578" w:rsidRPr="001C407F">
        <w:t xml:space="preserve"> (une couche par année)</w:t>
      </w:r>
    </w:p>
    <w:p w14:paraId="5668BF03" w14:textId="77777777" w:rsidR="00F33578" w:rsidRPr="001C407F" w:rsidRDefault="00FD71AC" w:rsidP="00702578">
      <w:pPr>
        <w:pStyle w:val="Paragraphedeliste"/>
        <w:numPr>
          <w:ilvl w:val="1"/>
          <w:numId w:val="27"/>
        </w:numPr>
        <w:tabs>
          <w:tab w:val="left" w:pos="1800"/>
        </w:tabs>
        <w:ind w:left="1800" w:hanging="270"/>
      </w:pPr>
      <w:r>
        <w:t>Partageant une ou plusieurs couches</w:t>
      </w:r>
      <w:r w:rsidR="00F33578" w:rsidRPr="001C407F">
        <w:t xml:space="preserve"> avec d’autres informations</w:t>
      </w:r>
    </w:p>
    <w:p w14:paraId="0B74B913" w14:textId="77777777" w:rsidR="00F33578" w:rsidRPr="001C407F" w:rsidRDefault="00F33578" w:rsidP="00702578">
      <w:pPr>
        <w:pStyle w:val="Paragraphedeliste"/>
        <w:numPr>
          <w:ilvl w:val="1"/>
          <w:numId w:val="27"/>
        </w:numPr>
        <w:tabs>
          <w:tab w:val="left" w:pos="1800"/>
        </w:tabs>
        <w:ind w:left="1800" w:hanging="270"/>
      </w:pPr>
      <w:r w:rsidRPr="001C407F">
        <w:t>Se trouvant attachée à la conduite sous forme d’attribut</w:t>
      </w:r>
    </w:p>
    <w:p w14:paraId="17ECBF5C" w14:textId="77777777" w:rsidR="00F33578" w:rsidRPr="001C407F" w:rsidRDefault="00F33578" w:rsidP="00702578">
      <w:pPr>
        <w:pStyle w:val="Paragraphedeliste"/>
        <w:numPr>
          <w:ilvl w:val="1"/>
          <w:numId w:val="27"/>
        </w:numPr>
        <w:tabs>
          <w:tab w:val="left" w:pos="1800"/>
        </w:tabs>
        <w:ind w:left="1800" w:hanging="270"/>
      </w:pPr>
      <w:r w:rsidRPr="001C407F">
        <w:t>Se trouvant en format texte non attachée à la conduite</w:t>
      </w:r>
      <w:r w:rsidR="00145190">
        <w:t>.</w:t>
      </w:r>
    </w:p>
    <w:p w14:paraId="7075DB66" w14:textId="77777777" w:rsidR="00F33578" w:rsidRDefault="00F33578" w:rsidP="00702578">
      <w:pPr>
        <w:pStyle w:val="Paragraphedeliste"/>
        <w:numPr>
          <w:ilvl w:val="0"/>
          <w:numId w:val="26"/>
        </w:numPr>
        <w:tabs>
          <w:tab w:val="left" w:pos="1530"/>
        </w:tabs>
        <w:ind w:left="1530" w:hanging="270"/>
      </w:pPr>
      <w:r>
        <w:t xml:space="preserve">Plan papier pour </w:t>
      </w:r>
      <w:r w:rsidR="00F8029F">
        <w:t>100 %</w:t>
      </w:r>
      <w:r>
        <w:t xml:space="preserve"> des relevés.</w:t>
      </w:r>
    </w:p>
    <w:p w14:paraId="746ED3FC" w14:textId="77777777" w:rsidR="00F33578" w:rsidRDefault="00F33578" w:rsidP="00702578">
      <w:pPr>
        <w:pStyle w:val="Paragraphedeliste"/>
        <w:numPr>
          <w:ilvl w:val="0"/>
          <w:numId w:val="26"/>
        </w:numPr>
        <w:tabs>
          <w:tab w:val="left" w:pos="1530"/>
        </w:tabs>
        <w:ind w:left="1530" w:hanging="270"/>
      </w:pPr>
      <w:r>
        <w:t>Registre Excel</w:t>
      </w:r>
      <w:r w:rsidRPr="003710E2">
        <w:t xml:space="preserve"> </w:t>
      </w:r>
      <w:r>
        <w:t xml:space="preserve">pour </w:t>
      </w:r>
      <w:r w:rsidR="00F8029F">
        <w:t>100 %</w:t>
      </w:r>
      <w:r>
        <w:t xml:space="preserve"> des relevés.</w:t>
      </w:r>
    </w:p>
    <w:p w14:paraId="5AC7552B" w14:textId="77777777" w:rsidR="00F33578" w:rsidRDefault="00F33578" w:rsidP="00702578">
      <w:pPr>
        <w:pStyle w:val="Paragraphedeliste"/>
        <w:numPr>
          <w:ilvl w:val="0"/>
          <w:numId w:val="26"/>
        </w:numPr>
        <w:tabs>
          <w:tab w:val="left" w:pos="1530"/>
        </w:tabs>
        <w:ind w:left="1530" w:hanging="270"/>
      </w:pPr>
      <w:r>
        <w:t>Fiches papier</w:t>
      </w:r>
      <w:r w:rsidRPr="003710E2">
        <w:t xml:space="preserve"> </w:t>
      </w:r>
      <w:r>
        <w:t xml:space="preserve">pour </w:t>
      </w:r>
      <w:r w:rsidR="00F8029F">
        <w:t>100 %</w:t>
      </w:r>
      <w:r>
        <w:t xml:space="preserve"> des relevés.</w:t>
      </w:r>
    </w:p>
    <w:p w14:paraId="2C1B3EBF" w14:textId="77777777" w:rsidR="00F33578" w:rsidRDefault="00F33578" w:rsidP="00702578">
      <w:pPr>
        <w:pStyle w:val="Paragraphedeliste"/>
        <w:numPr>
          <w:ilvl w:val="0"/>
          <w:numId w:val="26"/>
        </w:numPr>
        <w:tabs>
          <w:tab w:val="left" w:pos="1530"/>
        </w:tabs>
        <w:ind w:left="1530" w:hanging="270"/>
      </w:pPr>
      <w:r>
        <w:t>Spécifier si autre</w:t>
      </w:r>
      <w:r w:rsidR="00145190">
        <w:t>.</w:t>
      </w:r>
    </w:p>
    <w:p w14:paraId="2C42DCFC" w14:textId="77777777" w:rsidR="00F33578" w:rsidRDefault="00F33578" w:rsidP="009D2610">
      <w:pPr>
        <w:pStyle w:val="Paragraphedeliste"/>
        <w:ind w:left="1530"/>
      </w:pPr>
      <w:r>
        <w:t>(Si différentes sources, indiquer % de chaque format</w:t>
      </w:r>
      <w:r w:rsidR="00145190">
        <w:t>.</w:t>
      </w:r>
      <w:r>
        <w:t>)</w:t>
      </w:r>
    </w:p>
    <w:p w14:paraId="1C2480D9" w14:textId="77777777" w:rsidR="008C0659" w:rsidRDefault="008C0659" w:rsidP="008C0659">
      <w:pPr>
        <w:pStyle w:val="Paragraphedeliste"/>
        <w:ind w:left="792" w:firstLine="615"/>
      </w:pPr>
    </w:p>
    <w:p w14:paraId="3F6FBB61" w14:textId="77777777" w:rsidR="008C0659" w:rsidRDefault="008C0659" w:rsidP="00702578">
      <w:pPr>
        <w:pStyle w:val="Paragraphedeliste"/>
        <w:numPr>
          <w:ilvl w:val="0"/>
          <w:numId w:val="1"/>
        </w:numPr>
        <w:tabs>
          <w:tab w:val="left" w:pos="1260"/>
        </w:tabs>
        <w:ind w:left="1260"/>
      </w:pPr>
      <w:r>
        <w:t>EP-6</w:t>
      </w:r>
      <w:r w:rsidR="009D2610">
        <w:t xml:space="preserve"> : </w:t>
      </w:r>
      <w:r>
        <w:t>Susceptibilité au gel</w:t>
      </w:r>
    </w:p>
    <w:p w14:paraId="3C745B12" w14:textId="77777777" w:rsidR="00BC2512" w:rsidRPr="00F33578" w:rsidRDefault="004F4663" w:rsidP="00174C65">
      <w:pPr>
        <w:pStyle w:val="Paragraphedeliste"/>
        <w:ind w:left="1260"/>
        <w:jc w:val="both"/>
        <w:rPr>
          <w:i/>
          <w:color w:val="FF0000"/>
        </w:rPr>
      </w:pPr>
      <w:r w:rsidRPr="004F4663">
        <w:rPr>
          <w:i/>
          <w:color w:val="FF0000"/>
        </w:rPr>
        <w:t>Données minimales à fournir : localisation spatiale, type de conduite (conduite de distribution ou branchement de service), indication si événements de gel de conduite ou sur besoin de garder un écoulement pour éviter le gel.</w:t>
      </w:r>
    </w:p>
    <w:p w14:paraId="56D68B6B" w14:textId="77777777" w:rsidR="00355687" w:rsidRDefault="00355687" w:rsidP="00174C65">
      <w:pPr>
        <w:pStyle w:val="Paragraphedeliste"/>
        <w:ind w:left="1260"/>
        <w:jc w:val="both"/>
      </w:pPr>
    </w:p>
    <w:p w14:paraId="7FAF6574" w14:textId="77777777" w:rsidR="00BC2512" w:rsidRDefault="00BC2512" w:rsidP="00174C65">
      <w:pPr>
        <w:pStyle w:val="Paragraphedeliste"/>
        <w:ind w:left="1260"/>
        <w:jc w:val="both"/>
      </w:pPr>
      <w:r>
        <w:t xml:space="preserve">Le registre des </w:t>
      </w:r>
      <w:r w:rsidR="0040742F">
        <w:t xml:space="preserve">historiques de gel ou des besoins de purges pour éviter le gel </w:t>
      </w:r>
      <w:r>
        <w:t>sera fourni en format :</w:t>
      </w:r>
    </w:p>
    <w:p w14:paraId="06D40E54" w14:textId="77777777" w:rsidR="00BC2512" w:rsidRPr="009D2610" w:rsidRDefault="00BC2512" w:rsidP="009D2610">
      <w:pPr>
        <w:pStyle w:val="Paragraphedeliste"/>
        <w:ind w:left="1260"/>
        <w:rPr>
          <w:i/>
          <w:color w:val="FF0000"/>
        </w:rPr>
      </w:pPr>
      <w:r w:rsidRPr="009D2610">
        <w:rPr>
          <w:i/>
          <w:color w:val="FF0000"/>
        </w:rPr>
        <w:t xml:space="preserve">À adapter selon le cas de la </w:t>
      </w:r>
      <w:r w:rsidR="003C03B7">
        <w:rPr>
          <w:i/>
          <w:color w:val="FF0000"/>
        </w:rPr>
        <w:t>Municipalité</w:t>
      </w:r>
      <w:r w:rsidRPr="009D2610">
        <w:rPr>
          <w:i/>
          <w:color w:val="FF0000"/>
        </w:rPr>
        <w:t> :</w:t>
      </w:r>
    </w:p>
    <w:p w14:paraId="1036514F" w14:textId="77777777" w:rsidR="00F33578" w:rsidRPr="001C407F" w:rsidRDefault="00F33578" w:rsidP="00702578">
      <w:pPr>
        <w:pStyle w:val="Paragraphedeliste"/>
        <w:numPr>
          <w:ilvl w:val="0"/>
          <w:numId w:val="26"/>
        </w:numPr>
        <w:tabs>
          <w:tab w:val="left" w:pos="1530"/>
        </w:tabs>
        <w:ind w:left="1530" w:hanging="270"/>
      </w:pPr>
      <w:r w:rsidRPr="001C407F">
        <w:t xml:space="preserve">PGDB </w:t>
      </w:r>
      <w:r w:rsidRPr="005E6E2C">
        <w:rPr>
          <w:color w:val="FF0000"/>
        </w:rPr>
        <w:t>(</w:t>
      </w:r>
      <w:r w:rsidRPr="005E6E2C">
        <w:rPr>
          <w:i/>
          <w:color w:val="FF0000"/>
        </w:rPr>
        <w:t xml:space="preserve">ou </w:t>
      </w:r>
      <w:proofErr w:type="gramStart"/>
      <w:r w:rsidRPr="005E6E2C">
        <w:rPr>
          <w:i/>
          <w:color w:val="FF0000"/>
        </w:rPr>
        <w:t>Shapefile</w:t>
      </w:r>
      <w:r w:rsidRPr="005E6E2C">
        <w:rPr>
          <w:color w:val="FF0000"/>
        </w:rPr>
        <w:t xml:space="preserve">)  </w:t>
      </w:r>
      <w:r w:rsidRPr="001C407F">
        <w:t>pour</w:t>
      </w:r>
      <w:proofErr w:type="gramEnd"/>
      <w:r w:rsidRPr="001C407F">
        <w:t xml:space="preserve"> </w:t>
      </w:r>
      <w:r w:rsidR="00F8029F">
        <w:t>100 %</w:t>
      </w:r>
      <w:r w:rsidRPr="001C407F">
        <w:t xml:space="preserve"> des historiques. </w:t>
      </w:r>
    </w:p>
    <w:p w14:paraId="0ED9FE4C" w14:textId="77777777" w:rsidR="00F33578" w:rsidRPr="001C407F" w:rsidRDefault="002F4643" w:rsidP="00702578">
      <w:pPr>
        <w:pStyle w:val="Paragraphedeliste"/>
        <w:numPr>
          <w:ilvl w:val="0"/>
          <w:numId w:val="26"/>
        </w:numPr>
        <w:tabs>
          <w:tab w:val="left" w:pos="1530"/>
        </w:tabs>
        <w:ind w:left="1530" w:hanging="270"/>
      </w:pPr>
      <w:r>
        <w:t>.</w:t>
      </w:r>
      <w:proofErr w:type="spellStart"/>
      <w:r>
        <w:t>d</w:t>
      </w:r>
      <w:r w:rsidR="00F33578" w:rsidRPr="001C407F">
        <w:t>wg</w:t>
      </w:r>
      <w:proofErr w:type="spellEnd"/>
      <w:r w:rsidR="00F33578" w:rsidRPr="001C407F">
        <w:t xml:space="preserve"> </w:t>
      </w:r>
      <w:r w:rsidR="00F33578" w:rsidRPr="005E6E2C">
        <w:rPr>
          <w:color w:val="FF0000"/>
        </w:rPr>
        <w:t>(</w:t>
      </w:r>
      <w:proofErr w:type="gramStart"/>
      <w:r w:rsidR="00F33578" w:rsidRPr="005E6E2C">
        <w:rPr>
          <w:i/>
          <w:color w:val="FF0000"/>
        </w:rPr>
        <w:t>ou .</w:t>
      </w:r>
      <w:proofErr w:type="spellStart"/>
      <w:r w:rsidR="00F33578" w:rsidRPr="005E6E2C">
        <w:rPr>
          <w:i/>
          <w:color w:val="FF0000"/>
        </w:rPr>
        <w:t>dgn</w:t>
      </w:r>
      <w:proofErr w:type="spellEnd"/>
      <w:proofErr w:type="gramEnd"/>
      <w:r w:rsidR="00F33578" w:rsidRPr="005E6E2C">
        <w:rPr>
          <w:color w:val="FF0000"/>
        </w:rPr>
        <w:t xml:space="preserve">) </w:t>
      </w:r>
      <w:r w:rsidR="00145190">
        <w:t xml:space="preserve">pour </w:t>
      </w:r>
      <w:r w:rsidR="00F8029F">
        <w:t>100 %</w:t>
      </w:r>
      <w:r w:rsidR="00145190">
        <w:t xml:space="preserve"> des historiques :</w:t>
      </w:r>
    </w:p>
    <w:p w14:paraId="5BFD5EBB" w14:textId="77777777" w:rsidR="00F33578" w:rsidRPr="001C407F" w:rsidRDefault="00FD71AC" w:rsidP="00702578">
      <w:pPr>
        <w:pStyle w:val="Paragraphedeliste"/>
        <w:numPr>
          <w:ilvl w:val="1"/>
          <w:numId w:val="27"/>
        </w:numPr>
        <w:tabs>
          <w:tab w:val="left" w:pos="1800"/>
        </w:tabs>
        <w:ind w:left="1800" w:hanging="270"/>
      </w:pPr>
      <w:r>
        <w:t>Sur une ou des couches distinctes</w:t>
      </w:r>
      <w:r w:rsidR="00F33578" w:rsidRPr="001C407F">
        <w:t xml:space="preserve"> </w:t>
      </w:r>
    </w:p>
    <w:p w14:paraId="222823D2" w14:textId="77777777" w:rsidR="00F33578" w:rsidRPr="001C407F" w:rsidRDefault="00FD71AC" w:rsidP="00702578">
      <w:pPr>
        <w:pStyle w:val="Paragraphedeliste"/>
        <w:numPr>
          <w:ilvl w:val="1"/>
          <w:numId w:val="27"/>
        </w:numPr>
        <w:tabs>
          <w:tab w:val="left" w:pos="1800"/>
        </w:tabs>
        <w:ind w:left="1800" w:hanging="270"/>
      </w:pPr>
      <w:r>
        <w:t>Partageant une ou plusieurs couches</w:t>
      </w:r>
      <w:r w:rsidR="00F33578" w:rsidRPr="001C407F">
        <w:t xml:space="preserve"> avec d’autres informations</w:t>
      </w:r>
    </w:p>
    <w:p w14:paraId="78F2FABD" w14:textId="77777777" w:rsidR="00F33578" w:rsidRPr="001C407F" w:rsidRDefault="00F33578" w:rsidP="00702578">
      <w:pPr>
        <w:pStyle w:val="Paragraphedeliste"/>
        <w:numPr>
          <w:ilvl w:val="1"/>
          <w:numId w:val="27"/>
        </w:numPr>
        <w:tabs>
          <w:tab w:val="left" w:pos="1800"/>
        </w:tabs>
        <w:ind w:left="1800" w:hanging="270"/>
      </w:pPr>
      <w:r w:rsidRPr="001C407F">
        <w:t>Se trouvant attachée à la conduite sous forme d’attribut</w:t>
      </w:r>
    </w:p>
    <w:p w14:paraId="1C8A217E" w14:textId="77777777" w:rsidR="00F33578" w:rsidRPr="001C407F" w:rsidRDefault="00F33578" w:rsidP="00702578">
      <w:pPr>
        <w:pStyle w:val="Paragraphedeliste"/>
        <w:numPr>
          <w:ilvl w:val="1"/>
          <w:numId w:val="27"/>
        </w:numPr>
        <w:tabs>
          <w:tab w:val="left" w:pos="1800"/>
        </w:tabs>
        <w:ind w:left="1800" w:hanging="270"/>
      </w:pPr>
      <w:r w:rsidRPr="001C407F">
        <w:t>Se trouvant en format texte non attachée à la conduite</w:t>
      </w:r>
      <w:r w:rsidR="00145190">
        <w:t>.</w:t>
      </w:r>
    </w:p>
    <w:p w14:paraId="7A33A9EC" w14:textId="77777777" w:rsidR="00F33578" w:rsidRDefault="00F33578" w:rsidP="00702578">
      <w:pPr>
        <w:pStyle w:val="Paragraphedeliste"/>
        <w:numPr>
          <w:ilvl w:val="0"/>
          <w:numId w:val="26"/>
        </w:numPr>
        <w:tabs>
          <w:tab w:val="left" w:pos="1530"/>
        </w:tabs>
        <w:ind w:left="1530" w:hanging="270"/>
      </w:pPr>
      <w:r>
        <w:t xml:space="preserve">Plan papier pour </w:t>
      </w:r>
      <w:r w:rsidR="00F8029F">
        <w:t>100 %</w:t>
      </w:r>
      <w:r>
        <w:t xml:space="preserve"> des historiques.</w:t>
      </w:r>
    </w:p>
    <w:p w14:paraId="2B0ACA0E" w14:textId="77777777" w:rsidR="00F33578" w:rsidRDefault="00F33578" w:rsidP="00702578">
      <w:pPr>
        <w:pStyle w:val="Paragraphedeliste"/>
        <w:numPr>
          <w:ilvl w:val="0"/>
          <w:numId w:val="26"/>
        </w:numPr>
        <w:tabs>
          <w:tab w:val="left" w:pos="1530"/>
        </w:tabs>
        <w:ind w:left="1530" w:hanging="270"/>
      </w:pPr>
      <w:r>
        <w:t>Registre Excel</w:t>
      </w:r>
      <w:r w:rsidRPr="003710E2">
        <w:t xml:space="preserve"> </w:t>
      </w:r>
      <w:r>
        <w:t xml:space="preserve">pour </w:t>
      </w:r>
      <w:r w:rsidR="00F8029F">
        <w:t>100 %</w:t>
      </w:r>
      <w:r>
        <w:t xml:space="preserve"> des historiques.</w:t>
      </w:r>
    </w:p>
    <w:p w14:paraId="57F656B9" w14:textId="77777777" w:rsidR="00F33578" w:rsidRDefault="00F33578" w:rsidP="00702578">
      <w:pPr>
        <w:pStyle w:val="Paragraphedeliste"/>
        <w:numPr>
          <w:ilvl w:val="0"/>
          <w:numId w:val="26"/>
        </w:numPr>
        <w:tabs>
          <w:tab w:val="left" w:pos="1530"/>
        </w:tabs>
        <w:ind w:left="1530" w:hanging="270"/>
      </w:pPr>
      <w:r>
        <w:t>Fiches papier</w:t>
      </w:r>
      <w:r w:rsidRPr="003710E2">
        <w:t xml:space="preserve"> </w:t>
      </w:r>
      <w:r>
        <w:t xml:space="preserve">pour </w:t>
      </w:r>
      <w:r w:rsidR="00F8029F">
        <w:t>100 %</w:t>
      </w:r>
      <w:r>
        <w:t xml:space="preserve"> des historiques.</w:t>
      </w:r>
    </w:p>
    <w:p w14:paraId="2069D6AB" w14:textId="77777777" w:rsidR="00F33578" w:rsidRDefault="00F33578" w:rsidP="00702578">
      <w:pPr>
        <w:pStyle w:val="Paragraphedeliste"/>
        <w:numPr>
          <w:ilvl w:val="0"/>
          <w:numId w:val="26"/>
        </w:numPr>
        <w:tabs>
          <w:tab w:val="left" w:pos="1530"/>
        </w:tabs>
        <w:ind w:left="1530" w:hanging="270"/>
      </w:pPr>
      <w:r>
        <w:t>Spécifier si autre</w:t>
      </w:r>
      <w:r w:rsidR="00E61C5E">
        <w:t>.</w:t>
      </w:r>
    </w:p>
    <w:p w14:paraId="175D2156" w14:textId="77777777" w:rsidR="002B6D51" w:rsidRDefault="00F33578" w:rsidP="002B6D51">
      <w:pPr>
        <w:pStyle w:val="Paragraphedeliste"/>
        <w:ind w:left="1530"/>
      </w:pPr>
      <w:r>
        <w:t>(Si différentes sources, indiquer % de chaque format</w:t>
      </w:r>
      <w:r w:rsidR="00E61C5E">
        <w:t>.</w:t>
      </w:r>
      <w:r w:rsidR="002B6D51">
        <w:t>)</w:t>
      </w:r>
    </w:p>
    <w:p w14:paraId="6AD49118" w14:textId="77777777" w:rsidR="002B6D51" w:rsidRDefault="002B6D51" w:rsidP="002B6D51">
      <w:pPr>
        <w:pStyle w:val="Paragraphedeliste"/>
        <w:ind w:left="1530"/>
      </w:pPr>
    </w:p>
    <w:p w14:paraId="77CF300A" w14:textId="77777777" w:rsidR="008C0659" w:rsidRDefault="008C0659" w:rsidP="002B6D51">
      <w:pPr>
        <w:pStyle w:val="Paragraphedeliste"/>
        <w:numPr>
          <w:ilvl w:val="0"/>
          <w:numId w:val="1"/>
        </w:numPr>
        <w:ind w:left="1276" w:hanging="425"/>
      </w:pPr>
      <w:r>
        <w:t>EP-7</w:t>
      </w:r>
      <w:r w:rsidR="009D2610">
        <w:t xml:space="preserve"> : </w:t>
      </w:r>
      <w:r>
        <w:t>Pression statique – Mesures ou simulation</w:t>
      </w:r>
    </w:p>
    <w:p w14:paraId="6272E63E" w14:textId="77777777" w:rsidR="00FE02A7" w:rsidRDefault="004F4663" w:rsidP="00174C65">
      <w:pPr>
        <w:pStyle w:val="Paragraphedeliste"/>
        <w:ind w:left="1260"/>
        <w:jc w:val="both"/>
        <w:rPr>
          <w:i/>
          <w:color w:val="FF0000"/>
        </w:rPr>
      </w:pPr>
      <w:r w:rsidRPr="004F4663">
        <w:rPr>
          <w:i/>
          <w:color w:val="FF0000"/>
        </w:rPr>
        <w:t xml:space="preserve">Données minimales à fournir : pression statique et localisation spatiale, indiquant si la donnée est </w:t>
      </w:r>
      <w:r w:rsidR="00FF3DB5">
        <w:rPr>
          <w:i/>
          <w:color w:val="FF0000"/>
        </w:rPr>
        <w:t xml:space="preserve">attachée à la conduite (ou au </w:t>
      </w:r>
      <w:proofErr w:type="spellStart"/>
      <w:r w:rsidR="00FF3DB5">
        <w:rPr>
          <w:i/>
          <w:color w:val="FF0000"/>
        </w:rPr>
        <w:t>noeud</w:t>
      </w:r>
      <w:proofErr w:type="spellEnd"/>
      <w:r w:rsidR="00FF3DB5">
        <w:rPr>
          <w:i/>
          <w:color w:val="FF0000"/>
        </w:rPr>
        <w:t>)</w:t>
      </w:r>
      <w:r w:rsidRPr="004F4663">
        <w:rPr>
          <w:i/>
          <w:color w:val="FF0000"/>
        </w:rPr>
        <w:t xml:space="preserve"> ou à une borne d’incendie.</w:t>
      </w:r>
    </w:p>
    <w:p w14:paraId="6CF7C70A" w14:textId="77777777" w:rsidR="00B9052B" w:rsidRDefault="00B9052B" w:rsidP="009D2610">
      <w:pPr>
        <w:pStyle w:val="Paragraphedeliste"/>
        <w:ind w:left="1260"/>
      </w:pPr>
    </w:p>
    <w:p w14:paraId="789BC7C3" w14:textId="77777777" w:rsidR="008C0659" w:rsidRDefault="008C0659" w:rsidP="009D2610">
      <w:pPr>
        <w:pStyle w:val="Paragraphedeliste"/>
        <w:ind w:left="1260"/>
      </w:pPr>
      <w:r>
        <w:t>Cet indicateur sera évalué à partir:</w:t>
      </w:r>
    </w:p>
    <w:p w14:paraId="0B4B6ADF" w14:textId="77777777" w:rsidR="008C0659" w:rsidRDefault="008C0659" w:rsidP="009D2610">
      <w:pPr>
        <w:pStyle w:val="Paragraphedeliste"/>
        <w:ind w:left="1260"/>
      </w:pPr>
      <w:r w:rsidRPr="003710E2">
        <w:rPr>
          <w:i/>
          <w:color w:val="FF0000"/>
        </w:rPr>
        <w:t xml:space="preserve">À adapter selon le cas de la </w:t>
      </w:r>
      <w:r w:rsidR="003C03B7">
        <w:rPr>
          <w:i/>
          <w:color w:val="FF0000"/>
        </w:rPr>
        <w:t>Municipalité</w:t>
      </w:r>
      <w:r>
        <w:rPr>
          <w:i/>
          <w:color w:val="FF0000"/>
        </w:rPr>
        <w:t> :</w:t>
      </w:r>
    </w:p>
    <w:p w14:paraId="674F9732" w14:textId="77777777" w:rsidR="008C0659" w:rsidRDefault="00FE02A7" w:rsidP="00702578">
      <w:pPr>
        <w:pStyle w:val="Paragraphedeliste"/>
        <w:numPr>
          <w:ilvl w:val="0"/>
          <w:numId w:val="2"/>
        </w:numPr>
        <w:tabs>
          <w:tab w:val="left" w:pos="1530"/>
        </w:tabs>
        <w:ind w:left="1530" w:hanging="270"/>
        <w:jc w:val="both"/>
      </w:pPr>
      <w:r>
        <w:t xml:space="preserve">Option 1 : </w:t>
      </w:r>
      <w:r w:rsidR="008C0659">
        <w:t xml:space="preserve">Des lectures de pression statique relevées </w:t>
      </w:r>
      <w:r w:rsidR="001D5119">
        <w:t>aux</w:t>
      </w:r>
      <w:r w:rsidR="008C0659">
        <w:t xml:space="preserve"> bornes</w:t>
      </w:r>
      <w:r w:rsidR="00C838B5">
        <w:t xml:space="preserve"> </w:t>
      </w:r>
      <w:r w:rsidR="008C0659">
        <w:t xml:space="preserve">d’incendie. La </w:t>
      </w:r>
      <w:r w:rsidR="003C03B7">
        <w:t>Municipalité</w:t>
      </w:r>
      <w:r w:rsidR="008C0659">
        <w:t xml:space="preserve"> fournira les données </w:t>
      </w:r>
      <w:r w:rsidR="00276EAF">
        <w:t xml:space="preserve">aux bornes d’incendie </w:t>
      </w:r>
      <w:r w:rsidR="008C0659">
        <w:t>en format :</w:t>
      </w:r>
    </w:p>
    <w:p w14:paraId="73683D1E" w14:textId="77777777" w:rsidR="008C0659" w:rsidRDefault="00654E0D" w:rsidP="00702578">
      <w:pPr>
        <w:pStyle w:val="Paragraphedeliste"/>
        <w:numPr>
          <w:ilvl w:val="0"/>
          <w:numId w:val="26"/>
        </w:numPr>
        <w:tabs>
          <w:tab w:val="left" w:pos="1800"/>
        </w:tabs>
        <w:ind w:left="1800" w:hanging="270"/>
      </w:pPr>
      <w:r>
        <w:t>PGDB</w:t>
      </w:r>
      <w:r w:rsidR="00A64C4E">
        <w:t xml:space="preserve"> </w:t>
      </w:r>
      <w:r w:rsidR="00A64C4E" w:rsidRPr="005E6E2C">
        <w:rPr>
          <w:color w:val="FF0000"/>
        </w:rPr>
        <w:t>(</w:t>
      </w:r>
      <w:r w:rsidR="004F4663" w:rsidRPr="005E6E2C">
        <w:rPr>
          <w:i/>
          <w:color w:val="FF0000"/>
        </w:rPr>
        <w:t>ou Shapefile</w:t>
      </w:r>
      <w:r w:rsidR="00A64C4E" w:rsidRPr="005E6E2C">
        <w:rPr>
          <w:color w:val="FF0000"/>
        </w:rPr>
        <w:t>)</w:t>
      </w:r>
      <w:r w:rsidR="00276EAF" w:rsidRPr="005E6E2C">
        <w:rPr>
          <w:color w:val="FF0000"/>
        </w:rPr>
        <w:t xml:space="preserve"> </w:t>
      </w:r>
      <w:r w:rsidR="00276EAF">
        <w:t xml:space="preserve">pour </w:t>
      </w:r>
      <w:r w:rsidR="00F8029F">
        <w:t>100 %</w:t>
      </w:r>
      <w:r w:rsidR="00276EAF">
        <w:t xml:space="preserve"> des relevés.</w:t>
      </w:r>
    </w:p>
    <w:p w14:paraId="00FD8D95" w14:textId="77777777" w:rsidR="004F4663" w:rsidRDefault="002F4643" w:rsidP="00702578">
      <w:pPr>
        <w:pStyle w:val="Paragraphedeliste"/>
        <w:numPr>
          <w:ilvl w:val="0"/>
          <w:numId w:val="26"/>
        </w:numPr>
        <w:tabs>
          <w:tab w:val="left" w:pos="1800"/>
        </w:tabs>
        <w:ind w:left="1800" w:hanging="270"/>
      </w:pPr>
      <w:r>
        <w:t>.</w:t>
      </w:r>
      <w:proofErr w:type="spellStart"/>
      <w:r>
        <w:t>d</w:t>
      </w:r>
      <w:r w:rsidR="00A64C4E" w:rsidRPr="001C407F">
        <w:t>wg</w:t>
      </w:r>
      <w:proofErr w:type="spellEnd"/>
      <w:r w:rsidR="00A64C4E" w:rsidRPr="001C407F">
        <w:t xml:space="preserve"> </w:t>
      </w:r>
      <w:r w:rsidR="004F4663" w:rsidRPr="005E6E2C">
        <w:rPr>
          <w:color w:val="FF0000"/>
        </w:rPr>
        <w:t>(</w:t>
      </w:r>
      <w:proofErr w:type="gramStart"/>
      <w:r w:rsidR="004F4663" w:rsidRPr="005E6E2C">
        <w:rPr>
          <w:i/>
          <w:color w:val="FF0000"/>
        </w:rPr>
        <w:t>ou .</w:t>
      </w:r>
      <w:proofErr w:type="spellStart"/>
      <w:r w:rsidR="004F4663" w:rsidRPr="005E6E2C">
        <w:rPr>
          <w:i/>
          <w:color w:val="FF0000"/>
        </w:rPr>
        <w:t>dgn</w:t>
      </w:r>
      <w:proofErr w:type="spellEnd"/>
      <w:proofErr w:type="gramEnd"/>
      <w:r w:rsidR="004F4663" w:rsidRPr="005E6E2C">
        <w:rPr>
          <w:color w:val="FF0000"/>
        </w:rPr>
        <w:t xml:space="preserve">) </w:t>
      </w:r>
      <w:r w:rsidR="00A64C4E" w:rsidRPr="001C407F">
        <w:t xml:space="preserve">pour </w:t>
      </w:r>
      <w:r w:rsidR="00F8029F">
        <w:t>100 %</w:t>
      </w:r>
      <w:r w:rsidR="00A64C4E" w:rsidRPr="001C407F">
        <w:t xml:space="preserve"> des </w:t>
      </w:r>
      <w:r w:rsidR="00B9511D">
        <w:t>relevés</w:t>
      </w:r>
      <w:r w:rsidR="00145190">
        <w:t> :</w:t>
      </w:r>
    </w:p>
    <w:p w14:paraId="1A2D2CFA" w14:textId="77777777" w:rsidR="004F4663" w:rsidRDefault="00FC6F05" w:rsidP="00702578">
      <w:pPr>
        <w:pStyle w:val="Paragraphedeliste"/>
        <w:numPr>
          <w:ilvl w:val="2"/>
          <w:numId w:val="28"/>
        </w:numPr>
        <w:tabs>
          <w:tab w:val="left" w:pos="2160"/>
        </w:tabs>
        <w:ind w:left="2160"/>
      </w:pPr>
      <w:r>
        <w:t>Sur une ou des couches distinctes</w:t>
      </w:r>
    </w:p>
    <w:p w14:paraId="52232DDD" w14:textId="77777777" w:rsidR="004F4663" w:rsidRDefault="00FC6F05" w:rsidP="00702578">
      <w:pPr>
        <w:pStyle w:val="Paragraphedeliste"/>
        <w:numPr>
          <w:ilvl w:val="2"/>
          <w:numId w:val="28"/>
        </w:numPr>
        <w:tabs>
          <w:tab w:val="left" w:pos="2160"/>
        </w:tabs>
        <w:ind w:left="2160"/>
      </w:pPr>
      <w:r>
        <w:t>Partageant une ou plusieurs couches</w:t>
      </w:r>
      <w:r w:rsidR="00A64C4E" w:rsidRPr="001C407F">
        <w:t xml:space="preserve"> avec d’autres informations</w:t>
      </w:r>
    </w:p>
    <w:p w14:paraId="2AA361B9" w14:textId="77777777" w:rsidR="004F4663" w:rsidRDefault="00A64C4E" w:rsidP="00702578">
      <w:pPr>
        <w:pStyle w:val="Paragraphedeliste"/>
        <w:numPr>
          <w:ilvl w:val="2"/>
          <w:numId w:val="28"/>
        </w:numPr>
        <w:tabs>
          <w:tab w:val="left" w:pos="2160"/>
        </w:tabs>
        <w:ind w:left="2160"/>
      </w:pPr>
      <w:r w:rsidRPr="001C407F">
        <w:t xml:space="preserve">Se trouvant </w:t>
      </w:r>
      <w:r w:rsidR="00FC6F05">
        <w:t>attachée à la conduite ou au nœud</w:t>
      </w:r>
      <w:r w:rsidRPr="001C407F">
        <w:t xml:space="preserve"> sous forme d’attribut</w:t>
      </w:r>
    </w:p>
    <w:p w14:paraId="58E8BDB0" w14:textId="77777777" w:rsidR="004F4663" w:rsidRDefault="00A64C4E" w:rsidP="00702578">
      <w:pPr>
        <w:pStyle w:val="Paragraphedeliste"/>
        <w:numPr>
          <w:ilvl w:val="2"/>
          <w:numId w:val="28"/>
        </w:numPr>
        <w:tabs>
          <w:tab w:val="left" w:pos="2160"/>
        </w:tabs>
        <w:ind w:left="2160"/>
      </w:pPr>
      <w:r w:rsidRPr="001C407F">
        <w:t>Se trouvant en format texte non attachée à la conduite</w:t>
      </w:r>
      <w:r w:rsidR="00145190">
        <w:t>.</w:t>
      </w:r>
    </w:p>
    <w:p w14:paraId="73C1EDB7" w14:textId="77777777" w:rsidR="00276EAF" w:rsidRDefault="00276EAF" w:rsidP="00702578">
      <w:pPr>
        <w:pStyle w:val="Paragraphedeliste"/>
        <w:numPr>
          <w:ilvl w:val="0"/>
          <w:numId w:val="26"/>
        </w:numPr>
        <w:tabs>
          <w:tab w:val="left" w:pos="1800"/>
        </w:tabs>
        <w:ind w:left="1800" w:hanging="270"/>
        <w:jc w:val="both"/>
      </w:pPr>
      <w:r>
        <w:t>Plan papier</w:t>
      </w:r>
      <w:r w:rsidR="009910B6" w:rsidRPr="009910B6">
        <w:t xml:space="preserve"> </w:t>
      </w:r>
      <w:r w:rsidR="009910B6">
        <w:t xml:space="preserve">pour </w:t>
      </w:r>
      <w:r w:rsidR="00F8029F">
        <w:t>100 %</w:t>
      </w:r>
      <w:r w:rsidR="009910B6">
        <w:t xml:space="preserve"> des relevés.</w:t>
      </w:r>
    </w:p>
    <w:p w14:paraId="71C96B15" w14:textId="77777777" w:rsidR="000E2011" w:rsidRDefault="00C9237A" w:rsidP="00702578">
      <w:pPr>
        <w:pStyle w:val="Paragraphedeliste"/>
        <w:numPr>
          <w:ilvl w:val="0"/>
          <w:numId w:val="26"/>
        </w:numPr>
        <w:tabs>
          <w:tab w:val="left" w:pos="1800"/>
        </w:tabs>
        <w:ind w:left="1800" w:hanging="270"/>
        <w:jc w:val="both"/>
      </w:pPr>
      <w:r>
        <w:lastRenderedPageBreak/>
        <w:t xml:space="preserve">De la base de </w:t>
      </w:r>
      <w:r w:rsidR="00726C1C">
        <w:t xml:space="preserve">données </w:t>
      </w:r>
      <w:r>
        <w:t xml:space="preserve">d’origine du logiciel commercial xxx (i.e. </w:t>
      </w:r>
      <w:proofErr w:type="spellStart"/>
      <w:r w:rsidR="00FF3DB5">
        <w:t>aquaGEO</w:t>
      </w:r>
      <w:proofErr w:type="spellEnd"/>
      <w:r w:rsidR="00FF3DB5">
        <w:t xml:space="preserve">, EPANET, </w:t>
      </w:r>
      <w:proofErr w:type="spellStart"/>
      <w:r w:rsidR="006912DA">
        <w:t>WaterGEMS</w:t>
      </w:r>
      <w:proofErr w:type="spellEnd"/>
      <w:r w:rsidR="00FF3DB5">
        <w:t xml:space="preserve"> ou autre</w:t>
      </w:r>
      <w:r>
        <w:t>).</w:t>
      </w:r>
    </w:p>
    <w:p w14:paraId="571DEA28" w14:textId="77777777" w:rsidR="008C0659" w:rsidRDefault="008C0659" w:rsidP="00702578">
      <w:pPr>
        <w:pStyle w:val="Paragraphedeliste"/>
        <w:numPr>
          <w:ilvl w:val="0"/>
          <w:numId w:val="26"/>
        </w:numPr>
        <w:tabs>
          <w:tab w:val="left" w:pos="1800"/>
        </w:tabs>
        <w:ind w:left="1800" w:hanging="270"/>
        <w:jc w:val="both"/>
      </w:pPr>
      <w:r>
        <w:t>Registre Excel</w:t>
      </w:r>
      <w:r w:rsidRPr="003710E2">
        <w:t xml:space="preserve"> </w:t>
      </w:r>
      <w:r>
        <w:t xml:space="preserve">pour </w:t>
      </w:r>
      <w:r w:rsidR="00F8029F">
        <w:t>100 %</w:t>
      </w:r>
      <w:r>
        <w:t xml:space="preserve"> des relevés. À noter que les numéros </w:t>
      </w:r>
      <w:r w:rsidRPr="00787206">
        <w:t>d’identification de bornes d’incendie</w:t>
      </w:r>
      <w:r w:rsidRPr="00913111">
        <w:rPr>
          <w:color w:val="FF0000"/>
        </w:rPr>
        <w:t xml:space="preserve"> </w:t>
      </w:r>
      <w:r w:rsidR="00776823" w:rsidRPr="00913111">
        <w:rPr>
          <w:color w:val="FF0000"/>
        </w:rPr>
        <w:t>(</w:t>
      </w:r>
      <w:r w:rsidR="00776823" w:rsidRPr="00913111">
        <w:rPr>
          <w:i/>
          <w:color w:val="FF0000"/>
        </w:rPr>
        <w:t>correspondent ou ne correspondent pas</w:t>
      </w:r>
      <w:r w:rsidR="00776823" w:rsidRPr="00913111">
        <w:rPr>
          <w:color w:val="FF0000"/>
        </w:rPr>
        <w:t xml:space="preserve">) </w:t>
      </w:r>
      <w:r w:rsidR="007A6841">
        <w:t>à</w:t>
      </w:r>
      <w:r w:rsidRPr="00787206">
        <w:t xml:space="preserve"> ceux du </w:t>
      </w:r>
      <w:r w:rsidR="004F4663" w:rsidRPr="00787206">
        <w:t>plan</w:t>
      </w:r>
      <w:r w:rsidRPr="00787206">
        <w:t xml:space="preserve"> de la</w:t>
      </w:r>
      <w:r>
        <w:t xml:space="preserve"> </w:t>
      </w:r>
      <w:r w:rsidR="003C03B7">
        <w:t>Municipalité</w:t>
      </w:r>
      <w:r>
        <w:t>.</w:t>
      </w:r>
    </w:p>
    <w:p w14:paraId="31ACDF2B" w14:textId="77777777" w:rsidR="008C0659" w:rsidRDefault="008C0659" w:rsidP="00702578">
      <w:pPr>
        <w:pStyle w:val="Paragraphedeliste"/>
        <w:numPr>
          <w:ilvl w:val="0"/>
          <w:numId w:val="26"/>
        </w:numPr>
        <w:tabs>
          <w:tab w:val="left" w:pos="1800"/>
        </w:tabs>
        <w:ind w:left="1800" w:hanging="270"/>
        <w:jc w:val="both"/>
      </w:pPr>
      <w:r>
        <w:t>Fiches (ou liste) papier</w:t>
      </w:r>
      <w:r w:rsidRPr="003710E2">
        <w:t xml:space="preserve"> </w:t>
      </w:r>
      <w:r>
        <w:t xml:space="preserve">pour </w:t>
      </w:r>
      <w:r w:rsidR="00F8029F">
        <w:t>100 %</w:t>
      </w:r>
      <w:r>
        <w:t xml:space="preserve"> des relevés.</w:t>
      </w:r>
      <w:r w:rsidR="00787206" w:rsidRPr="00787206">
        <w:t xml:space="preserve"> </w:t>
      </w:r>
      <w:r w:rsidR="00787206">
        <w:t xml:space="preserve">À noter que les numéros </w:t>
      </w:r>
      <w:r w:rsidR="00787206" w:rsidRPr="00787206">
        <w:t xml:space="preserve">d’identification de bornes d’incendie </w:t>
      </w:r>
      <w:r w:rsidR="00787206" w:rsidRPr="00913111">
        <w:rPr>
          <w:color w:val="FF0000"/>
        </w:rPr>
        <w:t>(</w:t>
      </w:r>
      <w:r w:rsidR="00787206" w:rsidRPr="00913111">
        <w:rPr>
          <w:i/>
          <w:color w:val="FF0000"/>
        </w:rPr>
        <w:t>correspondent ou ne correspondent pas</w:t>
      </w:r>
      <w:r w:rsidR="00787206" w:rsidRPr="00913111">
        <w:rPr>
          <w:color w:val="FF0000"/>
        </w:rPr>
        <w:t xml:space="preserve">) </w:t>
      </w:r>
      <w:r w:rsidR="007A6841">
        <w:t>à</w:t>
      </w:r>
      <w:r w:rsidR="00787206" w:rsidRPr="00787206">
        <w:t xml:space="preserve"> ceux du plan de la</w:t>
      </w:r>
      <w:r w:rsidR="00787206">
        <w:t xml:space="preserve"> </w:t>
      </w:r>
      <w:r w:rsidR="003C03B7">
        <w:t>Municipalité</w:t>
      </w:r>
      <w:r w:rsidR="00787206">
        <w:t>.</w:t>
      </w:r>
    </w:p>
    <w:p w14:paraId="4FFA37E8" w14:textId="77777777" w:rsidR="008C0659" w:rsidRDefault="008C0659" w:rsidP="00702578">
      <w:pPr>
        <w:pStyle w:val="Paragraphedeliste"/>
        <w:numPr>
          <w:ilvl w:val="0"/>
          <w:numId w:val="26"/>
        </w:numPr>
        <w:tabs>
          <w:tab w:val="left" w:pos="1800"/>
        </w:tabs>
        <w:ind w:left="1800" w:hanging="270"/>
        <w:jc w:val="both"/>
      </w:pPr>
      <w:r>
        <w:t>Spécifier si autre</w:t>
      </w:r>
      <w:r w:rsidR="00E61C5E">
        <w:t>.</w:t>
      </w:r>
    </w:p>
    <w:p w14:paraId="4D3F9D77" w14:textId="77777777" w:rsidR="000E2011" w:rsidRDefault="008C0659" w:rsidP="002B6D51">
      <w:pPr>
        <w:pStyle w:val="Paragraphedeliste"/>
        <w:tabs>
          <w:tab w:val="left" w:pos="1800"/>
        </w:tabs>
        <w:ind w:left="1800"/>
        <w:jc w:val="both"/>
      </w:pPr>
      <w:r>
        <w:t>(Si différentes sources, indiquer % de chaque format</w:t>
      </w:r>
      <w:r w:rsidR="00E61C5E">
        <w:t>.</w:t>
      </w:r>
      <w:r>
        <w:t>)</w:t>
      </w:r>
    </w:p>
    <w:p w14:paraId="1C88C46F" w14:textId="77777777" w:rsidR="00355687" w:rsidRDefault="00355687" w:rsidP="002B6D51">
      <w:pPr>
        <w:pStyle w:val="Paragraphedeliste"/>
        <w:tabs>
          <w:tab w:val="left" w:pos="1800"/>
        </w:tabs>
        <w:ind w:left="1800"/>
        <w:jc w:val="both"/>
      </w:pPr>
    </w:p>
    <w:p w14:paraId="45E4A6DF" w14:textId="77777777" w:rsidR="008C0659" w:rsidRDefault="00FE02A7" w:rsidP="00702578">
      <w:pPr>
        <w:pStyle w:val="Paragraphedeliste"/>
        <w:numPr>
          <w:ilvl w:val="0"/>
          <w:numId w:val="2"/>
        </w:numPr>
        <w:tabs>
          <w:tab w:val="left" w:pos="1530"/>
        </w:tabs>
        <w:ind w:left="1530" w:hanging="270"/>
        <w:jc w:val="both"/>
      </w:pPr>
      <w:r>
        <w:t xml:space="preserve">Option 2 : </w:t>
      </w:r>
      <w:r w:rsidR="00CC3FC0">
        <w:t xml:space="preserve">Calculs des </w:t>
      </w:r>
      <w:r w:rsidR="00776823">
        <w:t>pressions</w:t>
      </w:r>
      <w:r w:rsidR="00CC3FC0">
        <w:t xml:space="preserve"> </w:t>
      </w:r>
      <w:r w:rsidR="00776823">
        <w:t>statique</w:t>
      </w:r>
      <w:r w:rsidR="00052FA1">
        <w:t>s</w:t>
      </w:r>
      <w:r w:rsidR="00776823">
        <w:t xml:space="preserve"> en condition de pointe horaire pour l’horizon actuel </w:t>
      </w:r>
      <w:r w:rsidR="00776823" w:rsidRPr="00D747CD">
        <w:rPr>
          <w:color w:val="FF0000"/>
        </w:rPr>
        <w:t>(</w:t>
      </w:r>
      <w:r w:rsidR="00776823" w:rsidRPr="00D747CD">
        <w:rPr>
          <w:i/>
          <w:color w:val="FF0000"/>
        </w:rPr>
        <w:t>et l’horizon 10 ans</w:t>
      </w:r>
      <w:r w:rsidR="00776823" w:rsidRPr="00D747CD">
        <w:rPr>
          <w:color w:val="FF0000"/>
        </w:rPr>
        <w:t xml:space="preserve">) </w:t>
      </w:r>
      <w:r w:rsidR="00CC3FC0">
        <w:t>obtenues d</w:t>
      </w:r>
      <w:r w:rsidR="008C0659">
        <w:t>e simulations hydrauliques qui seront fournies en format :</w:t>
      </w:r>
    </w:p>
    <w:p w14:paraId="6FE29CF7" w14:textId="77777777" w:rsidR="00E80AE4" w:rsidRDefault="00E80AE4" w:rsidP="00702578">
      <w:pPr>
        <w:pStyle w:val="Paragraphedeliste"/>
        <w:numPr>
          <w:ilvl w:val="0"/>
          <w:numId w:val="26"/>
        </w:numPr>
        <w:tabs>
          <w:tab w:val="left" w:pos="1800"/>
        </w:tabs>
        <w:ind w:left="1800" w:hanging="270"/>
      </w:pPr>
      <w:r>
        <w:t>D</w:t>
      </w:r>
      <w:r w:rsidR="00787206">
        <w:t>’origine d</w:t>
      </w:r>
      <w:r>
        <w:t>u modèle</w:t>
      </w:r>
      <w:r w:rsidR="00A64C4E">
        <w:t xml:space="preserve"> hydraulique</w:t>
      </w:r>
      <w:r>
        <w:t xml:space="preserve"> du réseau de la </w:t>
      </w:r>
      <w:r w:rsidR="003C03B7">
        <w:t>Municipalité</w:t>
      </w:r>
      <w:r>
        <w:t xml:space="preserve"> avec le logiciel xxx</w:t>
      </w:r>
      <w:r w:rsidR="00A64C4E">
        <w:t>, incluant</w:t>
      </w:r>
      <w:r>
        <w:t xml:space="preserve"> les résultats des simulations disponibles;</w:t>
      </w:r>
    </w:p>
    <w:p w14:paraId="63AC9568" w14:textId="77777777" w:rsidR="00776823" w:rsidRDefault="00654E0D" w:rsidP="00702578">
      <w:pPr>
        <w:pStyle w:val="Paragraphedeliste"/>
        <w:numPr>
          <w:ilvl w:val="0"/>
          <w:numId w:val="26"/>
        </w:numPr>
        <w:tabs>
          <w:tab w:val="left" w:pos="1800"/>
        </w:tabs>
        <w:ind w:left="1800" w:hanging="270"/>
      </w:pPr>
      <w:r>
        <w:t>PGDB</w:t>
      </w:r>
      <w:r w:rsidR="00A64C4E">
        <w:t xml:space="preserve"> </w:t>
      </w:r>
      <w:r w:rsidR="004F4663" w:rsidRPr="00D747CD">
        <w:rPr>
          <w:color w:val="FF0000"/>
        </w:rPr>
        <w:t>(</w:t>
      </w:r>
      <w:r w:rsidR="004F4663" w:rsidRPr="00D747CD">
        <w:rPr>
          <w:i/>
          <w:color w:val="FF0000"/>
        </w:rPr>
        <w:t>ou Shapefile</w:t>
      </w:r>
      <w:r w:rsidR="004F4663" w:rsidRPr="00D747CD">
        <w:rPr>
          <w:color w:val="FF0000"/>
        </w:rPr>
        <w:t>)</w:t>
      </w:r>
      <w:r w:rsidR="00776823" w:rsidRPr="00D747CD">
        <w:rPr>
          <w:color w:val="FF0000"/>
        </w:rPr>
        <w:t xml:space="preserve"> </w:t>
      </w:r>
      <w:r w:rsidR="00776823">
        <w:t xml:space="preserve">pour </w:t>
      </w:r>
      <w:r w:rsidR="00F8029F">
        <w:t>100 %</w:t>
      </w:r>
      <w:r w:rsidR="00776823">
        <w:t xml:space="preserve"> des pressions calculées.</w:t>
      </w:r>
    </w:p>
    <w:p w14:paraId="6EECA35A" w14:textId="77777777" w:rsidR="00A64C4E" w:rsidRPr="001C407F" w:rsidRDefault="002F4643" w:rsidP="00702578">
      <w:pPr>
        <w:pStyle w:val="Paragraphedeliste"/>
        <w:numPr>
          <w:ilvl w:val="0"/>
          <w:numId w:val="26"/>
        </w:numPr>
        <w:tabs>
          <w:tab w:val="left" w:pos="1800"/>
        </w:tabs>
        <w:ind w:left="1800" w:hanging="270"/>
      </w:pPr>
      <w:r>
        <w:t>.</w:t>
      </w:r>
      <w:proofErr w:type="spellStart"/>
      <w:r>
        <w:t>d</w:t>
      </w:r>
      <w:r w:rsidR="00A64C4E" w:rsidRPr="001C407F">
        <w:t>wg</w:t>
      </w:r>
      <w:proofErr w:type="spellEnd"/>
      <w:r w:rsidR="00A64C4E" w:rsidRPr="001C407F">
        <w:t xml:space="preserve"> </w:t>
      </w:r>
      <w:r w:rsidR="00A64C4E" w:rsidRPr="00D747CD">
        <w:rPr>
          <w:color w:val="FF0000"/>
        </w:rPr>
        <w:t>(</w:t>
      </w:r>
      <w:proofErr w:type="gramStart"/>
      <w:r w:rsidR="00A64C4E" w:rsidRPr="00D747CD">
        <w:rPr>
          <w:i/>
          <w:color w:val="FF0000"/>
        </w:rPr>
        <w:t>ou .</w:t>
      </w:r>
      <w:proofErr w:type="spellStart"/>
      <w:r w:rsidR="00A64C4E" w:rsidRPr="00D747CD">
        <w:rPr>
          <w:i/>
          <w:color w:val="FF0000"/>
        </w:rPr>
        <w:t>dgn</w:t>
      </w:r>
      <w:proofErr w:type="spellEnd"/>
      <w:proofErr w:type="gramEnd"/>
      <w:r w:rsidR="00A64C4E" w:rsidRPr="00D747CD">
        <w:rPr>
          <w:color w:val="FF0000"/>
        </w:rPr>
        <w:t xml:space="preserve">) </w:t>
      </w:r>
      <w:r w:rsidR="00A64C4E" w:rsidRPr="001C407F">
        <w:t xml:space="preserve">pour </w:t>
      </w:r>
      <w:r w:rsidR="00F8029F">
        <w:t>100 %</w:t>
      </w:r>
      <w:r w:rsidR="00A64C4E" w:rsidRPr="001C407F">
        <w:t xml:space="preserve"> des historiques</w:t>
      </w:r>
      <w:r w:rsidR="00787206">
        <w:t> :</w:t>
      </w:r>
    </w:p>
    <w:p w14:paraId="0743951B" w14:textId="77777777" w:rsidR="00A64C4E" w:rsidRPr="001C407F" w:rsidRDefault="009E0624" w:rsidP="00702578">
      <w:pPr>
        <w:pStyle w:val="Paragraphedeliste"/>
        <w:numPr>
          <w:ilvl w:val="2"/>
          <w:numId w:val="28"/>
        </w:numPr>
        <w:tabs>
          <w:tab w:val="left" w:pos="2160"/>
        </w:tabs>
        <w:ind w:left="2160"/>
      </w:pPr>
      <w:r>
        <w:t>Sur une ou des couches distinctes</w:t>
      </w:r>
    </w:p>
    <w:p w14:paraId="46BBE561" w14:textId="77777777" w:rsidR="00A64C4E" w:rsidRPr="001C407F" w:rsidRDefault="009E0624" w:rsidP="00702578">
      <w:pPr>
        <w:pStyle w:val="Paragraphedeliste"/>
        <w:numPr>
          <w:ilvl w:val="2"/>
          <w:numId w:val="28"/>
        </w:numPr>
        <w:tabs>
          <w:tab w:val="left" w:pos="2160"/>
        </w:tabs>
        <w:ind w:left="2160"/>
      </w:pPr>
      <w:r>
        <w:t>Partageant une ou plusieurs couches</w:t>
      </w:r>
      <w:r w:rsidR="00A64C4E" w:rsidRPr="001C407F">
        <w:t xml:space="preserve"> avec d’autres informations</w:t>
      </w:r>
    </w:p>
    <w:p w14:paraId="315B9966" w14:textId="77777777" w:rsidR="00A64C4E" w:rsidRPr="001C407F" w:rsidRDefault="00A64C4E" w:rsidP="00702578">
      <w:pPr>
        <w:pStyle w:val="Paragraphedeliste"/>
        <w:numPr>
          <w:ilvl w:val="2"/>
          <w:numId w:val="28"/>
        </w:numPr>
        <w:tabs>
          <w:tab w:val="left" w:pos="2160"/>
        </w:tabs>
        <w:ind w:left="2160"/>
      </w:pPr>
      <w:r w:rsidRPr="001C407F">
        <w:t xml:space="preserve">Se trouvant </w:t>
      </w:r>
      <w:r w:rsidR="009E0624">
        <w:t xml:space="preserve">attachée à la conduite ou au </w:t>
      </w:r>
      <w:proofErr w:type="spellStart"/>
      <w:r w:rsidR="009E0624">
        <w:t>noeud</w:t>
      </w:r>
      <w:proofErr w:type="spellEnd"/>
      <w:r w:rsidRPr="001C407F">
        <w:t xml:space="preserve"> sous forme d’attribut</w:t>
      </w:r>
    </w:p>
    <w:p w14:paraId="2218ABC2" w14:textId="77777777" w:rsidR="00A64C4E" w:rsidRPr="001C407F" w:rsidRDefault="00A64C4E" w:rsidP="00702578">
      <w:pPr>
        <w:pStyle w:val="Paragraphedeliste"/>
        <w:numPr>
          <w:ilvl w:val="2"/>
          <w:numId w:val="28"/>
        </w:numPr>
        <w:tabs>
          <w:tab w:val="left" w:pos="2160"/>
        </w:tabs>
        <w:ind w:left="2160"/>
      </w:pPr>
      <w:r w:rsidRPr="001C407F">
        <w:t>Se trouvant en format texte non attachée à la conduite</w:t>
      </w:r>
      <w:r w:rsidR="00145190">
        <w:t>.</w:t>
      </w:r>
    </w:p>
    <w:p w14:paraId="2781F2D1" w14:textId="77777777" w:rsidR="00776823" w:rsidRDefault="00776823" w:rsidP="00702578">
      <w:pPr>
        <w:pStyle w:val="Paragraphedeliste"/>
        <w:numPr>
          <w:ilvl w:val="0"/>
          <w:numId w:val="26"/>
        </w:numPr>
        <w:tabs>
          <w:tab w:val="left" w:pos="1800"/>
        </w:tabs>
        <w:ind w:left="1800" w:hanging="270"/>
      </w:pPr>
      <w:r>
        <w:t>Plan papier</w:t>
      </w:r>
      <w:r w:rsidRPr="009910B6">
        <w:t xml:space="preserve"> </w:t>
      </w:r>
      <w:r>
        <w:t xml:space="preserve">pour </w:t>
      </w:r>
      <w:r w:rsidR="00F8029F">
        <w:t>100 %</w:t>
      </w:r>
      <w:r>
        <w:t xml:space="preserve"> des pressions calculées</w:t>
      </w:r>
      <w:r w:rsidR="00E61C5E">
        <w:t>.</w:t>
      </w:r>
    </w:p>
    <w:p w14:paraId="3F4CFE63" w14:textId="77777777" w:rsidR="00776823" w:rsidRDefault="00776823" w:rsidP="00702578">
      <w:pPr>
        <w:pStyle w:val="Paragraphedeliste"/>
        <w:numPr>
          <w:ilvl w:val="0"/>
          <w:numId w:val="26"/>
        </w:numPr>
        <w:tabs>
          <w:tab w:val="left" w:pos="1800"/>
        </w:tabs>
        <w:ind w:left="1800" w:hanging="270"/>
        <w:jc w:val="both"/>
      </w:pPr>
      <w:r>
        <w:t>Registre Excel</w:t>
      </w:r>
      <w:r w:rsidRPr="003710E2">
        <w:t xml:space="preserve"> </w:t>
      </w:r>
      <w:r>
        <w:t xml:space="preserve">pour </w:t>
      </w:r>
      <w:r w:rsidR="00F8029F">
        <w:t>100 %</w:t>
      </w:r>
      <w:r>
        <w:t xml:space="preserve"> des pressions calculées. À noter que les numéros d’identification de bornes d’incendie </w:t>
      </w:r>
      <w:r w:rsidRPr="00D747CD">
        <w:rPr>
          <w:color w:val="FF0000"/>
        </w:rPr>
        <w:t>(</w:t>
      </w:r>
      <w:r w:rsidRPr="00D747CD">
        <w:rPr>
          <w:i/>
          <w:color w:val="FF0000"/>
        </w:rPr>
        <w:t>correspondent ou ne correspondent pas</w:t>
      </w:r>
      <w:r w:rsidRPr="00D747CD">
        <w:rPr>
          <w:color w:val="FF0000"/>
        </w:rPr>
        <w:t xml:space="preserve">) </w:t>
      </w:r>
      <w:r w:rsidR="007A6841">
        <w:t>à</w:t>
      </w:r>
      <w:r>
        <w:t xml:space="preserve"> ceux du </w:t>
      </w:r>
      <w:r w:rsidR="004F4663" w:rsidRPr="00787206">
        <w:t>plan</w:t>
      </w:r>
      <w:r>
        <w:t xml:space="preserve"> de la </w:t>
      </w:r>
      <w:r w:rsidR="003C03B7">
        <w:t>Municipalité</w:t>
      </w:r>
      <w:r>
        <w:t>.</w:t>
      </w:r>
    </w:p>
    <w:p w14:paraId="07C7FA3A" w14:textId="77777777" w:rsidR="00776823" w:rsidRDefault="00776823" w:rsidP="00702578">
      <w:pPr>
        <w:pStyle w:val="Paragraphedeliste"/>
        <w:numPr>
          <w:ilvl w:val="0"/>
          <w:numId w:val="26"/>
        </w:numPr>
        <w:tabs>
          <w:tab w:val="left" w:pos="1800"/>
        </w:tabs>
        <w:ind w:left="1800" w:hanging="270"/>
      </w:pPr>
      <w:r>
        <w:t>Spécifier si autre</w:t>
      </w:r>
      <w:r w:rsidR="00145190">
        <w:t>.</w:t>
      </w:r>
    </w:p>
    <w:p w14:paraId="1DD749E1" w14:textId="77777777" w:rsidR="002B6D51" w:rsidRDefault="00776823" w:rsidP="002B6D51">
      <w:pPr>
        <w:pStyle w:val="Paragraphedeliste"/>
        <w:ind w:left="1800"/>
      </w:pPr>
      <w:r>
        <w:t>(Si différentes sources, indiquer % de chaque format</w:t>
      </w:r>
      <w:r w:rsidR="00145190">
        <w:t>.</w:t>
      </w:r>
      <w:r w:rsidR="002B6D51">
        <w:t>)</w:t>
      </w:r>
    </w:p>
    <w:p w14:paraId="673A092A" w14:textId="77777777" w:rsidR="00355687" w:rsidRDefault="00355687" w:rsidP="002B6D51">
      <w:pPr>
        <w:pStyle w:val="Paragraphedeliste"/>
        <w:ind w:left="1800"/>
      </w:pPr>
    </w:p>
    <w:p w14:paraId="387E7496" w14:textId="77777777" w:rsidR="008C0659" w:rsidRDefault="00CC3FC0" w:rsidP="00702578">
      <w:pPr>
        <w:pStyle w:val="Paragraphedeliste"/>
        <w:numPr>
          <w:ilvl w:val="0"/>
          <w:numId w:val="2"/>
        </w:numPr>
        <w:tabs>
          <w:tab w:val="left" w:pos="1530"/>
        </w:tabs>
        <w:ind w:left="1530" w:hanging="270"/>
        <w:jc w:val="both"/>
      </w:pPr>
      <w:r>
        <w:t xml:space="preserve">Option 3 : </w:t>
      </w:r>
      <w:r w:rsidR="008C0659">
        <w:t xml:space="preserve">Des simulations hydrauliques </w:t>
      </w:r>
      <w:r w:rsidR="00052FA1">
        <w:t xml:space="preserve">pour l’horizon actuel </w:t>
      </w:r>
      <w:r w:rsidR="00052FA1" w:rsidRPr="00D747CD">
        <w:rPr>
          <w:color w:val="FF0000"/>
        </w:rPr>
        <w:t>(</w:t>
      </w:r>
      <w:r w:rsidR="00052FA1" w:rsidRPr="00D747CD">
        <w:rPr>
          <w:i/>
          <w:color w:val="FF0000"/>
        </w:rPr>
        <w:t>et l’horizon 10 ans</w:t>
      </w:r>
      <w:r w:rsidR="00052FA1" w:rsidRPr="00D747CD">
        <w:rPr>
          <w:color w:val="FF0000"/>
        </w:rPr>
        <w:t xml:space="preserve">) </w:t>
      </w:r>
      <w:r w:rsidR="008C0659">
        <w:t>à réaliser dans le cadre du mandat</w:t>
      </w:r>
      <w:r>
        <w:t xml:space="preserve"> à partir :</w:t>
      </w:r>
    </w:p>
    <w:p w14:paraId="664B80A5" w14:textId="77777777" w:rsidR="002413EC" w:rsidRDefault="00F8029F" w:rsidP="00702578">
      <w:pPr>
        <w:pStyle w:val="Paragraphedeliste"/>
        <w:numPr>
          <w:ilvl w:val="1"/>
          <w:numId w:val="29"/>
        </w:numPr>
        <w:tabs>
          <w:tab w:val="left" w:pos="1890"/>
        </w:tabs>
        <w:ind w:left="1890"/>
        <w:jc w:val="both"/>
      </w:pPr>
      <w:r>
        <w:t>D</w:t>
      </w:r>
      <w:r w:rsidR="00776823">
        <w:t>u</w:t>
      </w:r>
      <w:r w:rsidR="002413EC">
        <w:t xml:space="preserve"> modèle hydraulique en format </w:t>
      </w:r>
      <w:r w:rsidR="002413EC" w:rsidRPr="00776823">
        <w:rPr>
          <w:i/>
          <w:color w:val="FF0000"/>
        </w:rPr>
        <w:t>(nom du logiciel)</w:t>
      </w:r>
      <w:r w:rsidR="002413EC">
        <w:t xml:space="preserve"> qui sera fourni par la </w:t>
      </w:r>
      <w:r w:rsidR="003C03B7">
        <w:t>Municipalité</w:t>
      </w:r>
      <w:r w:rsidR="00145190">
        <w:t>.</w:t>
      </w:r>
      <w:r w:rsidR="009E0624">
        <w:t xml:space="preserve"> </w:t>
      </w:r>
      <w:r w:rsidR="002413EC">
        <w:t>Le modèle est considéré à jour et représentatif du fonctionnement</w:t>
      </w:r>
      <w:r w:rsidR="00052FA1">
        <w:t xml:space="preserve"> actuel</w:t>
      </w:r>
      <w:r w:rsidR="002413EC">
        <w:t xml:space="preserve"> </w:t>
      </w:r>
      <w:r w:rsidR="00052FA1" w:rsidRPr="00052FA1">
        <w:rPr>
          <w:i/>
          <w:color w:val="FF0000"/>
        </w:rPr>
        <w:t>(et</w:t>
      </w:r>
      <w:r w:rsidR="00052FA1">
        <w:rPr>
          <w:i/>
          <w:color w:val="FF0000"/>
        </w:rPr>
        <w:t xml:space="preserve"> du fonctionnement à l’horizon 10 ans</w:t>
      </w:r>
      <w:r w:rsidR="00052FA1" w:rsidRPr="00052FA1">
        <w:rPr>
          <w:i/>
          <w:color w:val="FF0000"/>
        </w:rPr>
        <w:t>)</w:t>
      </w:r>
      <w:r w:rsidR="00052FA1">
        <w:t xml:space="preserve"> </w:t>
      </w:r>
      <w:r w:rsidR="002413EC">
        <w:t xml:space="preserve">du réseau. </w:t>
      </w:r>
      <w:r w:rsidR="00776823">
        <w:t xml:space="preserve">Le consultant devra considérer </w:t>
      </w:r>
      <w:r w:rsidR="00776823" w:rsidRPr="00776823">
        <w:rPr>
          <w:i/>
          <w:color w:val="FF0000"/>
        </w:rPr>
        <w:t xml:space="preserve">(qu’il existe ou qu’il n’existe pas de liens </w:t>
      </w:r>
      <w:r w:rsidR="00E57722">
        <w:rPr>
          <w:i/>
          <w:color w:val="FF0000"/>
        </w:rPr>
        <w:t xml:space="preserve">ou d’identificateurs communs </w:t>
      </w:r>
      <w:r w:rsidR="00CA57DC">
        <w:rPr>
          <w:i/>
          <w:color w:val="FF0000"/>
        </w:rPr>
        <w:t xml:space="preserve">entre </w:t>
      </w:r>
      <w:r w:rsidR="00E57722">
        <w:rPr>
          <w:i/>
          <w:color w:val="FF0000"/>
        </w:rPr>
        <w:t>les éléments du</w:t>
      </w:r>
      <w:r w:rsidR="00CA57DC">
        <w:rPr>
          <w:i/>
          <w:color w:val="FF0000"/>
        </w:rPr>
        <w:t xml:space="preserve"> plan</w:t>
      </w:r>
      <w:r w:rsidR="00A40FDE">
        <w:rPr>
          <w:i/>
          <w:color w:val="FF0000"/>
        </w:rPr>
        <w:t xml:space="preserve"> </w:t>
      </w:r>
      <w:r w:rsidR="00776823" w:rsidRPr="00776823">
        <w:rPr>
          <w:i/>
          <w:color w:val="FF0000"/>
        </w:rPr>
        <w:t xml:space="preserve">de la </w:t>
      </w:r>
      <w:r w:rsidR="003C03B7">
        <w:rPr>
          <w:i/>
          <w:color w:val="FF0000"/>
        </w:rPr>
        <w:t>Municipalité</w:t>
      </w:r>
      <w:r w:rsidR="00A64C4E" w:rsidRPr="00776823">
        <w:rPr>
          <w:i/>
          <w:color w:val="FF0000"/>
        </w:rPr>
        <w:t xml:space="preserve"> </w:t>
      </w:r>
      <w:r w:rsidR="00776823" w:rsidRPr="00776823">
        <w:rPr>
          <w:i/>
          <w:color w:val="FF0000"/>
        </w:rPr>
        <w:t>et la base de données du modèle hydraulique)</w:t>
      </w:r>
      <w:r w:rsidR="00145190" w:rsidRPr="00145190">
        <w:rPr>
          <w:i/>
          <w:color w:val="000000" w:themeColor="text1"/>
        </w:rPr>
        <w:t>.</w:t>
      </w:r>
    </w:p>
    <w:p w14:paraId="79933831" w14:textId="77777777" w:rsidR="008C0659" w:rsidRDefault="00F8029F" w:rsidP="00702578">
      <w:pPr>
        <w:pStyle w:val="Paragraphedeliste"/>
        <w:numPr>
          <w:ilvl w:val="1"/>
          <w:numId w:val="29"/>
        </w:numPr>
        <w:tabs>
          <w:tab w:val="left" w:pos="1890"/>
        </w:tabs>
        <w:ind w:left="1890"/>
        <w:jc w:val="both"/>
      </w:pPr>
      <w:r>
        <w:t>D</w:t>
      </w:r>
      <w:r w:rsidR="00776823">
        <w:t>u</w:t>
      </w:r>
      <w:r w:rsidR="002413EC">
        <w:t xml:space="preserve"> modèle hydraulique qui sera </w:t>
      </w:r>
      <w:r w:rsidR="002413EC" w:rsidRPr="00776823">
        <w:rPr>
          <w:i/>
          <w:color w:val="FF0000"/>
        </w:rPr>
        <w:t>(élaboré ou complété ou mis à jour ou validé)</w:t>
      </w:r>
      <w:r w:rsidR="002413EC">
        <w:t xml:space="preserve"> dans le cadre du mandat.  Les exigences pour cette activité sont décrites dans la section xxx suivante.</w:t>
      </w:r>
    </w:p>
    <w:p w14:paraId="1FDFB27A" w14:textId="77777777" w:rsidR="008C0659" w:rsidRDefault="008C0659" w:rsidP="008C0659">
      <w:pPr>
        <w:pStyle w:val="Paragraphedeliste"/>
        <w:ind w:left="792" w:firstLine="615"/>
      </w:pPr>
    </w:p>
    <w:p w14:paraId="63CEC3C4" w14:textId="77777777" w:rsidR="008C0659" w:rsidRDefault="008C0659" w:rsidP="00702578">
      <w:pPr>
        <w:pStyle w:val="Paragraphedeliste"/>
        <w:numPr>
          <w:ilvl w:val="0"/>
          <w:numId w:val="1"/>
        </w:numPr>
        <w:tabs>
          <w:tab w:val="left" w:pos="1260"/>
        </w:tabs>
        <w:ind w:left="1260"/>
      </w:pPr>
      <w:r>
        <w:t>EP-8</w:t>
      </w:r>
      <w:r w:rsidR="00CC36E2">
        <w:t xml:space="preserve"> : </w:t>
      </w:r>
      <w:r>
        <w:t>Protection contre l’incendie – Mesures ou simulation</w:t>
      </w:r>
    </w:p>
    <w:p w14:paraId="0E39210E" w14:textId="77777777" w:rsidR="00776823" w:rsidRPr="00BA0372" w:rsidRDefault="00776823" w:rsidP="00174C65">
      <w:pPr>
        <w:pStyle w:val="Paragraphedeliste"/>
        <w:ind w:left="1260"/>
        <w:jc w:val="both"/>
        <w:rPr>
          <w:i/>
          <w:color w:val="FF0000"/>
        </w:rPr>
      </w:pPr>
      <w:r w:rsidRPr="00BA0372">
        <w:rPr>
          <w:i/>
          <w:color w:val="FF0000"/>
        </w:rPr>
        <w:t xml:space="preserve">Données minimales à fournir : </w:t>
      </w:r>
      <w:r w:rsidR="009A4BB9">
        <w:rPr>
          <w:i/>
          <w:color w:val="FF0000"/>
        </w:rPr>
        <w:t>d</w:t>
      </w:r>
      <w:r w:rsidR="005662AF" w:rsidRPr="00BA0372">
        <w:rPr>
          <w:i/>
          <w:color w:val="FF0000"/>
        </w:rPr>
        <w:t>ébit incendie disponible et débit incendie requis par secteur (ou par nœud ou par borne d’incendie</w:t>
      </w:r>
      <w:r w:rsidR="005662AF">
        <w:rPr>
          <w:i/>
          <w:color w:val="FF0000"/>
        </w:rPr>
        <w:t>) (ou r</w:t>
      </w:r>
      <w:r w:rsidR="00052FA1" w:rsidRPr="00BA0372">
        <w:rPr>
          <w:i/>
          <w:color w:val="FF0000"/>
        </w:rPr>
        <w:t>atio débit incendie disponible/débit incendie requis</w:t>
      </w:r>
      <w:r w:rsidR="005662AF">
        <w:rPr>
          <w:i/>
          <w:color w:val="FF0000"/>
        </w:rPr>
        <w:t>)</w:t>
      </w:r>
      <w:r w:rsidR="00052FA1" w:rsidRPr="00BA0372">
        <w:rPr>
          <w:i/>
          <w:color w:val="FF0000"/>
        </w:rPr>
        <w:t xml:space="preserve"> </w:t>
      </w:r>
      <w:r w:rsidRPr="00BA0372">
        <w:rPr>
          <w:i/>
          <w:color w:val="FF0000"/>
        </w:rPr>
        <w:t>et localisation spatiale.</w:t>
      </w:r>
      <w:r w:rsidR="00052FA1" w:rsidRPr="00BA0372">
        <w:rPr>
          <w:i/>
          <w:color w:val="FF0000"/>
        </w:rPr>
        <w:t xml:space="preserve"> </w:t>
      </w:r>
    </w:p>
    <w:p w14:paraId="40B5CA50" w14:textId="77777777" w:rsidR="00355687" w:rsidRDefault="00355687" w:rsidP="009868D7"/>
    <w:p w14:paraId="191F29B2" w14:textId="77777777" w:rsidR="00776823" w:rsidRDefault="00CA57DC" w:rsidP="00CC36E2">
      <w:pPr>
        <w:pStyle w:val="Paragraphedeliste"/>
        <w:ind w:left="1260"/>
      </w:pPr>
      <w:r>
        <w:t xml:space="preserve">Le </w:t>
      </w:r>
      <w:r w:rsidRPr="00CA3B34">
        <w:rPr>
          <w:b/>
        </w:rPr>
        <w:t>débit incendie disponible</w:t>
      </w:r>
      <w:r>
        <w:t xml:space="preserve"> </w:t>
      </w:r>
      <w:r w:rsidR="003260ED">
        <w:t>proviendra des :</w:t>
      </w:r>
    </w:p>
    <w:p w14:paraId="5B8F41D7" w14:textId="77777777" w:rsidR="00776823" w:rsidRDefault="00776823" w:rsidP="00CC36E2">
      <w:pPr>
        <w:pStyle w:val="Paragraphedeliste"/>
        <w:ind w:left="1260"/>
      </w:pPr>
      <w:r w:rsidRPr="003710E2">
        <w:rPr>
          <w:i/>
          <w:color w:val="FF0000"/>
        </w:rPr>
        <w:t xml:space="preserve">À adapter selon le cas de la </w:t>
      </w:r>
      <w:r w:rsidR="003C03B7">
        <w:rPr>
          <w:i/>
          <w:color w:val="FF0000"/>
        </w:rPr>
        <w:t>Municipalité</w:t>
      </w:r>
      <w:r>
        <w:rPr>
          <w:i/>
          <w:color w:val="FF0000"/>
        </w:rPr>
        <w:t> :</w:t>
      </w:r>
    </w:p>
    <w:p w14:paraId="21DDCD71" w14:textId="77777777" w:rsidR="00776823" w:rsidRDefault="00776823" w:rsidP="009E0624">
      <w:pPr>
        <w:pStyle w:val="Paragraphedeliste"/>
        <w:numPr>
          <w:ilvl w:val="0"/>
          <w:numId w:val="2"/>
        </w:numPr>
        <w:tabs>
          <w:tab w:val="left" w:pos="1530"/>
        </w:tabs>
        <w:ind w:left="1530" w:hanging="270"/>
        <w:jc w:val="both"/>
      </w:pPr>
      <w:r>
        <w:t xml:space="preserve">Option 1 : </w:t>
      </w:r>
      <w:r w:rsidR="00CA3B34">
        <w:t>T</w:t>
      </w:r>
      <w:r w:rsidR="00606D58">
        <w:t>ests de capacité de débit selon la norme NFPA 291</w:t>
      </w:r>
      <w:r w:rsidR="00813CA5">
        <w:t xml:space="preserve"> relevés aux</w:t>
      </w:r>
      <w:r>
        <w:t xml:space="preserve"> bornes d’incendie. La </w:t>
      </w:r>
      <w:r w:rsidR="003C03B7">
        <w:t>Municipalité</w:t>
      </w:r>
      <w:r w:rsidR="00616EAE">
        <w:t xml:space="preserve"> </w:t>
      </w:r>
      <w:r>
        <w:t>fournira les données aux bornes d’incendie en format :</w:t>
      </w:r>
      <w:r w:rsidR="00606D58">
        <w:t xml:space="preserve"> </w:t>
      </w:r>
    </w:p>
    <w:p w14:paraId="551F36F3" w14:textId="77777777" w:rsidR="008C0659" w:rsidRDefault="00606D58" w:rsidP="00702578">
      <w:pPr>
        <w:pStyle w:val="Paragraphedeliste"/>
        <w:numPr>
          <w:ilvl w:val="1"/>
          <w:numId w:val="30"/>
        </w:numPr>
        <w:tabs>
          <w:tab w:val="left" w:pos="1890"/>
        </w:tabs>
        <w:ind w:left="1890"/>
        <w:jc w:val="both"/>
        <w:rPr>
          <w:i/>
          <w:color w:val="FF0000"/>
        </w:rPr>
      </w:pPr>
      <w:proofErr w:type="gramStart"/>
      <w:r w:rsidRPr="00606D58">
        <w:rPr>
          <w:i/>
          <w:color w:val="FF0000"/>
        </w:rPr>
        <w:t>…(</w:t>
      </w:r>
      <w:proofErr w:type="gramEnd"/>
      <w:r w:rsidRPr="00606D58">
        <w:rPr>
          <w:i/>
          <w:color w:val="FF0000"/>
        </w:rPr>
        <w:t>le détail de l’information à indiquer ici doit être similaire à l’option 1 de l’indicateur EP-7)</w:t>
      </w:r>
      <w:r w:rsidR="00E61C5E">
        <w:rPr>
          <w:i/>
          <w:color w:val="FF0000"/>
        </w:rPr>
        <w:t>.</w:t>
      </w:r>
      <w:r w:rsidRPr="00606D58">
        <w:rPr>
          <w:i/>
          <w:color w:val="FF0000"/>
        </w:rPr>
        <w:t xml:space="preserve"> </w:t>
      </w:r>
    </w:p>
    <w:p w14:paraId="298BEC62" w14:textId="77777777" w:rsidR="00355687" w:rsidRDefault="00355687" w:rsidP="00B9052B">
      <w:pPr>
        <w:pStyle w:val="Paragraphedeliste"/>
        <w:tabs>
          <w:tab w:val="left" w:pos="1890"/>
        </w:tabs>
        <w:ind w:left="1890"/>
        <w:jc w:val="both"/>
        <w:rPr>
          <w:i/>
          <w:color w:val="FF0000"/>
        </w:rPr>
      </w:pPr>
    </w:p>
    <w:p w14:paraId="77F838D9" w14:textId="77777777" w:rsidR="00606D58" w:rsidRDefault="00606D58" w:rsidP="00702578">
      <w:pPr>
        <w:pStyle w:val="Paragraphedeliste"/>
        <w:numPr>
          <w:ilvl w:val="0"/>
          <w:numId w:val="2"/>
        </w:numPr>
        <w:tabs>
          <w:tab w:val="left" w:pos="1530"/>
        </w:tabs>
        <w:ind w:left="1530" w:hanging="270"/>
        <w:jc w:val="both"/>
      </w:pPr>
      <w:r>
        <w:t>Option 2 : Calculs de</w:t>
      </w:r>
      <w:r w:rsidR="00813CA5">
        <w:t>s débits pour</w:t>
      </w:r>
      <w:r w:rsidR="00726C1C">
        <w:t xml:space="preserve"> la </w:t>
      </w:r>
      <w:r>
        <w:t xml:space="preserve">protection </w:t>
      </w:r>
      <w:r w:rsidR="001D5119">
        <w:t>contre l’</w:t>
      </w:r>
      <w:r>
        <w:t xml:space="preserve">incendie pour l’horizon actuel </w:t>
      </w:r>
      <w:r w:rsidRPr="00913111">
        <w:rPr>
          <w:color w:val="FF0000"/>
        </w:rPr>
        <w:t>(</w:t>
      </w:r>
      <w:r w:rsidRPr="00913111">
        <w:rPr>
          <w:i/>
          <w:color w:val="FF0000"/>
        </w:rPr>
        <w:t>et l’horizon 10</w:t>
      </w:r>
      <w:r w:rsidR="00CC36E2" w:rsidRPr="00913111">
        <w:rPr>
          <w:i/>
          <w:color w:val="FF0000"/>
        </w:rPr>
        <w:t> </w:t>
      </w:r>
      <w:r w:rsidRPr="00913111">
        <w:rPr>
          <w:i/>
          <w:color w:val="FF0000"/>
        </w:rPr>
        <w:t>ans</w:t>
      </w:r>
      <w:r w:rsidRPr="00913111">
        <w:rPr>
          <w:color w:val="FF0000"/>
        </w:rPr>
        <w:t xml:space="preserve">) </w:t>
      </w:r>
      <w:r>
        <w:t>obtenu</w:t>
      </w:r>
      <w:r w:rsidR="00726C1C">
        <w:t>s</w:t>
      </w:r>
      <w:r>
        <w:t xml:space="preserve"> de simulations hydrauliques qui seront fournies en format :</w:t>
      </w:r>
    </w:p>
    <w:p w14:paraId="08A9E774" w14:textId="77777777" w:rsidR="00606D58" w:rsidRDefault="00606D58" w:rsidP="00702578">
      <w:pPr>
        <w:pStyle w:val="Paragraphedeliste"/>
        <w:numPr>
          <w:ilvl w:val="1"/>
          <w:numId w:val="30"/>
        </w:numPr>
        <w:tabs>
          <w:tab w:val="left" w:pos="1890"/>
        </w:tabs>
        <w:ind w:left="1890"/>
        <w:jc w:val="both"/>
        <w:rPr>
          <w:i/>
          <w:color w:val="FF0000"/>
        </w:rPr>
      </w:pPr>
      <w:proofErr w:type="gramStart"/>
      <w:r w:rsidRPr="00606D58">
        <w:rPr>
          <w:i/>
          <w:color w:val="FF0000"/>
        </w:rPr>
        <w:t>…(</w:t>
      </w:r>
      <w:proofErr w:type="gramEnd"/>
      <w:r w:rsidRPr="00606D58">
        <w:rPr>
          <w:i/>
          <w:color w:val="FF0000"/>
        </w:rPr>
        <w:t xml:space="preserve">le détail de l’information à indiquer ici doit être similaire à l’option </w:t>
      </w:r>
      <w:r>
        <w:rPr>
          <w:i/>
          <w:color w:val="FF0000"/>
        </w:rPr>
        <w:t>2</w:t>
      </w:r>
      <w:r w:rsidRPr="00606D58">
        <w:rPr>
          <w:i/>
          <w:color w:val="FF0000"/>
        </w:rPr>
        <w:t xml:space="preserve"> de l’indicateur EP-7)</w:t>
      </w:r>
      <w:r w:rsidR="00E61C5E">
        <w:rPr>
          <w:i/>
          <w:color w:val="FF0000"/>
        </w:rPr>
        <w:t>.</w:t>
      </w:r>
      <w:r w:rsidRPr="00606D58">
        <w:rPr>
          <w:i/>
          <w:color w:val="FF0000"/>
        </w:rPr>
        <w:t xml:space="preserve"> </w:t>
      </w:r>
    </w:p>
    <w:p w14:paraId="7921021D" w14:textId="77777777" w:rsidR="00355687" w:rsidRDefault="00355687" w:rsidP="00B9052B">
      <w:pPr>
        <w:pStyle w:val="Paragraphedeliste"/>
        <w:tabs>
          <w:tab w:val="left" w:pos="1890"/>
        </w:tabs>
        <w:ind w:left="1890"/>
        <w:jc w:val="both"/>
        <w:rPr>
          <w:i/>
          <w:color w:val="FF0000"/>
        </w:rPr>
      </w:pPr>
    </w:p>
    <w:p w14:paraId="025AFC7D" w14:textId="77777777" w:rsidR="00606D58" w:rsidRDefault="00606D58" w:rsidP="00702578">
      <w:pPr>
        <w:pStyle w:val="Paragraphedeliste"/>
        <w:numPr>
          <w:ilvl w:val="0"/>
          <w:numId w:val="2"/>
        </w:numPr>
        <w:tabs>
          <w:tab w:val="left" w:pos="1530"/>
        </w:tabs>
        <w:ind w:left="1530" w:hanging="270"/>
        <w:jc w:val="both"/>
      </w:pPr>
      <w:r>
        <w:t xml:space="preserve">Option 3 : Des simulations hydrauliques pour l’horizon actuel </w:t>
      </w:r>
      <w:r w:rsidRPr="00913111">
        <w:rPr>
          <w:color w:val="FF0000"/>
        </w:rPr>
        <w:t>(</w:t>
      </w:r>
      <w:r w:rsidRPr="00913111">
        <w:rPr>
          <w:i/>
          <w:color w:val="FF0000"/>
        </w:rPr>
        <w:t>et l’horizon 10 ans</w:t>
      </w:r>
      <w:r w:rsidRPr="00913111">
        <w:rPr>
          <w:color w:val="FF0000"/>
        </w:rPr>
        <w:t xml:space="preserve">) </w:t>
      </w:r>
      <w:r>
        <w:t>à réaliser dans le cadre du mandat à partir :</w:t>
      </w:r>
    </w:p>
    <w:p w14:paraId="7794F4E3" w14:textId="77777777" w:rsidR="00606D58" w:rsidRDefault="00606D58" w:rsidP="00702578">
      <w:pPr>
        <w:pStyle w:val="Paragraphedeliste"/>
        <w:numPr>
          <w:ilvl w:val="1"/>
          <w:numId w:val="30"/>
        </w:numPr>
        <w:tabs>
          <w:tab w:val="left" w:pos="1890"/>
        </w:tabs>
        <w:ind w:left="1890"/>
        <w:jc w:val="both"/>
        <w:rPr>
          <w:i/>
          <w:color w:val="FF0000"/>
        </w:rPr>
      </w:pPr>
      <w:proofErr w:type="gramStart"/>
      <w:r w:rsidRPr="00606D58">
        <w:rPr>
          <w:i/>
          <w:color w:val="FF0000"/>
        </w:rPr>
        <w:t>…(</w:t>
      </w:r>
      <w:proofErr w:type="gramEnd"/>
      <w:r w:rsidRPr="00606D58">
        <w:rPr>
          <w:i/>
          <w:color w:val="FF0000"/>
        </w:rPr>
        <w:t>le détail de l’information à indiquer ici doit être similaire à l’option 3 de l’indicateur EP-7)</w:t>
      </w:r>
      <w:r w:rsidR="00E61C5E">
        <w:rPr>
          <w:i/>
          <w:color w:val="FF0000"/>
        </w:rPr>
        <w:t>.</w:t>
      </w:r>
      <w:r w:rsidRPr="00606D58">
        <w:rPr>
          <w:i/>
          <w:color w:val="FF0000"/>
        </w:rPr>
        <w:t xml:space="preserve"> </w:t>
      </w:r>
    </w:p>
    <w:p w14:paraId="2883B27D" w14:textId="77777777" w:rsidR="00355687" w:rsidRDefault="00355687" w:rsidP="00B9052B">
      <w:pPr>
        <w:pStyle w:val="Paragraphedeliste"/>
        <w:tabs>
          <w:tab w:val="left" w:pos="1890"/>
        </w:tabs>
        <w:ind w:left="1890"/>
        <w:jc w:val="both"/>
        <w:rPr>
          <w:i/>
          <w:color w:val="FF0000"/>
        </w:rPr>
      </w:pPr>
    </w:p>
    <w:p w14:paraId="5F631FED" w14:textId="77777777" w:rsidR="00355687" w:rsidRDefault="004802E5" w:rsidP="00702578">
      <w:pPr>
        <w:pStyle w:val="Paragraphedeliste"/>
        <w:numPr>
          <w:ilvl w:val="0"/>
          <w:numId w:val="2"/>
        </w:numPr>
        <w:ind w:left="1530" w:hanging="270"/>
        <w:jc w:val="both"/>
      </w:pPr>
      <w:r w:rsidRPr="004802E5">
        <w:rPr>
          <w:i/>
          <w:color w:val="FF0000"/>
        </w:rPr>
        <w:t xml:space="preserve">Option 4 (approximation à utiliser en cas d’absence de données </w:t>
      </w:r>
      <w:r w:rsidR="00616EAE">
        <w:rPr>
          <w:i/>
          <w:color w:val="FF0000"/>
        </w:rPr>
        <w:t>des</w:t>
      </w:r>
      <w:r w:rsidRPr="004802E5">
        <w:rPr>
          <w:i/>
          <w:color w:val="FF0000"/>
        </w:rPr>
        <w:t xml:space="preserve"> </w:t>
      </w:r>
      <w:r>
        <w:rPr>
          <w:i/>
          <w:color w:val="FF0000"/>
        </w:rPr>
        <w:t>trois</w:t>
      </w:r>
      <w:r w:rsidRPr="004802E5">
        <w:rPr>
          <w:i/>
          <w:color w:val="FF0000"/>
        </w:rPr>
        <w:t xml:space="preserve"> options antérieures): </w:t>
      </w:r>
      <w:r>
        <w:t xml:space="preserve">Des débits disponibles aux bornes d’incendie calculés à partir des lectures de pression dynamique relevées </w:t>
      </w:r>
      <w:r w:rsidR="001D5119">
        <w:t>aux</w:t>
      </w:r>
      <w:r>
        <w:t xml:space="preserve"> bornes d’incendie. </w:t>
      </w:r>
    </w:p>
    <w:p w14:paraId="78CCC1FA" w14:textId="77777777" w:rsidR="00355687" w:rsidRDefault="00355687" w:rsidP="00355687">
      <w:pPr>
        <w:pStyle w:val="Paragraphedeliste"/>
        <w:ind w:left="1530"/>
        <w:jc w:val="both"/>
      </w:pPr>
    </w:p>
    <w:p w14:paraId="623A8FD3" w14:textId="77777777" w:rsidR="004802E5" w:rsidRDefault="004802E5" w:rsidP="00355687">
      <w:pPr>
        <w:pStyle w:val="Paragraphedeliste"/>
        <w:ind w:left="1530"/>
        <w:jc w:val="both"/>
      </w:pPr>
      <w:r>
        <w:t xml:space="preserve">La </w:t>
      </w:r>
      <w:r w:rsidR="003C03B7">
        <w:t>Municipalité</w:t>
      </w:r>
      <w:r>
        <w:t xml:space="preserve"> fournira les données aux bornes d’incendie en format :</w:t>
      </w:r>
    </w:p>
    <w:p w14:paraId="7BAC832A" w14:textId="77777777" w:rsidR="004802E5" w:rsidRDefault="00654E0D" w:rsidP="00702578">
      <w:pPr>
        <w:pStyle w:val="Paragraphedeliste"/>
        <w:numPr>
          <w:ilvl w:val="0"/>
          <w:numId w:val="26"/>
        </w:numPr>
        <w:tabs>
          <w:tab w:val="left" w:pos="1800"/>
        </w:tabs>
        <w:ind w:left="1800" w:hanging="270"/>
      </w:pPr>
      <w:r>
        <w:t>PGDB</w:t>
      </w:r>
      <w:r w:rsidR="004A44C2">
        <w:t xml:space="preserve"> </w:t>
      </w:r>
      <w:r w:rsidR="004A44C2" w:rsidRPr="00D747CD">
        <w:rPr>
          <w:color w:val="FF0000"/>
        </w:rPr>
        <w:t>(</w:t>
      </w:r>
      <w:r w:rsidR="004F4663" w:rsidRPr="00D747CD">
        <w:rPr>
          <w:i/>
          <w:color w:val="FF0000"/>
        </w:rPr>
        <w:t>ou Shapefile</w:t>
      </w:r>
      <w:r w:rsidR="004A44C2" w:rsidRPr="00D747CD">
        <w:rPr>
          <w:color w:val="FF0000"/>
        </w:rPr>
        <w:t>)</w:t>
      </w:r>
      <w:r w:rsidR="004802E5" w:rsidRPr="00D747CD">
        <w:rPr>
          <w:color w:val="FF0000"/>
        </w:rPr>
        <w:t xml:space="preserve"> </w:t>
      </w:r>
      <w:r w:rsidR="004802E5">
        <w:t xml:space="preserve">pour </w:t>
      </w:r>
      <w:r w:rsidR="00F8029F">
        <w:t>100 %</w:t>
      </w:r>
      <w:r w:rsidR="004802E5">
        <w:t xml:space="preserve"> des relevés.</w:t>
      </w:r>
    </w:p>
    <w:p w14:paraId="2430E995" w14:textId="77777777" w:rsidR="004A44C2" w:rsidRPr="001C407F" w:rsidRDefault="00D14F0E" w:rsidP="00702578">
      <w:pPr>
        <w:pStyle w:val="Paragraphedeliste"/>
        <w:numPr>
          <w:ilvl w:val="0"/>
          <w:numId w:val="26"/>
        </w:numPr>
        <w:tabs>
          <w:tab w:val="left" w:pos="1800"/>
        </w:tabs>
        <w:ind w:left="1800" w:hanging="270"/>
      </w:pPr>
      <w:r>
        <w:t>.</w:t>
      </w:r>
      <w:proofErr w:type="spellStart"/>
      <w:r>
        <w:t>d</w:t>
      </w:r>
      <w:r w:rsidR="004A44C2" w:rsidRPr="001C407F">
        <w:t>wg</w:t>
      </w:r>
      <w:proofErr w:type="spellEnd"/>
      <w:r w:rsidR="004A44C2" w:rsidRPr="001C407F">
        <w:t xml:space="preserve"> </w:t>
      </w:r>
      <w:r w:rsidR="004A44C2" w:rsidRPr="00D747CD">
        <w:rPr>
          <w:color w:val="FF0000"/>
        </w:rPr>
        <w:t>(</w:t>
      </w:r>
      <w:proofErr w:type="gramStart"/>
      <w:r w:rsidR="004A44C2" w:rsidRPr="00D747CD">
        <w:rPr>
          <w:i/>
          <w:color w:val="FF0000"/>
        </w:rPr>
        <w:t>ou .</w:t>
      </w:r>
      <w:proofErr w:type="spellStart"/>
      <w:r w:rsidR="004A44C2" w:rsidRPr="00D747CD">
        <w:rPr>
          <w:i/>
          <w:color w:val="FF0000"/>
        </w:rPr>
        <w:t>dgn</w:t>
      </w:r>
      <w:proofErr w:type="spellEnd"/>
      <w:proofErr w:type="gramEnd"/>
      <w:r w:rsidR="004A44C2" w:rsidRPr="00D747CD">
        <w:rPr>
          <w:color w:val="FF0000"/>
        </w:rPr>
        <w:t xml:space="preserve">) </w:t>
      </w:r>
      <w:r w:rsidR="004A44C2" w:rsidRPr="001C407F">
        <w:t xml:space="preserve">pour </w:t>
      </w:r>
      <w:r w:rsidR="00F8029F">
        <w:t>100 %</w:t>
      </w:r>
      <w:r w:rsidR="004A44C2" w:rsidRPr="001C407F">
        <w:t xml:space="preserve"> des </w:t>
      </w:r>
      <w:r w:rsidR="004A44C2">
        <w:t>relevés</w:t>
      </w:r>
      <w:r w:rsidR="00E61C5E">
        <w:t> :</w:t>
      </w:r>
    </w:p>
    <w:p w14:paraId="037DAE68" w14:textId="77777777" w:rsidR="004A44C2" w:rsidRPr="001C407F" w:rsidRDefault="009E0624" w:rsidP="00702578">
      <w:pPr>
        <w:pStyle w:val="Paragraphedeliste"/>
        <w:numPr>
          <w:ilvl w:val="2"/>
          <w:numId w:val="28"/>
        </w:numPr>
        <w:tabs>
          <w:tab w:val="left" w:pos="2160"/>
        </w:tabs>
        <w:ind w:left="2160"/>
      </w:pPr>
      <w:r>
        <w:t>Sur une ou des couches distinctes</w:t>
      </w:r>
    </w:p>
    <w:p w14:paraId="079884E1" w14:textId="77777777" w:rsidR="004A44C2" w:rsidRPr="001C407F" w:rsidRDefault="009E0624" w:rsidP="00702578">
      <w:pPr>
        <w:pStyle w:val="Paragraphedeliste"/>
        <w:numPr>
          <w:ilvl w:val="2"/>
          <w:numId w:val="28"/>
        </w:numPr>
        <w:tabs>
          <w:tab w:val="left" w:pos="2160"/>
        </w:tabs>
        <w:ind w:left="2160"/>
      </w:pPr>
      <w:r>
        <w:t>Partageant une ou plusieurs couches</w:t>
      </w:r>
      <w:r w:rsidR="004A44C2" w:rsidRPr="001C407F">
        <w:t xml:space="preserve"> avec d’autres informations</w:t>
      </w:r>
    </w:p>
    <w:p w14:paraId="012E6EF4" w14:textId="77777777" w:rsidR="004A44C2" w:rsidRPr="001C407F" w:rsidRDefault="004A44C2" w:rsidP="00702578">
      <w:pPr>
        <w:pStyle w:val="Paragraphedeliste"/>
        <w:numPr>
          <w:ilvl w:val="2"/>
          <w:numId w:val="28"/>
        </w:numPr>
        <w:tabs>
          <w:tab w:val="left" w:pos="2160"/>
        </w:tabs>
        <w:ind w:left="2160"/>
      </w:pPr>
      <w:r w:rsidRPr="001C407F">
        <w:t xml:space="preserve">Se trouvant </w:t>
      </w:r>
      <w:r w:rsidR="009E0624">
        <w:t xml:space="preserve">attachée à la conduite ou au </w:t>
      </w:r>
      <w:proofErr w:type="spellStart"/>
      <w:r w:rsidR="009E0624">
        <w:t>noeud</w:t>
      </w:r>
      <w:proofErr w:type="spellEnd"/>
      <w:r w:rsidRPr="001C407F">
        <w:t xml:space="preserve"> sous forme d’attribut</w:t>
      </w:r>
    </w:p>
    <w:p w14:paraId="6D63377E" w14:textId="77777777" w:rsidR="004A44C2" w:rsidRPr="001C407F" w:rsidRDefault="004A44C2" w:rsidP="00702578">
      <w:pPr>
        <w:pStyle w:val="Paragraphedeliste"/>
        <w:numPr>
          <w:ilvl w:val="2"/>
          <w:numId w:val="28"/>
        </w:numPr>
        <w:tabs>
          <w:tab w:val="left" w:pos="2160"/>
        </w:tabs>
        <w:ind w:left="2160"/>
      </w:pPr>
      <w:r w:rsidRPr="001C407F">
        <w:t>Se trouvant en format texte non attachée à la conduite</w:t>
      </w:r>
      <w:r w:rsidR="00145190">
        <w:t>.</w:t>
      </w:r>
    </w:p>
    <w:p w14:paraId="1254C71A" w14:textId="77777777" w:rsidR="004802E5" w:rsidRDefault="004802E5" w:rsidP="00702578">
      <w:pPr>
        <w:pStyle w:val="Paragraphedeliste"/>
        <w:numPr>
          <w:ilvl w:val="0"/>
          <w:numId w:val="26"/>
        </w:numPr>
        <w:tabs>
          <w:tab w:val="left" w:pos="1800"/>
        </w:tabs>
        <w:ind w:left="1800" w:hanging="270"/>
      </w:pPr>
      <w:r>
        <w:t>Plan papier</w:t>
      </w:r>
      <w:r w:rsidRPr="009910B6">
        <w:t xml:space="preserve"> </w:t>
      </w:r>
      <w:r>
        <w:t xml:space="preserve">pour </w:t>
      </w:r>
      <w:r w:rsidR="00F8029F">
        <w:t>100 %</w:t>
      </w:r>
      <w:r>
        <w:t xml:space="preserve"> des relevés.</w:t>
      </w:r>
    </w:p>
    <w:p w14:paraId="5966E5DE" w14:textId="77777777" w:rsidR="004802E5" w:rsidRDefault="004802E5" w:rsidP="00702578">
      <w:pPr>
        <w:pStyle w:val="Paragraphedeliste"/>
        <w:numPr>
          <w:ilvl w:val="0"/>
          <w:numId w:val="26"/>
        </w:numPr>
        <w:tabs>
          <w:tab w:val="left" w:pos="1800"/>
        </w:tabs>
        <w:ind w:left="1800" w:hanging="270"/>
        <w:jc w:val="both"/>
      </w:pPr>
      <w:r>
        <w:t>Registre Excel</w:t>
      </w:r>
      <w:r w:rsidRPr="003710E2">
        <w:t xml:space="preserve"> </w:t>
      </w:r>
      <w:r>
        <w:t xml:space="preserve">pour </w:t>
      </w:r>
      <w:r w:rsidR="00F8029F">
        <w:t>100 %</w:t>
      </w:r>
      <w:r>
        <w:t xml:space="preserve"> des relevés. À noter que les numéros d’identification de bornes d’incendie </w:t>
      </w:r>
      <w:r w:rsidRPr="00D747CD">
        <w:rPr>
          <w:color w:val="FF0000"/>
        </w:rPr>
        <w:t>(</w:t>
      </w:r>
      <w:r w:rsidR="00FC7CF7">
        <w:rPr>
          <w:i/>
          <w:color w:val="FF0000"/>
        </w:rPr>
        <w:t>corresponde</w:t>
      </w:r>
      <w:r w:rsidRPr="00D747CD">
        <w:rPr>
          <w:i/>
          <w:color w:val="FF0000"/>
        </w:rPr>
        <w:t>nt ou ne correspondent pas</w:t>
      </w:r>
      <w:r w:rsidRPr="00D747CD">
        <w:rPr>
          <w:color w:val="FF0000"/>
        </w:rPr>
        <w:t xml:space="preserve">) </w:t>
      </w:r>
      <w:r w:rsidR="007A6841">
        <w:t>à</w:t>
      </w:r>
      <w:r>
        <w:t xml:space="preserve"> ceux du plan de la </w:t>
      </w:r>
      <w:r w:rsidR="003C03B7">
        <w:t>Municipalité</w:t>
      </w:r>
      <w:r>
        <w:t>.</w:t>
      </w:r>
    </w:p>
    <w:p w14:paraId="5B8D630B" w14:textId="77777777" w:rsidR="00CA3B34" w:rsidRDefault="004802E5" w:rsidP="00702578">
      <w:pPr>
        <w:pStyle w:val="Paragraphedeliste"/>
        <w:numPr>
          <w:ilvl w:val="0"/>
          <w:numId w:val="26"/>
        </w:numPr>
        <w:tabs>
          <w:tab w:val="left" w:pos="1800"/>
        </w:tabs>
        <w:ind w:left="1800" w:hanging="270"/>
        <w:jc w:val="both"/>
      </w:pPr>
      <w:r>
        <w:t>Fiches (ou liste) papier</w:t>
      </w:r>
      <w:r w:rsidRPr="003710E2">
        <w:t xml:space="preserve"> </w:t>
      </w:r>
      <w:r>
        <w:t xml:space="preserve">pour </w:t>
      </w:r>
      <w:r w:rsidR="00F8029F">
        <w:t>100 %</w:t>
      </w:r>
      <w:r>
        <w:t xml:space="preserve"> des relevés.</w:t>
      </w:r>
      <w:r w:rsidR="00CA3B34" w:rsidRPr="00CA3B34">
        <w:t xml:space="preserve"> </w:t>
      </w:r>
      <w:r w:rsidR="00CA3B34">
        <w:t xml:space="preserve">À noter que les numéros d’identification de bornes d’incendie </w:t>
      </w:r>
      <w:r w:rsidR="00CA3B34" w:rsidRPr="00D747CD">
        <w:rPr>
          <w:color w:val="FF0000"/>
        </w:rPr>
        <w:t>(</w:t>
      </w:r>
      <w:r w:rsidR="00CA3B34" w:rsidRPr="00D747CD">
        <w:rPr>
          <w:i/>
          <w:color w:val="FF0000"/>
        </w:rPr>
        <w:t>correspondent ou ne correspondent pas</w:t>
      </w:r>
      <w:r w:rsidR="00CA3B34" w:rsidRPr="00D747CD">
        <w:rPr>
          <w:color w:val="FF0000"/>
        </w:rPr>
        <w:t xml:space="preserve">) </w:t>
      </w:r>
      <w:r w:rsidR="007A6841">
        <w:t>à</w:t>
      </w:r>
      <w:r w:rsidR="00CA3B34">
        <w:t xml:space="preserve"> ceux du plan de la </w:t>
      </w:r>
      <w:r w:rsidR="003C03B7">
        <w:t>Municipalité</w:t>
      </w:r>
      <w:r w:rsidR="00CA3B34">
        <w:t>.</w:t>
      </w:r>
    </w:p>
    <w:p w14:paraId="5A1D7E54" w14:textId="77777777" w:rsidR="004802E5" w:rsidRDefault="004802E5" w:rsidP="00702578">
      <w:pPr>
        <w:pStyle w:val="Paragraphedeliste"/>
        <w:numPr>
          <w:ilvl w:val="0"/>
          <w:numId w:val="26"/>
        </w:numPr>
        <w:tabs>
          <w:tab w:val="left" w:pos="1800"/>
        </w:tabs>
        <w:ind w:left="1800" w:hanging="270"/>
      </w:pPr>
      <w:r>
        <w:t>Spécifier si autre</w:t>
      </w:r>
      <w:r w:rsidR="00145190">
        <w:t>.</w:t>
      </w:r>
    </w:p>
    <w:p w14:paraId="3884347B" w14:textId="77777777" w:rsidR="004802E5" w:rsidRDefault="004802E5" w:rsidP="00CC36E2">
      <w:pPr>
        <w:pStyle w:val="Paragraphedeliste"/>
        <w:ind w:left="1800"/>
      </w:pPr>
      <w:r>
        <w:t>(Si différentes sources, indiquer % de chaque format</w:t>
      </w:r>
      <w:r w:rsidR="00145190">
        <w:t>.</w:t>
      </w:r>
      <w:r>
        <w:t>)</w:t>
      </w:r>
    </w:p>
    <w:p w14:paraId="42DE35F7" w14:textId="77777777" w:rsidR="00CA57DC" w:rsidRDefault="00CA57DC" w:rsidP="00CA57DC">
      <w:pPr>
        <w:pStyle w:val="Paragraphedeliste"/>
        <w:ind w:left="792" w:firstLine="615"/>
      </w:pPr>
    </w:p>
    <w:p w14:paraId="61C9120E" w14:textId="77777777" w:rsidR="00CA57DC" w:rsidRDefault="00CA3B34" w:rsidP="00CC36E2">
      <w:pPr>
        <w:pStyle w:val="Paragraphedeliste"/>
        <w:ind w:left="1530"/>
        <w:jc w:val="both"/>
        <w:rPr>
          <w:i/>
          <w:color w:val="FF0000"/>
        </w:rPr>
      </w:pPr>
      <w:r w:rsidRPr="00CA3B34">
        <w:t xml:space="preserve">Pour sa part, </w:t>
      </w:r>
      <w:r w:rsidRPr="00CA3B34">
        <w:rPr>
          <w:b/>
        </w:rPr>
        <w:t>l</w:t>
      </w:r>
      <w:r w:rsidR="00CA57DC" w:rsidRPr="00CA3B34">
        <w:rPr>
          <w:b/>
        </w:rPr>
        <w:t>e débit incendie requis</w:t>
      </w:r>
      <w:r w:rsidR="00CA57DC" w:rsidRPr="00CA3B34">
        <w:t xml:space="preserve"> </w:t>
      </w:r>
      <w:r w:rsidRPr="00CA3B34">
        <w:t>(</w:t>
      </w:r>
      <w:r w:rsidR="004F4663" w:rsidRPr="00CA3B34">
        <w:t>par b</w:t>
      </w:r>
      <w:r w:rsidRPr="00CA3B34">
        <w:t>orne d’incendie, par nœud ou par secteur)</w:t>
      </w:r>
      <w:r w:rsidR="004F4663" w:rsidRPr="00CA3B34">
        <w:t xml:space="preserve"> </w:t>
      </w:r>
      <w:r w:rsidR="00CA57DC" w:rsidRPr="00CA3B34">
        <w:t>sera fou</w:t>
      </w:r>
      <w:r w:rsidR="004A44C2" w:rsidRPr="00CA3B34">
        <w:t>r</w:t>
      </w:r>
      <w:r w:rsidR="00CA57DC" w:rsidRPr="00CA3B34">
        <w:t xml:space="preserve">ni par la </w:t>
      </w:r>
      <w:r w:rsidR="003C03B7">
        <w:t>Municipalité</w:t>
      </w:r>
      <w:r w:rsidR="00CA57DC" w:rsidRPr="00CA3B34">
        <w:t xml:space="preserve"> en format :</w:t>
      </w:r>
      <w:r w:rsidR="00CA57DC" w:rsidRPr="00CA57DC">
        <w:rPr>
          <w:i/>
          <w:color w:val="FF0000"/>
        </w:rPr>
        <w:t xml:space="preserve"> </w:t>
      </w:r>
    </w:p>
    <w:p w14:paraId="79C68E4E" w14:textId="77777777" w:rsidR="00CA57DC" w:rsidRDefault="00CA57DC" w:rsidP="00CC36E2">
      <w:pPr>
        <w:pStyle w:val="Paragraphedeliste"/>
        <w:ind w:left="1530"/>
        <w:rPr>
          <w:i/>
          <w:color w:val="FF0000"/>
        </w:rPr>
      </w:pPr>
      <w:r w:rsidRPr="003710E2">
        <w:rPr>
          <w:i/>
          <w:color w:val="FF0000"/>
        </w:rPr>
        <w:t xml:space="preserve">À adapter selon le cas de la </w:t>
      </w:r>
      <w:r w:rsidR="003C03B7">
        <w:rPr>
          <w:i/>
          <w:color w:val="FF0000"/>
        </w:rPr>
        <w:t>Municipalité</w:t>
      </w:r>
      <w:r w:rsidR="00CA3B34">
        <w:rPr>
          <w:i/>
          <w:color w:val="FF0000"/>
        </w:rPr>
        <w:t> :</w:t>
      </w:r>
    </w:p>
    <w:p w14:paraId="514E43C4" w14:textId="77777777" w:rsidR="00CA3B34" w:rsidRDefault="00654E0D" w:rsidP="00702578">
      <w:pPr>
        <w:pStyle w:val="Paragraphedeliste"/>
        <w:numPr>
          <w:ilvl w:val="0"/>
          <w:numId w:val="26"/>
        </w:numPr>
        <w:tabs>
          <w:tab w:val="left" w:pos="1800"/>
        </w:tabs>
        <w:ind w:left="1800" w:hanging="270"/>
      </w:pPr>
      <w:r>
        <w:t>PGDB</w:t>
      </w:r>
      <w:r w:rsidR="00CA3B34">
        <w:t xml:space="preserve"> </w:t>
      </w:r>
      <w:r w:rsidR="00CA3B34" w:rsidRPr="00D747CD">
        <w:rPr>
          <w:color w:val="FF0000"/>
        </w:rPr>
        <w:t>(</w:t>
      </w:r>
      <w:r w:rsidR="00CA3B34" w:rsidRPr="00D747CD">
        <w:rPr>
          <w:i/>
          <w:color w:val="FF0000"/>
        </w:rPr>
        <w:t>ou Shapefile</w:t>
      </w:r>
      <w:r w:rsidR="00CA3B34" w:rsidRPr="00D747CD">
        <w:rPr>
          <w:color w:val="FF0000"/>
        </w:rPr>
        <w:t xml:space="preserve">) </w:t>
      </w:r>
      <w:r w:rsidR="00CA3B34">
        <w:t xml:space="preserve">pour </w:t>
      </w:r>
      <w:r w:rsidR="00F8029F">
        <w:t>100 %</w:t>
      </w:r>
      <w:r w:rsidR="00CA3B34">
        <w:t xml:space="preserve"> des débits.</w:t>
      </w:r>
    </w:p>
    <w:p w14:paraId="428A92BD" w14:textId="77777777" w:rsidR="00CA3B34" w:rsidRPr="001C407F" w:rsidRDefault="00D14F0E" w:rsidP="00702578">
      <w:pPr>
        <w:pStyle w:val="Paragraphedeliste"/>
        <w:numPr>
          <w:ilvl w:val="0"/>
          <w:numId w:val="26"/>
        </w:numPr>
        <w:tabs>
          <w:tab w:val="left" w:pos="1800"/>
        </w:tabs>
        <w:ind w:left="1800" w:hanging="270"/>
      </w:pPr>
      <w:r>
        <w:t>.</w:t>
      </w:r>
      <w:proofErr w:type="spellStart"/>
      <w:r w:rsidR="00CA3B34" w:rsidRPr="001C407F">
        <w:t>dwg</w:t>
      </w:r>
      <w:proofErr w:type="spellEnd"/>
      <w:r w:rsidR="00CA3B34" w:rsidRPr="001C407F">
        <w:t xml:space="preserve"> </w:t>
      </w:r>
      <w:r w:rsidR="00CA3B34" w:rsidRPr="00D747CD">
        <w:rPr>
          <w:color w:val="FF0000"/>
        </w:rPr>
        <w:t>(</w:t>
      </w:r>
      <w:proofErr w:type="gramStart"/>
      <w:r w:rsidR="00CA3B34" w:rsidRPr="00D747CD">
        <w:rPr>
          <w:i/>
          <w:color w:val="FF0000"/>
        </w:rPr>
        <w:t>ou .</w:t>
      </w:r>
      <w:proofErr w:type="spellStart"/>
      <w:r w:rsidR="00CA3B34" w:rsidRPr="00D747CD">
        <w:rPr>
          <w:i/>
          <w:color w:val="FF0000"/>
        </w:rPr>
        <w:t>dgn</w:t>
      </w:r>
      <w:proofErr w:type="spellEnd"/>
      <w:proofErr w:type="gramEnd"/>
      <w:r w:rsidR="00CA3B34" w:rsidRPr="00D747CD">
        <w:rPr>
          <w:color w:val="FF0000"/>
        </w:rPr>
        <w:t xml:space="preserve">) </w:t>
      </w:r>
      <w:r w:rsidR="00CA3B34" w:rsidRPr="001C407F">
        <w:t xml:space="preserve">pour </w:t>
      </w:r>
      <w:r w:rsidR="00F8029F">
        <w:t>100 %</w:t>
      </w:r>
      <w:r w:rsidR="00CA3B34" w:rsidRPr="001C407F">
        <w:t xml:space="preserve"> des </w:t>
      </w:r>
      <w:r w:rsidR="00CA3B34">
        <w:t>débits</w:t>
      </w:r>
      <w:r w:rsidR="00E61C5E">
        <w:t> :</w:t>
      </w:r>
    </w:p>
    <w:p w14:paraId="592C4303" w14:textId="77777777" w:rsidR="00CA3B34" w:rsidRPr="001C407F" w:rsidRDefault="00CA3B34" w:rsidP="00702578">
      <w:pPr>
        <w:pStyle w:val="Paragraphedeliste"/>
        <w:numPr>
          <w:ilvl w:val="2"/>
          <w:numId w:val="28"/>
        </w:numPr>
        <w:tabs>
          <w:tab w:val="left" w:pos="2160"/>
        </w:tabs>
        <w:ind w:left="2160"/>
      </w:pPr>
      <w:r w:rsidRPr="001C407F">
        <w:lastRenderedPageBreak/>
        <w:t>Sur une</w:t>
      </w:r>
      <w:r w:rsidR="009E0624">
        <w:t xml:space="preserve"> ou des couches distinctes</w:t>
      </w:r>
    </w:p>
    <w:p w14:paraId="1213A894" w14:textId="77777777" w:rsidR="00CA3B34" w:rsidRPr="001C407F" w:rsidRDefault="009E0624" w:rsidP="00702578">
      <w:pPr>
        <w:pStyle w:val="Paragraphedeliste"/>
        <w:numPr>
          <w:ilvl w:val="2"/>
          <w:numId w:val="28"/>
        </w:numPr>
        <w:tabs>
          <w:tab w:val="left" w:pos="2160"/>
        </w:tabs>
        <w:ind w:left="2160"/>
      </w:pPr>
      <w:r>
        <w:t>Partageant une ou plusieurs couches</w:t>
      </w:r>
      <w:r w:rsidR="00CA3B34" w:rsidRPr="001C407F">
        <w:t xml:space="preserve"> avec d’autres informations</w:t>
      </w:r>
    </w:p>
    <w:p w14:paraId="1736EB1E" w14:textId="77777777" w:rsidR="00CA3B34" w:rsidRPr="001C407F" w:rsidRDefault="00CA3B34" w:rsidP="00702578">
      <w:pPr>
        <w:pStyle w:val="Paragraphedeliste"/>
        <w:numPr>
          <w:ilvl w:val="2"/>
          <w:numId w:val="28"/>
        </w:numPr>
        <w:tabs>
          <w:tab w:val="left" w:pos="2160"/>
        </w:tabs>
        <w:ind w:left="2160"/>
      </w:pPr>
      <w:r w:rsidRPr="001C407F">
        <w:t xml:space="preserve">Se trouvant </w:t>
      </w:r>
      <w:r w:rsidR="009E0624">
        <w:t xml:space="preserve">attachée à la conduite ou au </w:t>
      </w:r>
      <w:proofErr w:type="spellStart"/>
      <w:r w:rsidR="009E0624">
        <w:t>noeud</w:t>
      </w:r>
      <w:proofErr w:type="spellEnd"/>
      <w:r w:rsidRPr="001C407F">
        <w:t xml:space="preserve"> sous forme d’attribut</w:t>
      </w:r>
    </w:p>
    <w:p w14:paraId="30E69DF7" w14:textId="77777777" w:rsidR="00CA3B34" w:rsidRPr="001C407F" w:rsidRDefault="00CA3B34" w:rsidP="00702578">
      <w:pPr>
        <w:pStyle w:val="Paragraphedeliste"/>
        <w:numPr>
          <w:ilvl w:val="2"/>
          <w:numId w:val="28"/>
        </w:numPr>
        <w:tabs>
          <w:tab w:val="left" w:pos="2160"/>
        </w:tabs>
        <w:ind w:left="2160"/>
      </w:pPr>
      <w:r w:rsidRPr="001C407F">
        <w:t>Se trouvant en format texte non attachée à la conduite</w:t>
      </w:r>
      <w:r w:rsidR="00145190">
        <w:t>.</w:t>
      </w:r>
    </w:p>
    <w:p w14:paraId="1A46CBD3" w14:textId="77777777" w:rsidR="00CA3B34" w:rsidRDefault="00CA3B34" w:rsidP="00702578">
      <w:pPr>
        <w:pStyle w:val="Paragraphedeliste"/>
        <w:numPr>
          <w:ilvl w:val="0"/>
          <w:numId w:val="26"/>
        </w:numPr>
        <w:tabs>
          <w:tab w:val="left" w:pos="1800"/>
        </w:tabs>
        <w:ind w:left="1800" w:hanging="270"/>
        <w:jc w:val="both"/>
      </w:pPr>
      <w:r>
        <w:t>Plan papier</w:t>
      </w:r>
      <w:r w:rsidRPr="009910B6">
        <w:t xml:space="preserve"> </w:t>
      </w:r>
      <w:r>
        <w:t xml:space="preserve">pour </w:t>
      </w:r>
      <w:r w:rsidR="00F8029F">
        <w:t>100 %</w:t>
      </w:r>
      <w:r>
        <w:t xml:space="preserve"> des débits.</w:t>
      </w:r>
    </w:p>
    <w:p w14:paraId="29060EE2" w14:textId="77777777" w:rsidR="005662AF" w:rsidRDefault="005662AF" w:rsidP="00702578">
      <w:pPr>
        <w:pStyle w:val="Paragraphedeliste"/>
        <w:numPr>
          <w:ilvl w:val="0"/>
          <w:numId w:val="26"/>
        </w:numPr>
        <w:tabs>
          <w:tab w:val="left" w:pos="1800"/>
        </w:tabs>
        <w:ind w:left="1800" w:hanging="270"/>
        <w:jc w:val="both"/>
      </w:pPr>
      <w:r>
        <w:t xml:space="preserve">De la base de données d’origine du modèle hydraulique de la </w:t>
      </w:r>
      <w:r w:rsidR="003C03B7">
        <w:t>Municipalité</w:t>
      </w:r>
      <w:r>
        <w:t>.</w:t>
      </w:r>
    </w:p>
    <w:p w14:paraId="6875B48A" w14:textId="77777777" w:rsidR="00CA3B34" w:rsidRDefault="00CA3B34" w:rsidP="00702578">
      <w:pPr>
        <w:pStyle w:val="Paragraphedeliste"/>
        <w:numPr>
          <w:ilvl w:val="0"/>
          <w:numId w:val="26"/>
        </w:numPr>
        <w:tabs>
          <w:tab w:val="left" w:pos="1800"/>
        </w:tabs>
        <w:ind w:left="1800" w:hanging="270"/>
        <w:jc w:val="both"/>
      </w:pPr>
      <w:r>
        <w:t>Registre Excel</w:t>
      </w:r>
      <w:r w:rsidRPr="003710E2">
        <w:t xml:space="preserve"> </w:t>
      </w:r>
      <w:r>
        <w:t xml:space="preserve">pour </w:t>
      </w:r>
      <w:r w:rsidR="00F8029F">
        <w:t>100 %</w:t>
      </w:r>
      <w:r>
        <w:t xml:space="preserve"> des débits. À noter que les numéros d’identification de bornes d’incendie</w:t>
      </w:r>
      <w:r w:rsidRPr="00D747CD">
        <w:rPr>
          <w:color w:val="FF0000"/>
        </w:rPr>
        <w:t xml:space="preserve"> (</w:t>
      </w:r>
      <w:r w:rsidRPr="00D747CD">
        <w:rPr>
          <w:i/>
          <w:color w:val="FF0000"/>
        </w:rPr>
        <w:t>correspondent ou ne correspondent pas</w:t>
      </w:r>
      <w:r w:rsidRPr="00D747CD">
        <w:rPr>
          <w:color w:val="FF0000"/>
        </w:rPr>
        <w:t xml:space="preserve">) </w:t>
      </w:r>
      <w:r w:rsidR="007A6841">
        <w:t>à</w:t>
      </w:r>
      <w:r>
        <w:t xml:space="preserve"> ceux du plan de la </w:t>
      </w:r>
      <w:r w:rsidR="003C03B7">
        <w:t>Municipalité</w:t>
      </w:r>
      <w:r>
        <w:t>.</w:t>
      </w:r>
    </w:p>
    <w:p w14:paraId="069BF411" w14:textId="77777777" w:rsidR="00CA3B34" w:rsidRDefault="00CA3B34" w:rsidP="00702578">
      <w:pPr>
        <w:pStyle w:val="Paragraphedeliste"/>
        <w:numPr>
          <w:ilvl w:val="0"/>
          <w:numId w:val="26"/>
        </w:numPr>
        <w:tabs>
          <w:tab w:val="left" w:pos="1800"/>
        </w:tabs>
        <w:ind w:left="1800" w:hanging="270"/>
        <w:jc w:val="both"/>
      </w:pPr>
      <w:r>
        <w:t>Fiches (ou liste) papier</w:t>
      </w:r>
      <w:r w:rsidRPr="003710E2">
        <w:t xml:space="preserve"> </w:t>
      </w:r>
      <w:r>
        <w:t xml:space="preserve">pour </w:t>
      </w:r>
      <w:r w:rsidR="00F8029F">
        <w:t>100 %</w:t>
      </w:r>
      <w:r>
        <w:t xml:space="preserve"> des </w:t>
      </w:r>
      <w:r w:rsidR="005662AF">
        <w:t>débits</w:t>
      </w:r>
      <w:r>
        <w:t>.</w:t>
      </w:r>
      <w:r w:rsidRPr="00CA3B34">
        <w:t xml:space="preserve"> </w:t>
      </w:r>
      <w:r>
        <w:t xml:space="preserve">À noter que les numéros d’identification de bornes d’incendie </w:t>
      </w:r>
      <w:r w:rsidRPr="00D747CD">
        <w:rPr>
          <w:color w:val="FF0000"/>
        </w:rPr>
        <w:t>(</w:t>
      </w:r>
      <w:r w:rsidRPr="00D747CD">
        <w:rPr>
          <w:i/>
          <w:color w:val="FF0000"/>
        </w:rPr>
        <w:t>correspondent ou ne correspondent pas</w:t>
      </w:r>
      <w:r w:rsidRPr="00D747CD">
        <w:rPr>
          <w:color w:val="FF0000"/>
        </w:rPr>
        <w:t xml:space="preserve">) </w:t>
      </w:r>
      <w:r w:rsidR="007A6841">
        <w:t>à</w:t>
      </w:r>
      <w:r>
        <w:t xml:space="preserve"> ceux du plan de la </w:t>
      </w:r>
      <w:r w:rsidR="003C03B7">
        <w:t>Municipalité</w:t>
      </w:r>
      <w:r>
        <w:t>.</w:t>
      </w:r>
    </w:p>
    <w:p w14:paraId="27EEF32A" w14:textId="77777777" w:rsidR="00CA3B34" w:rsidRDefault="00CA3B34" w:rsidP="00702578">
      <w:pPr>
        <w:pStyle w:val="Paragraphedeliste"/>
        <w:numPr>
          <w:ilvl w:val="0"/>
          <w:numId w:val="26"/>
        </w:numPr>
        <w:tabs>
          <w:tab w:val="left" w:pos="1800"/>
        </w:tabs>
        <w:ind w:left="1800" w:hanging="270"/>
      </w:pPr>
      <w:r>
        <w:t>Spécifier si autre</w:t>
      </w:r>
      <w:r w:rsidR="00E61C5E">
        <w:t>.</w:t>
      </w:r>
    </w:p>
    <w:p w14:paraId="14F35493" w14:textId="77777777" w:rsidR="002B6D51" w:rsidRDefault="00CA3B34" w:rsidP="00355687">
      <w:pPr>
        <w:pStyle w:val="Paragraphedeliste"/>
        <w:ind w:left="1800"/>
      </w:pPr>
      <w:r>
        <w:t>(Si différentes sources, indiquer % de chaque format</w:t>
      </w:r>
      <w:r w:rsidR="00E61C5E">
        <w:t>.</w:t>
      </w:r>
      <w:r w:rsidR="00355687">
        <w:t>)</w:t>
      </w:r>
    </w:p>
    <w:p w14:paraId="5600355C" w14:textId="77777777" w:rsidR="00355687" w:rsidRDefault="00355687" w:rsidP="00355687">
      <w:pPr>
        <w:pStyle w:val="Paragraphedeliste"/>
        <w:ind w:left="1800"/>
      </w:pPr>
    </w:p>
    <w:p w14:paraId="610BFFD5" w14:textId="77777777" w:rsidR="008C0659" w:rsidRDefault="008C0659" w:rsidP="00702578">
      <w:pPr>
        <w:pStyle w:val="Paragraphedeliste"/>
        <w:numPr>
          <w:ilvl w:val="0"/>
          <w:numId w:val="1"/>
        </w:numPr>
        <w:tabs>
          <w:tab w:val="left" w:pos="1260"/>
        </w:tabs>
        <w:ind w:left="1260"/>
      </w:pPr>
      <w:r>
        <w:t>EP-9</w:t>
      </w:r>
      <w:r w:rsidR="00CC36E2">
        <w:t xml:space="preserve"> : </w:t>
      </w:r>
      <w:r>
        <w:t>Pression statique – Étude</w:t>
      </w:r>
    </w:p>
    <w:p w14:paraId="2462806C" w14:textId="77777777" w:rsidR="004852AE" w:rsidRDefault="004852AE" w:rsidP="00CC36E2">
      <w:pPr>
        <w:pStyle w:val="Paragraphedeliste"/>
        <w:ind w:left="1260"/>
      </w:pPr>
      <w:r w:rsidRPr="003710E2">
        <w:rPr>
          <w:i/>
          <w:color w:val="FF0000"/>
        </w:rPr>
        <w:t xml:space="preserve">À adapter selon le cas de la </w:t>
      </w:r>
      <w:r w:rsidR="003C03B7">
        <w:rPr>
          <w:i/>
          <w:color w:val="FF0000"/>
        </w:rPr>
        <w:t>Municipalité</w:t>
      </w:r>
      <w:r w:rsidR="004A44C2">
        <w:rPr>
          <w:i/>
          <w:color w:val="FF0000"/>
        </w:rPr>
        <w:t> </w:t>
      </w:r>
      <w:r>
        <w:rPr>
          <w:i/>
          <w:color w:val="FF0000"/>
        </w:rPr>
        <w:t>:</w:t>
      </w:r>
    </w:p>
    <w:p w14:paraId="71E5743E" w14:textId="77777777" w:rsidR="002A0092" w:rsidRDefault="004852AE" w:rsidP="00702578">
      <w:pPr>
        <w:pStyle w:val="Paragraphedeliste"/>
        <w:numPr>
          <w:ilvl w:val="0"/>
          <w:numId w:val="5"/>
        </w:numPr>
        <w:ind w:left="1530" w:hanging="270"/>
        <w:jc w:val="both"/>
      </w:pPr>
      <w:r>
        <w:t>Option 1 :</w:t>
      </w:r>
      <w:r w:rsidR="00271BA7">
        <w:t xml:space="preserve"> </w:t>
      </w:r>
      <w:r w:rsidR="002A0092">
        <w:t>Pour évaluer cet indicateur</w:t>
      </w:r>
      <w:r w:rsidR="003100C1">
        <w:t>,</w:t>
      </w:r>
      <w:r w:rsidR="002A0092">
        <w:t xml:space="preserve"> la </w:t>
      </w:r>
      <w:r w:rsidR="003C03B7">
        <w:t>Municipalité</w:t>
      </w:r>
      <w:r w:rsidR="002A0092">
        <w:t xml:space="preserve"> possède un rapport d’ingénierie </w:t>
      </w:r>
      <w:r w:rsidR="00DE3BA9">
        <w:t>intitulé xxx, référence no.</w:t>
      </w:r>
      <w:r w:rsidR="003100C1">
        <w:t xml:space="preserve"> </w:t>
      </w:r>
      <w:proofErr w:type="gramStart"/>
      <w:r w:rsidR="00DE3BA9">
        <w:t>xxx</w:t>
      </w:r>
      <w:proofErr w:type="gramEnd"/>
      <w:r w:rsidR="00DE3BA9">
        <w:t xml:space="preserve"> et réalisé par la firme xxx en date du xxx</w:t>
      </w:r>
      <w:r w:rsidR="002A0092" w:rsidRPr="004522C9">
        <w:t xml:space="preserve">. </w:t>
      </w:r>
      <w:r w:rsidR="002A0092">
        <w:t>Ce rapport identifie les problématiques concernant la pression statique couvrant environ xxx km (ou xxx tronçons) de conduites et propose les recommandations à apporter sur xxx tronçons de conduites</w:t>
      </w:r>
      <w:r w:rsidR="00BA6538" w:rsidRPr="00BA6538">
        <w:t xml:space="preserve"> </w:t>
      </w:r>
      <w:r w:rsidR="00BA6538">
        <w:t>et/ou l’ajout de x</w:t>
      </w:r>
      <w:r w:rsidR="00154986">
        <w:t>x</w:t>
      </w:r>
      <w:r w:rsidR="00BA6538">
        <w:t>x km</w:t>
      </w:r>
      <w:r w:rsidR="00355687">
        <w:t>.</w:t>
      </w:r>
    </w:p>
    <w:p w14:paraId="0AA95388" w14:textId="77777777" w:rsidR="00355687" w:rsidRDefault="00355687" w:rsidP="00355687">
      <w:pPr>
        <w:pStyle w:val="Paragraphedeliste"/>
        <w:ind w:left="1530"/>
        <w:jc w:val="both"/>
      </w:pPr>
    </w:p>
    <w:p w14:paraId="1CF63631" w14:textId="77777777" w:rsidR="006D0F12" w:rsidRDefault="004852AE" w:rsidP="003100C1">
      <w:pPr>
        <w:pStyle w:val="Paragraphedeliste"/>
        <w:ind w:left="1530"/>
        <w:jc w:val="both"/>
        <w:rPr>
          <w:i/>
          <w:color w:val="FF0000"/>
        </w:rPr>
      </w:pPr>
      <w:r w:rsidRPr="00BA0372">
        <w:rPr>
          <w:i/>
          <w:color w:val="FF0000"/>
        </w:rPr>
        <w:t xml:space="preserve">Données minimales à fournir : </w:t>
      </w:r>
      <w:r w:rsidR="009A4BB9">
        <w:rPr>
          <w:i/>
          <w:color w:val="FF0000"/>
        </w:rPr>
        <w:t>i</w:t>
      </w:r>
      <w:r w:rsidR="00C23408" w:rsidRPr="00BA0372">
        <w:rPr>
          <w:i/>
          <w:color w:val="FF0000"/>
        </w:rPr>
        <w:t>dentification</w:t>
      </w:r>
      <w:r w:rsidR="00271BA7" w:rsidRPr="00BA0372">
        <w:rPr>
          <w:i/>
          <w:color w:val="FF0000"/>
        </w:rPr>
        <w:t xml:space="preserve"> </w:t>
      </w:r>
      <w:r w:rsidR="00483531">
        <w:rPr>
          <w:i/>
          <w:color w:val="FF0000"/>
        </w:rPr>
        <w:t xml:space="preserve">du tronçon (ou des </w:t>
      </w:r>
      <w:proofErr w:type="gramStart"/>
      <w:r w:rsidR="00483531">
        <w:rPr>
          <w:i/>
          <w:color w:val="FF0000"/>
        </w:rPr>
        <w:t xml:space="preserve">tronçons </w:t>
      </w:r>
      <w:r w:rsidR="00271BA7" w:rsidRPr="00BA0372">
        <w:rPr>
          <w:i/>
          <w:color w:val="FF0000"/>
        </w:rPr>
        <w:t xml:space="preserve"> ou</w:t>
      </w:r>
      <w:proofErr w:type="gramEnd"/>
      <w:r w:rsidR="00271BA7" w:rsidRPr="00BA0372">
        <w:rPr>
          <w:i/>
          <w:color w:val="FF0000"/>
        </w:rPr>
        <w:t xml:space="preserve"> du secteur</w:t>
      </w:r>
      <w:r w:rsidR="00E61C5E">
        <w:rPr>
          <w:i/>
          <w:color w:val="FF0000"/>
        </w:rPr>
        <w:t>)</w:t>
      </w:r>
      <w:r w:rsidR="00271BA7" w:rsidRPr="00BA0372">
        <w:rPr>
          <w:i/>
          <w:color w:val="FF0000"/>
        </w:rPr>
        <w:t xml:space="preserve"> défaillant </w:t>
      </w:r>
      <w:r w:rsidR="00483531">
        <w:rPr>
          <w:i/>
          <w:color w:val="FF0000"/>
        </w:rPr>
        <w:t xml:space="preserve">selon l’indicateur </w:t>
      </w:r>
      <w:r w:rsidR="00271BA7" w:rsidRPr="00BA0372">
        <w:rPr>
          <w:i/>
          <w:color w:val="FF0000"/>
        </w:rPr>
        <w:t>EP-7</w:t>
      </w:r>
      <w:r w:rsidR="00483531">
        <w:rPr>
          <w:i/>
          <w:color w:val="FF0000"/>
        </w:rPr>
        <w:t xml:space="preserve">, </w:t>
      </w:r>
      <w:r w:rsidR="000A1944">
        <w:rPr>
          <w:i/>
          <w:color w:val="FF0000"/>
        </w:rPr>
        <w:t xml:space="preserve">identification de </w:t>
      </w:r>
      <w:r w:rsidR="00483531">
        <w:rPr>
          <w:i/>
          <w:color w:val="FF0000"/>
        </w:rPr>
        <w:t>la cot</w:t>
      </w:r>
      <w:r w:rsidR="000A1944">
        <w:rPr>
          <w:i/>
          <w:color w:val="FF0000"/>
        </w:rPr>
        <w:t xml:space="preserve">e EP-7 correspondante, </w:t>
      </w:r>
      <w:r w:rsidR="00271BA7" w:rsidRPr="00BA0372">
        <w:rPr>
          <w:i/>
          <w:color w:val="FF0000"/>
        </w:rPr>
        <w:t xml:space="preserve">identification de la conduite où l’intervention sera </w:t>
      </w:r>
      <w:r w:rsidR="00483531">
        <w:rPr>
          <w:i/>
          <w:color w:val="FF0000"/>
        </w:rPr>
        <w:t>réalisée</w:t>
      </w:r>
      <w:r w:rsidR="00271BA7" w:rsidRPr="00BA0372">
        <w:rPr>
          <w:i/>
          <w:color w:val="FF0000"/>
        </w:rPr>
        <w:t xml:space="preserve"> en indiquant le lien entre les conduites à problèmes et la conduit</w:t>
      </w:r>
      <w:r w:rsidR="00494890">
        <w:rPr>
          <w:i/>
          <w:color w:val="FF0000"/>
        </w:rPr>
        <w:t>e où la solution sera appliquée et</w:t>
      </w:r>
      <w:r w:rsidR="00271BA7" w:rsidRPr="00BA0372">
        <w:rPr>
          <w:i/>
          <w:color w:val="FF0000"/>
        </w:rPr>
        <w:t xml:space="preserve"> localisation spatiale.</w:t>
      </w:r>
    </w:p>
    <w:p w14:paraId="2C89A89B" w14:textId="77777777" w:rsidR="004852AE" w:rsidRDefault="004852AE" w:rsidP="00CC36E2">
      <w:pPr>
        <w:pStyle w:val="Paragraphedeliste"/>
        <w:ind w:left="1530"/>
        <w:rPr>
          <w:i/>
          <w:color w:val="FF0000"/>
        </w:rPr>
      </w:pPr>
    </w:p>
    <w:p w14:paraId="3815FBA1" w14:textId="77777777" w:rsidR="006912DA" w:rsidRPr="00BA0372" w:rsidRDefault="006912DA" w:rsidP="00E61C5E">
      <w:pPr>
        <w:pStyle w:val="Paragraphedeliste"/>
        <w:ind w:left="1530"/>
        <w:jc w:val="both"/>
        <w:rPr>
          <w:i/>
          <w:color w:val="FF0000"/>
        </w:rPr>
      </w:pPr>
      <w:r>
        <w:rPr>
          <w:i/>
          <w:color w:val="FF0000"/>
        </w:rPr>
        <w:t>Si plusieurs rapports d’études sont disponibles, par exemple, pour différents secteurs ou problématiques, il faut les détailler individuellement.</w:t>
      </w:r>
    </w:p>
    <w:p w14:paraId="3E63279B" w14:textId="77777777" w:rsidR="00271BA7" w:rsidRDefault="004852AE" w:rsidP="00355687">
      <w:pPr>
        <w:spacing w:after="0"/>
        <w:ind w:left="822" w:firstLine="709"/>
      </w:pPr>
      <w:r>
        <w:t>Ce</w:t>
      </w:r>
      <w:r w:rsidR="00271BA7">
        <w:t>s informations seront fournies en format :</w:t>
      </w:r>
    </w:p>
    <w:p w14:paraId="7CF33029" w14:textId="77777777" w:rsidR="00296051" w:rsidRDefault="00654E0D" w:rsidP="00702578">
      <w:pPr>
        <w:pStyle w:val="Paragraphedeliste"/>
        <w:numPr>
          <w:ilvl w:val="0"/>
          <w:numId w:val="26"/>
        </w:numPr>
        <w:tabs>
          <w:tab w:val="left" w:pos="1800"/>
        </w:tabs>
        <w:ind w:left="1800" w:hanging="270"/>
      </w:pPr>
      <w:r>
        <w:t>PGDB</w:t>
      </w:r>
      <w:r w:rsidR="004A44C2">
        <w:t xml:space="preserve"> </w:t>
      </w:r>
      <w:r w:rsidR="004A44C2" w:rsidRPr="00D747CD">
        <w:rPr>
          <w:color w:val="FF0000"/>
        </w:rPr>
        <w:t>(</w:t>
      </w:r>
      <w:r w:rsidR="004F4663" w:rsidRPr="00D747CD">
        <w:rPr>
          <w:i/>
          <w:color w:val="FF0000"/>
        </w:rPr>
        <w:t>ou Shapefile</w:t>
      </w:r>
      <w:r w:rsidR="004A44C2" w:rsidRPr="00D747CD">
        <w:rPr>
          <w:color w:val="FF0000"/>
        </w:rPr>
        <w:t>)</w:t>
      </w:r>
      <w:r w:rsidR="00296051" w:rsidRPr="00D747CD">
        <w:rPr>
          <w:color w:val="FF0000"/>
        </w:rPr>
        <w:t xml:space="preserve"> </w:t>
      </w:r>
      <w:r w:rsidR="00296051">
        <w:t xml:space="preserve">pour </w:t>
      </w:r>
      <w:r w:rsidR="00F8029F">
        <w:t>100 %</w:t>
      </w:r>
      <w:r w:rsidR="00296051">
        <w:t xml:space="preserve"> des informations.</w:t>
      </w:r>
    </w:p>
    <w:p w14:paraId="188B8058" w14:textId="77777777" w:rsidR="004A44C2" w:rsidRPr="001C407F" w:rsidRDefault="00D14F0E" w:rsidP="00702578">
      <w:pPr>
        <w:pStyle w:val="Paragraphedeliste"/>
        <w:numPr>
          <w:ilvl w:val="0"/>
          <w:numId w:val="26"/>
        </w:numPr>
        <w:tabs>
          <w:tab w:val="left" w:pos="1800"/>
        </w:tabs>
        <w:ind w:left="1800" w:hanging="270"/>
      </w:pPr>
      <w:r>
        <w:t>.</w:t>
      </w:r>
      <w:proofErr w:type="spellStart"/>
      <w:r w:rsidR="004A44C2" w:rsidRPr="001C407F">
        <w:t>dwg</w:t>
      </w:r>
      <w:proofErr w:type="spellEnd"/>
      <w:r w:rsidR="004A44C2" w:rsidRPr="001C407F">
        <w:t xml:space="preserve"> </w:t>
      </w:r>
      <w:r w:rsidR="004A44C2" w:rsidRPr="00D747CD">
        <w:rPr>
          <w:color w:val="FF0000"/>
        </w:rPr>
        <w:t>(</w:t>
      </w:r>
      <w:proofErr w:type="gramStart"/>
      <w:r w:rsidR="004A44C2" w:rsidRPr="00D747CD">
        <w:rPr>
          <w:i/>
          <w:color w:val="FF0000"/>
        </w:rPr>
        <w:t>ou .</w:t>
      </w:r>
      <w:proofErr w:type="spellStart"/>
      <w:r w:rsidR="004A44C2" w:rsidRPr="00D747CD">
        <w:rPr>
          <w:i/>
          <w:color w:val="FF0000"/>
        </w:rPr>
        <w:t>dgn</w:t>
      </w:r>
      <w:proofErr w:type="spellEnd"/>
      <w:proofErr w:type="gramEnd"/>
      <w:r w:rsidR="00804040" w:rsidRPr="00D747CD">
        <w:rPr>
          <w:color w:val="FF0000"/>
        </w:rPr>
        <w:t xml:space="preserve">) </w:t>
      </w:r>
      <w:r w:rsidR="00804040">
        <w:t xml:space="preserve">pour </w:t>
      </w:r>
      <w:r w:rsidR="00F8029F">
        <w:t>100 %</w:t>
      </w:r>
      <w:r w:rsidR="004A44C2" w:rsidRPr="001C407F">
        <w:t xml:space="preserve"> des </w:t>
      </w:r>
      <w:r w:rsidR="004A44C2">
        <w:t>informations</w:t>
      </w:r>
      <w:r w:rsidR="00E61C5E">
        <w:t> :</w:t>
      </w:r>
    </w:p>
    <w:p w14:paraId="3AC775BA" w14:textId="77777777" w:rsidR="004A44C2" w:rsidRPr="001C407F" w:rsidRDefault="009E0624" w:rsidP="00702578">
      <w:pPr>
        <w:pStyle w:val="Paragraphedeliste"/>
        <w:numPr>
          <w:ilvl w:val="2"/>
          <w:numId w:val="28"/>
        </w:numPr>
        <w:tabs>
          <w:tab w:val="left" w:pos="2160"/>
        </w:tabs>
        <w:ind w:left="2160"/>
      </w:pPr>
      <w:r>
        <w:t>Sur une ou des couches distinctes</w:t>
      </w:r>
      <w:r w:rsidR="004A44C2" w:rsidRPr="001C407F">
        <w:t xml:space="preserve"> </w:t>
      </w:r>
    </w:p>
    <w:p w14:paraId="10FC3E89" w14:textId="77777777" w:rsidR="004A44C2" w:rsidRPr="001C407F" w:rsidRDefault="009E0624" w:rsidP="00702578">
      <w:pPr>
        <w:pStyle w:val="Paragraphedeliste"/>
        <w:numPr>
          <w:ilvl w:val="2"/>
          <w:numId w:val="28"/>
        </w:numPr>
        <w:tabs>
          <w:tab w:val="left" w:pos="2160"/>
        </w:tabs>
        <w:ind w:left="2160"/>
      </w:pPr>
      <w:r>
        <w:t>Partageant une ou plusieurs</w:t>
      </w:r>
      <w:r w:rsidR="004A44C2" w:rsidRPr="001C407F">
        <w:t xml:space="preserve"> couche</w:t>
      </w:r>
      <w:r>
        <w:t>s</w:t>
      </w:r>
      <w:r w:rsidR="004A44C2" w:rsidRPr="001C407F">
        <w:t xml:space="preserve"> avec d’autres informations</w:t>
      </w:r>
    </w:p>
    <w:p w14:paraId="37F7B8B4" w14:textId="77777777" w:rsidR="004A44C2" w:rsidRPr="001C407F" w:rsidRDefault="004A44C2" w:rsidP="00702578">
      <w:pPr>
        <w:pStyle w:val="Paragraphedeliste"/>
        <w:numPr>
          <w:ilvl w:val="2"/>
          <w:numId w:val="28"/>
        </w:numPr>
        <w:tabs>
          <w:tab w:val="left" w:pos="2160"/>
        </w:tabs>
        <w:ind w:left="2160"/>
      </w:pPr>
      <w:r w:rsidRPr="001C407F">
        <w:t>Se trouvant attachée à la conduite sous forme d’attribut</w:t>
      </w:r>
    </w:p>
    <w:p w14:paraId="3575AE4D" w14:textId="77777777" w:rsidR="004A44C2" w:rsidRPr="001C407F" w:rsidRDefault="004A44C2" w:rsidP="00702578">
      <w:pPr>
        <w:pStyle w:val="Paragraphedeliste"/>
        <w:numPr>
          <w:ilvl w:val="2"/>
          <w:numId w:val="28"/>
        </w:numPr>
        <w:tabs>
          <w:tab w:val="left" w:pos="2160"/>
        </w:tabs>
        <w:ind w:left="2160"/>
      </w:pPr>
      <w:r w:rsidRPr="001C407F">
        <w:t>Se trouvant en format texte non attachée à la conduite</w:t>
      </w:r>
      <w:r w:rsidR="00E61C5E">
        <w:t>.</w:t>
      </w:r>
    </w:p>
    <w:p w14:paraId="7EACA2CD" w14:textId="77777777" w:rsidR="00296051" w:rsidRDefault="00296051" w:rsidP="00702578">
      <w:pPr>
        <w:pStyle w:val="Paragraphedeliste"/>
        <w:numPr>
          <w:ilvl w:val="0"/>
          <w:numId w:val="26"/>
        </w:numPr>
        <w:tabs>
          <w:tab w:val="left" w:pos="1800"/>
        </w:tabs>
        <w:ind w:left="1800" w:hanging="270"/>
        <w:jc w:val="both"/>
      </w:pPr>
      <w:r>
        <w:t>Plan papier</w:t>
      </w:r>
      <w:r w:rsidRPr="009910B6">
        <w:t xml:space="preserve"> </w:t>
      </w:r>
      <w:r>
        <w:t xml:space="preserve">pour </w:t>
      </w:r>
      <w:r w:rsidR="00F8029F">
        <w:t>100 %</w:t>
      </w:r>
      <w:r>
        <w:t xml:space="preserve"> des informations.</w:t>
      </w:r>
    </w:p>
    <w:p w14:paraId="3FEE82B7" w14:textId="77777777" w:rsidR="00296051" w:rsidRDefault="00296051" w:rsidP="00702578">
      <w:pPr>
        <w:pStyle w:val="Paragraphedeliste"/>
        <w:numPr>
          <w:ilvl w:val="0"/>
          <w:numId w:val="26"/>
        </w:numPr>
        <w:tabs>
          <w:tab w:val="left" w:pos="1800"/>
        </w:tabs>
        <w:ind w:left="1800" w:hanging="270"/>
        <w:jc w:val="both"/>
      </w:pPr>
      <w:r>
        <w:t>Tableau Excel</w:t>
      </w:r>
      <w:r w:rsidRPr="003710E2">
        <w:t xml:space="preserve"> </w:t>
      </w:r>
      <w:r>
        <w:t xml:space="preserve">pour </w:t>
      </w:r>
      <w:r w:rsidR="00F8029F">
        <w:t>100 %</w:t>
      </w:r>
      <w:r>
        <w:t xml:space="preserve"> </w:t>
      </w:r>
      <w:r w:rsidR="009A4BB9">
        <w:t xml:space="preserve">des </w:t>
      </w:r>
      <w:r>
        <w:t xml:space="preserve">informations. À noter que les numéros d’identification des conduites </w:t>
      </w:r>
      <w:r w:rsidRPr="00D747CD">
        <w:rPr>
          <w:color w:val="FF0000"/>
        </w:rPr>
        <w:t>(</w:t>
      </w:r>
      <w:r w:rsidRPr="00D747CD">
        <w:rPr>
          <w:i/>
          <w:color w:val="FF0000"/>
        </w:rPr>
        <w:t>correspondent ou ne correspondent pas</w:t>
      </w:r>
      <w:r w:rsidRPr="00D747CD">
        <w:rPr>
          <w:color w:val="FF0000"/>
        </w:rPr>
        <w:t xml:space="preserve">) </w:t>
      </w:r>
      <w:r w:rsidR="007A6841">
        <w:t>à</w:t>
      </w:r>
      <w:r>
        <w:t xml:space="preserve"> ceux du plan de la </w:t>
      </w:r>
      <w:r w:rsidR="003C03B7">
        <w:t>Municipalité</w:t>
      </w:r>
      <w:r>
        <w:t>.</w:t>
      </w:r>
    </w:p>
    <w:p w14:paraId="3C198437" w14:textId="77777777" w:rsidR="00296051" w:rsidRDefault="00296051" w:rsidP="00702578">
      <w:pPr>
        <w:pStyle w:val="Paragraphedeliste"/>
        <w:numPr>
          <w:ilvl w:val="0"/>
          <w:numId w:val="26"/>
        </w:numPr>
        <w:tabs>
          <w:tab w:val="left" w:pos="1800"/>
        </w:tabs>
        <w:ind w:left="1800" w:hanging="270"/>
        <w:jc w:val="both"/>
      </w:pPr>
      <w:r>
        <w:t>Spécifier si autre</w:t>
      </w:r>
      <w:r w:rsidR="00E61C5E">
        <w:t>.</w:t>
      </w:r>
    </w:p>
    <w:p w14:paraId="39F214BD" w14:textId="77777777" w:rsidR="00BA6538" w:rsidRDefault="00296051" w:rsidP="002B6D51">
      <w:pPr>
        <w:pStyle w:val="Paragraphedeliste"/>
        <w:ind w:left="1800"/>
        <w:jc w:val="both"/>
      </w:pPr>
      <w:r>
        <w:t>(Si différentes sources, indiquer % de chaque format</w:t>
      </w:r>
      <w:r w:rsidR="00E61C5E">
        <w:t>.</w:t>
      </w:r>
      <w:r w:rsidR="002B6D51">
        <w:t>)</w:t>
      </w:r>
    </w:p>
    <w:p w14:paraId="17125993" w14:textId="77777777" w:rsidR="00B9052B" w:rsidRDefault="00B9052B" w:rsidP="002B6D51">
      <w:pPr>
        <w:pStyle w:val="Paragraphedeliste"/>
        <w:ind w:left="1800"/>
        <w:jc w:val="both"/>
      </w:pPr>
    </w:p>
    <w:p w14:paraId="360317BF" w14:textId="77777777" w:rsidR="00296051" w:rsidRPr="00B9052B" w:rsidRDefault="00296051" w:rsidP="002573D9">
      <w:pPr>
        <w:pStyle w:val="Paragraphedeliste"/>
        <w:numPr>
          <w:ilvl w:val="0"/>
          <w:numId w:val="5"/>
        </w:numPr>
        <w:ind w:left="1530" w:hanging="270"/>
        <w:jc w:val="both"/>
      </w:pPr>
      <w:r>
        <w:lastRenderedPageBreak/>
        <w:t xml:space="preserve">Option 2 : L’analyse </w:t>
      </w:r>
      <w:r w:rsidR="00DE3BA9">
        <w:t xml:space="preserve">de cet indicateur </w:t>
      </w:r>
      <w:r>
        <w:t>devra être réalisée dans le cadre du présent mandat à l’aide du mod</w:t>
      </w:r>
      <w:r w:rsidR="00813CA5">
        <w:t>èle hydraulique spécifié précédemment</w:t>
      </w:r>
      <w:r>
        <w:t>.</w:t>
      </w:r>
      <w:r w:rsidR="006D0F12">
        <w:rPr>
          <w:i/>
          <w:color w:val="FF0000"/>
        </w:rPr>
        <w:t xml:space="preserve"> (Spécifier s’il </w:t>
      </w:r>
      <w:r w:rsidR="003100C1">
        <w:rPr>
          <w:i/>
          <w:color w:val="FF0000"/>
        </w:rPr>
        <w:t xml:space="preserve">y </w:t>
      </w:r>
      <w:r w:rsidR="006D0F12">
        <w:rPr>
          <w:i/>
          <w:color w:val="FF0000"/>
        </w:rPr>
        <w:t>a de</w:t>
      </w:r>
      <w:r w:rsidR="003100C1">
        <w:rPr>
          <w:i/>
          <w:color w:val="FF0000"/>
        </w:rPr>
        <w:t>s</w:t>
      </w:r>
      <w:r w:rsidR="006D0F12">
        <w:rPr>
          <w:i/>
          <w:color w:val="FF0000"/>
        </w:rPr>
        <w:t xml:space="preserve"> problématiques particulières connues ou de</w:t>
      </w:r>
      <w:r w:rsidR="003100C1">
        <w:rPr>
          <w:i/>
          <w:color w:val="FF0000"/>
        </w:rPr>
        <w:t>s</w:t>
      </w:r>
      <w:r w:rsidR="006D0F12">
        <w:rPr>
          <w:i/>
          <w:color w:val="FF0000"/>
        </w:rPr>
        <w:t xml:space="preserve"> secteurs spécifiques à traiter</w:t>
      </w:r>
      <w:r w:rsidR="00145190">
        <w:rPr>
          <w:i/>
          <w:color w:val="FF0000"/>
        </w:rPr>
        <w:t>.</w:t>
      </w:r>
      <w:r w:rsidR="006D0F12">
        <w:rPr>
          <w:i/>
          <w:color w:val="FF0000"/>
        </w:rPr>
        <w:t>)</w:t>
      </w:r>
    </w:p>
    <w:p w14:paraId="2FB2CED5" w14:textId="77777777" w:rsidR="00B9052B" w:rsidRDefault="00B9052B" w:rsidP="00B9052B">
      <w:pPr>
        <w:pStyle w:val="Paragraphedeliste"/>
        <w:ind w:left="1530"/>
        <w:jc w:val="both"/>
      </w:pPr>
    </w:p>
    <w:p w14:paraId="79B5900D" w14:textId="77777777" w:rsidR="008C0659" w:rsidRDefault="004522C9" w:rsidP="00702578">
      <w:pPr>
        <w:pStyle w:val="Paragraphedeliste"/>
        <w:numPr>
          <w:ilvl w:val="0"/>
          <w:numId w:val="1"/>
        </w:numPr>
        <w:tabs>
          <w:tab w:val="left" w:pos="1260"/>
        </w:tabs>
        <w:ind w:left="1260"/>
      </w:pPr>
      <w:r>
        <w:t xml:space="preserve">EP-10 : </w:t>
      </w:r>
      <w:r w:rsidR="008C0659">
        <w:t>Protection contre l’incendie – Étude</w:t>
      </w:r>
    </w:p>
    <w:p w14:paraId="45643849" w14:textId="77777777" w:rsidR="00296051" w:rsidRDefault="00296051" w:rsidP="004522C9">
      <w:pPr>
        <w:pStyle w:val="Paragraphedeliste"/>
        <w:ind w:left="1260"/>
      </w:pPr>
      <w:r w:rsidRPr="003710E2">
        <w:rPr>
          <w:i/>
          <w:color w:val="FF0000"/>
        </w:rPr>
        <w:t xml:space="preserve">À adapter selon le cas de la </w:t>
      </w:r>
      <w:r w:rsidR="003C03B7">
        <w:rPr>
          <w:i/>
          <w:color w:val="FF0000"/>
        </w:rPr>
        <w:t>Municipalité</w:t>
      </w:r>
      <w:r>
        <w:rPr>
          <w:i/>
          <w:color w:val="FF0000"/>
        </w:rPr>
        <w:t>:</w:t>
      </w:r>
    </w:p>
    <w:p w14:paraId="30D02236" w14:textId="77777777" w:rsidR="002A0092" w:rsidRDefault="002A0092" w:rsidP="00702578">
      <w:pPr>
        <w:pStyle w:val="Paragraphedeliste"/>
        <w:numPr>
          <w:ilvl w:val="0"/>
          <w:numId w:val="5"/>
        </w:numPr>
        <w:tabs>
          <w:tab w:val="left" w:pos="1530"/>
        </w:tabs>
        <w:ind w:left="1530" w:hanging="270"/>
        <w:jc w:val="both"/>
      </w:pPr>
      <w:r>
        <w:t>Option 1 : Pour évaluer cet indicateur</w:t>
      </w:r>
      <w:r w:rsidR="003100C1">
        <w:t>,</w:t>
      </w:r>
      <w:r>
        <w:t xml:space="preserve"> la </w:t>
      </w:r>
      <w:r w:rsidR="003C03B7">
        <w:t>Municipalité</w:t>
      </w:r>
      <w:r w:rsidR="004A44C2">
        <w:t xml:space="preserve"> </w:t>
      </w:r>
      <w:r>
        <w:t xml:space="preserve">possède un rapport d’ingénierie </w:t>
      </w:r>
      <w:r w:rsidR="00DE3BA9">
        <w:t>intitulé xxx, référence no.</w:t>
      </w:r>
      <w:r w:rsidR="003100C1">
        <w:t xml:space="preserve"> </w:t>
      </w:r>
      <w:proofErr w:type="gramStart"/>
      <w:r w:rsidR="00DE3BA9">
        <w:t>xxx</w:t>
      </w:r>
      <w:proofErr w:type="gramEnd"/>
      <w:r w:rsidR="00DE3BA9">
        <w:t xml:space="preserve"> et réalisé par la firme xxx en date du xxx</w:t>
      </w:r>
      <w:r>
        <w:t xml:space="preserve">. Ce rapport identifie les problématiques concernant la protection </w:t>
      </w:r>
      <w:r w:rsidR="001D5119">
        <w:t>contre l’</w:t>
      </w:r>
      <w:r>
        <w:t>incendie couvrant environ xxx km (ou xxx tronçons) de conduites et propose les recommandations à apporter sur xxx tronçons de conduites</w:t>
      </w:r>
      <w:r w:rsidR="003B191E">
        <w:t xml:space="preserve"> </w:t>
      </w:r>
      <w:r w:rsidR="00BA6538">
        <w:t>et/</w:t>
      </w:r>
      <w:r w:rsidR="003B191E">
        <w:t>ou l’ajout de x</w:t>
      </w:r>
      <w:r w:rsidR="00154986">
        <w:t>x</w:t>
      </w:r>
      <w:r w:rsidR="003B191E">
        <w:t>x km</w:t>
      </w:r>
      <w:r>
        <w:t>.</w:t>
      </w:r>
    </w:p>
    <w:p w14:paraId="3BBD355A" w14:textId="77777777" w:rsidR="00296051" w:rsidRDefault="00296051" w:rsidP="004522C9">
      <w:pPr>
        <w:pStyle w:val="Paragraphedeliste"/>
        <w:ind w:left="1512"/>
        <w:jc w:val="both"/>
        <w:rPr>
          <w:i/>
          <w:color w:val="FF0000"/>
        </w:rPr>
      </w:pPr>
      <w:r w:rsidRPr="00BA0372">
        <w:rPr>
          <w:i/>
          <w:color w:val="FF0000"/>
        </w:rPr>
        <w:t>Données minimales à fournir </w:t>
      </w:r>
      <w:r w:rsidR="009A4BB9">
        <w:rPr>
          <w:i/>
          <w:color w:val="FF0000"/>
        </w:rPr>
        <w:t>: i</w:t>
      </w:r>
      <w:r w:rsidR="00483531" w:rsidRPr="00BA0372">
        <w:rPr>
          <w:i/>
          <w:color w:val="FF0000"/>
        </w:rPr>
        <w:t xml:space="preserve">dentification </w:t>
      </w:r>
      <w:r w:rsidR="00483531">
        <w:rPr>
          <w:i/>
          <w:color w:val="FF0000"/>
        </w:rPr>
        <w:t xml:space="preserve">du tronçon (ou des tronçons </w:t>
      </w:r>
      <w:r w:rsidR="00483531" w:rsidRPr="00BA0372">
        <w:rPr>
          <w:i/>
          <w:color w:val="FF0000"/>
        </w:rPr>
        <w:t>ou du secteur</w:t>
      </w:r>
      <w:r w:rsidR="00483531">
        <w:rPr>
          <w:i/>
          <w:color w:val="FF0000"/>
        </w:rPr>
        <w:t>)</w:t>
      </w:r>
      <w:r w:rsidR="00483531" w:rsidRPr="00BA0372">
        <w:rPr>
          <w:i/>
          <w:color w:val="FF0000"/>
        </w:rPr>
        <w:t xml:space="preserve"> défaillant </w:t>
      </w:r>
      <w:r w:rsidR="00483531">
        <w:rPr>
          <w:i/>
          <w:color w:val="FF0000"/>
        </w:rPr>
        <w:t xml:space="preserve">selon l’indicateur </w:t>
      </w:r>
      <w:r w:rsidR="00483531" w:rsidRPr="00BA0372">
        <w:rPr>
          <w:i/>
          <w:color w:val="FF0000"/>
        </w:rPr>
        <w:t>EP-</w:t>
      </w:r>
      <w:r w:rsidR="00483531">
        <w:rPr>
          <w:i/>
          <w:color w:val="FF0000"/>
        </w:rPr>
        <w:t xml:space="preserve">8, </w:t>
      </w:r>
      <w:r w:rsidR="000A1944">
        <w:rPr>
          <w:i/>
          <w:color w:val="FF0000"/>
        </w:rPr>
        <w:t xml:space="preserve">identification de la cote EP-8 correspondante, </w:t>
      </w:r>
      <w:r w:rsidR="00483531" w:rsidRPr="00BA0372">
        <w:rPr>
          <w:i/>
          <w:color w:val="FF0000"/>
        </w:rPr>
        <w:t xml:space="preserve">identification de la conduite où l’intervention sera </w:t>
      </w:r>
      <w:r w:rsidR="00483531">
        <w:rPr>
          <w:i/>
          <w:color w:val="FF0000"/>
        </w:rPr>
        <w:t>réalisée</w:t>
      </w:r>
      <w:r w:rsidRPr="00BA0372">
        <w:rPr>
          <w:i/>
          <w:color w:val="FF0000"/>
        </w:rPr>
        <w:t xml:space="preserve"> en indiquant le lien entre les conduites à problèmes et la conduit</w:t>
      </w:r>
      <w:r w:rsidR="00494890">
        <w:rPr>
          <w:i/>
          <w:color w:val="FF0000"/>
        </w:rPr>
        <w:t>e où la solution sera appliquée et</w:t>
      </w:r>
      <w:r w:rsidRPr="00BA0372">
        <w:rPr>
          <w:i/>
          <w:color w:val="FF0000"/>
        </w:rPr>
        <w:t xml:space="preserve"> localisation spatiale. </w:t>
      </w:r>
    </w:p>
    <w:p w14:paraId="64B49F53" w14:textId="77777777" w:rsidR="006D0F12" w:rsidRDefault="006D0F12" w:rsidP="006D0F12">
      <w:pPr>
        <w:pStyle w:val="Paragraphedeliste"/>
        <w:ind w:left="1530"/>
        <w:rPr>
          <w:i/>
          <w:color w:val="FF0000"/>
        </w:rPr>
      </w:pPr>
    </w:p>
    <w:p w14:paraId="005126FF" w14:textId="77777777" w:rsidR="006D0F12" w:rsidRPr="00BA0372" w:rsidRDefault="006D0F12" w:rsidP="00E61C5E">
      <w:pPr>
        <w:pStyle w:val="Paragraphedeliste"/>
        <w:ind w:left="1530"/>
        <w:jc w:val="both"/>
        <w:rPr>
          <w:i/>
          <w:color w:val="FF0000"/>
        </w:rPr>
      </w:pPr>
      <w:r>
        <w:rPr>
          <w:i/>
          <w:color w:val="FF0000"/>
        </w:rPr>
        <w:t>Si plusieurs rapports d’études sont disponibles, par exemple, pour différents secteurs ou problématiques, il faut les détailler individuellement.</w:t>
      </w:r>
    </w:p>
    <w:p w14:paraId="4451B112" w14:textId="77777777" w:rsidR="006D0F12" w:rsidRPr="00BA0372" w:rsidRDefault="006D0F12" w:rsidP="004522C9">
      <w:pPr>
        <w:pStyle w:val="Paragraphedeliste"/>
        <w:ind w:left="1512"/>
        <w:jc w:val="both"/>
        <w:rPr>
          <w:i/>
          <w:color w:val="FF0000"/>
        </w:rPr>
      </w:pPr>
    </w:p>
    <w:p w14:paraId="0D02CE5E" w14:textId="77777777" w:rsidR="00296051" w:rsidRDefault="00296051" w:rsidP="00296051">
      <w:pPr>
        <w:pStyle w:val="Paragraphedeliste"/>
        <w:ind w:left="1512"/>
      </w:pPr>
      <w:r>
        <w:t>Ces informations seront fournies en format :</w:t>
      </w:r>
    </w:p>
    <w:p w14:paraId="3FB3B14F" w14:textId="77777777" w:rsidR="00296051" w:rsidRDefault="00654E0D" w:rsidP="00702578">
      <w:pPr>
        <w:pStyle w:val="Paragraphedeliste"/>
        <w:numPr>
          <w:ilvl w:val="0"/>
          <w:numId w:val="26"/>
        </w:numPr>
        <w:tabs>
          <w:tab w:val="left" w:pos="1800"/>
        </w:tabs>
        <w:ind w:left="1800" w:hanging="270"/>
      </w:pPr>
      <w:r>
        <w:t>PGDB</w:t>
      </w:r>
      <w:r w:rsidR="00B916B0">
        <w:t xml:space="preserve"> </w:t>
      </w:r>
      <w:r w:rsidR="00B916B0" w:rsidRPr="00D747CD">
        <w:rPr>
          <w:color w:val="FF0000"/>
        </w:rPr>
        <w:t>(</w:t>
      </w:r>
      <w:r w:rsidR="004F4663" w:rsidRPr="00D747CD">
        <w:rPr>
          <w:i/>
          <w:color w:val="FF0000"/>
        </w:rPr>
        <w:t>ou Shapefile</w:t>
      </w:r>
      <w:r w:rsidR="00B916B0" w:rsidRPr="00D747CD">
        <w:rPr>
          <w:color w:val="FF0000"/>
        </w:rPr>
        <w:t>)</w:t>
      </w:r>
      <w:r w:rsidR="00296051" w:rsidRPr="00D747CD">
        <w:rPr>
          <w:color w:val="FF0000"/>
        </w:rPr>
        <w:t xml:space="preserve"> </w:t>
      </w:r>
      <w:r w:rsidR="00296051">
        <w:t xml:space="preserve">pour </w:t>
      </w:r>
      <w:r w:rsidR="00F8029F">
        <w:t>100 %</w:t>
      </w:r>
      <w:r w:rsidR="00296051">
        <w:t xml:space="preserve"> des informations.</w:t>
      </w:r>
    </w:p>
    <w:p w14:paraId="6BA5F046" w14:textId="77777777" w:rsidR="00B916B0" w:rsidRPr="001C407F" w:rsidRDefault="00D14F0E" w:rsidP="00702578">
      <w:pPr>
        <w:pStyle w:val="Paragraphedeliste"/>
        <w:numPr>
          <w:ilvl w:val="0"/>
          <w:numId w:val="26"/>
        </w:numPr>
        <w:tabs>
          <w:tab w:val="left" w:pos="1800"/>
        </w:tabs>
        <w:ind w:left="1800" w:hanging="270"/>
      </w:pPr>
      <w:r>
        <w:t>.</w:t>
      </w:r>
      <w:proofErr w:type="spellStart"/>
      <w:r w:rsidR="00B916B0" w:rsidRPr="001C407F">
        <w:t>dwg</w:t>
      </w:r>
      <w:proofErr w:type="spellEnd"/>
      <w:r w:rsidR="00B916B0" w:rsidRPr="001C407F">
        <w:t xml:space="preserve"> </w:t>
      </w:r>
      <w:r w:rsidR="00B916B0" w:rsidRPr="00D747CD">
        <w:rPr>
          <w:color w:val="FF0000"/>
        </w:rPr>
        <w:t>(</w:t>
      </w:r>
      <w:proofErr w:type="gramStart"/>
      <w:r w:rsidR="00B916B0" w:rsidRPr="00D747CD">
        <w:rPr>
          <w:i/>
          <w:color w:val="FF0000"/>
        </w:rPr>
        <w:t>ou .</w:t>
      </w:r>
      <w:proofErr w:type="spellStart"/>
      <w:r w:rsidR="00B916B0" w:rsidRPr="00D747CD">
        <w:rPr>
          <w:i/>
          <w:color w:val="FF0000"/>
        </w:rPr>
        <w:t>dgn</w:t>
      </w:r>
      <w:proofErr w:type="spellEnd"/>
      <w:proofErr w:type="gramEnd"/>
      <w:r w:rsidR="00804040" w:rsidRPr="00D747CD">
        <w:rPr>
          <w:color w:val="FF0000"/>
        </w:rPr>
        <w:t xml:space="preserve">) </w:t>
      </w:r>
      <w:r w:rsidR="00804040">
        <w:t xml:space="preserve">pour </w:t>
      </w:r>
      <w:r w:rsidR="00F8029F">
        <w:t>100 %</w:t>
      </w:r>
      <w:r w:rsidR="00B916B0" w:rsidRPr="001C407F">
        <w:t xml:space="preserve"> des </w:t>
      </w:r>
      <w:r w:rsidR="00B916B0">
        <w:t>informations</w:t>
      </w:r>
      <w:r w:rsidR="00E61C5E">
        <w:t> :</w:t>
      </w:r>
    </w:p>
    <w:p w14:paraId="57FF9FB2" w14:textId="77777777" w:rsidR="00B916B0" w:rsidRPr="001C407F" w:rsidRDefault="00B916B0" w:rsidP="00702578">
      <w:pPr>
        <w:pStyle w:val="Paragraphedeliste"/>
        <w:numPr>
          <w:ilvl w:val="2"/>
          <w:numId w:val="28"/>
        </w:numPr>
        <w:tabs>
          <w:tab w:val="left" w:pos="2160"/>
        </w:tabs>
        <w:ind w:left="2160"/>
      </w:pPr>
      <w:r w:rsidRPr="001C407F">
        <w:t>Sur un</w:t>
      </w:r>
      <w:r w:rsidR="00494890">
        <w:t>e ou des couches distinctes</w:t>
      </w:r>
      <w:r w:rsidRPr="001C407F">
        <w:t xml:space="preserve"> </w:t>
      </w:r>
    </w:p>
    <w:p w14:paraId="049E49A8" w14:textId="77777777" w:rsidR="00B916B0" w:rsidRPr="001C407F" w:rsidRDefault="00494890" w:rsidP="00702578">
      <w:pPr>
        <w:pStyle w:val="Paragraphedeliste"/>
        <w:numPr>
          <w:ilvl w:val="2"/>
          <w:numId w:val="28"/>
        </w:numPr>
        <w:tabs>
          <w:tab w:val="left" w:pos="2160"/>
        </w:tabs>
        <w:ind w:left="2160"/>
      </w:pPr>
      <w:r>
        <w:t>Partageant une ou plusieurs couches</w:t>
      </w:r>
      <w:r w:rsidR="00B916B0" w:rsidRPr="001C407F">
        <w:t xml:space="preserve"> avec d’autres informations</w:t>
      </w:r>
    </w:p>
    <w:p w14:paraId="477C6B47" w14:textId="77777777" w:rsidR="00B916B0" w:rsidRPr="001C407F" w:rsidRDefault="00B916B0" w:rsidP="00702578">
      <w:pPr>
        <w:pStyle w:val="Paragraphedeliste"/>
        <w:numPr>
          <w:ilvl w:val="2"/>
          <w:numId w:val="28"/>
        </w:numPr>
        <w:tabs>
          <w:tab w:val="left" w:pos="2160"/>
        </w:tabs>
        <w:ind w:left="2160"/>
      </w:pPr>
      <w:r w:rsidRPr="001C407F">
        <w:t>Se trouvant attachée à la conduite sous forme d’attribut</w:t>
      </w:r>
    </w:p>
    <w:p w14:paraId="0B2C53F2" w14:textId="77777777" w:rsidR="00B916B0" w:rsidRPr="001C407F" w:rsidRDefault="00B916B0" w:rsidP="00702578">
      <w:pPr>
        <w:pStyle w:val="Paragraphedeliste"/>
        <w:numPr>
          <w:ilvl w:val="2"/>
          <w:numId w:val="28"/>
        </w:numPr>
        <w:tabs>
          <w:tab w:val="left" w:pos="2160"/>
        </w:tabs>
        <w:ind w:left="2160"/>
      </w:pPr>
      <w:r w:rsidRPr="001C407F">
        <w:t>Se trouvant en format texte non attachée à la conduite</w:t>
      </w:r>
      <w:r w:rsidR="00145190">
        <w:t>.</w:t>
      </w:r>
    </w:p>
    <w:p w14:paraId="3E9D1387" w14:textId="77777777" w:rsidR="00296051" w:rsidRDefault="00296051" w:rsidP="00702578">
      <w:pPr>
        <w:pStyle w:val="Paragraphedeliste"/>
        <w:numPr>
          <w:ilvl w:val="0"/>
          <w:numId w:val="26"/>
        </w:numPr>
        <w:tabs>
          <w:tab w:val="left" w:pos="1800"/>
        </w:tabs>
        <w:ind w:left="1800" w:hanging="270"/>
        <w:jc w:val="both"/>
      </w:pPr>
      <w:r>
        <w:t>Plan papier</w:t>
      </w:r>
      <w:r w:rsidRPr="009910B6">
        <w:t xml:space="preserve"> </w:t>
      </w:r>
      <w:r>
        <w:t xml:space="preserve">pour </w:t>
      </w:r>
      <w:r w:rsidR="00F8029F">
        <w:t>100 %</w:t>
      </w:r>
      <w:r>
        <w:t xml:space="preserve"> des informations.</w:t>
      </w:r>
    </w:p>
    <w:p w14:paraId="2B02E6C1" w14:textId="77777777" w:rsidR="00296051" w:rsidRDefault="00296051" w:rsidP="00702578">
      <w:pPr>
        <w:pStyle w:val="Paragraphedeliste"/>
        <w:numPr>
          <w:ilvl w:val="0"/>
          <w:numId w:val="26"/>
        </w:numPr>
        <w:tabs>
          <w:tab w:val="left" w:pos="1800"/>
        </w:tabs>
        <w:ind w:left="1800" w:hanging="270"/>
        <w:jc w:val="both"/>
      </w:pPr>
      <w:r>
        <w:t>Tableau Excel</w:t>
      </w:r>
      <w:r w:rsidRPr="003710E2">
        <w:t xml:space="preserve"> </w:t>
      </w:r>
      <w:r>
        <w:t xml:space="preserve">pour </w:t>
      </w:r>
      <w:r w:rsidR="00F8029F">
        <w:t>100 %</w:t>
      </w:r>
      <w:r>
        <w:t xml:space="preserve"> </w:t>
      </w:r>
      <w:r w:rsidR="009A4BB9">
        <w:t xml:space="preserve">des </w:t>
      </w:r>
      <w:r>
        <w:t xml:space="preserve">informations. À noter que les numéros d’identification des conduites </w:t>
      </w:r>
      <w:r w:rsidRPr="00D747CD">
        <w:rPr>
          <w:color w:val="FF0000"/>
        </w:rPr>
        <w:t>(</w:t>
      </w:r>
      <w:r w:rsidRPr="00D747CD">
        <w:rPr>
          <w:i/>
          <w:color w:val="FF0000"/>
        </w:rPr>
        <w:t>correspondent ou ne correspondent pas</w:t>
      </w:r>
      <w:r w:rsidRPr="00D747CD">
        <w:rPr>
          <w:color w:val="FF0000"/>
        </w:rPr>
        <w:t xml:space="preserve">) </w:t>
      </w:r>
      <w:r w:rsidR="007A6841">
        <w:t>à</w:t>
      </w:r>
      <w:r>
        <w:t xml:space="preserve"> ceux du plan de la </w:t>
      </w:r>
      <w:r w:rsidR="003C03B7">
        <w:t>Municipalité</w:t>
      </w:r>
      <w:r>
        <w:t>.</w:t>
      </w:r>
    </w:p>
    <w:p w14:paraId="295B433F" w14:textId="77777777" w:rsidR="00296051" w:rsidRDefault="00296051" w:rsidP="00702578">
      <w:pPr>
        <w:pStyle w:val="Paragraphedeliste"/>
        <w:numPr>
          <w:ilvl w:val="0"/>
          <w:numId w:val="26"/>
        </w:numPr>
        <w:tabs>
          <w:tab w:val="left" w:pos="1800"/>
        </w:tabs>
        <w:ind w:left="1800" w:hanging="270"/>
        <w:jc w:val="both"/>
      </w:pPr>
      <w:r>
        <w:t>Spécifier si autre</w:t>
      </w:r>
      <w:r w:rsidR="00E61C5E">
        <w:t>.</w:t>
      </w:r>
    </w:p>
    <w:p w14:paraId="2D2F8627" w14:textId="77777777" w:rsidR="00BA6538" w:rsidRDefault="00296051" w:rsidP="002B6D51">
      <w:pPr>
        <w:pStyle w:val="Paragraphedeliste"/>
        <w:ind w:left="1800"/>
        <w:jc w:val="both"/>
      </w:pPr>
      <w:r>
        <w:t>(Si différentes sources, indiquer % de chaque format</w:t>
      </w:r>
      <w:r w:rsidR="00E61C5E">
        <w:t>.</w:t>
      </w:r>
      <w:r w:rsidR="002B6D51">
        <w:t>)</w:t>
      </w:r>
    </w:p>
    <w:p w14:paraId="133A5DD6" w14:textId="77777777" w:rsidR="00355687" w:rsidRDefault="00355687" w:rsidP="002B6D51">
      <w:pPr>
        <w:pStyle w:val="Paragraphedeliste"/>
        <w:ind w:left="1800"/>
        <w:jc w:val="both"/>
      </w:pPr>
    </w:p>
    <w:p w14:paraId="412EA226" w14:textId="77777777" w:rsidR="00296051" w:rsidRDefault="00296051" w:rsidP="00702578">
      <w:pPr>
        <w:pStyle w:val="Paragraphedeliste"/>
        <w:numPr>
          <w:ilvl w:val="0"/>
          <w:numId w:val="5"/>
        </w:numPr>
        <w:tabs>
          <w:tab w:val="left" w:pos="1530"/>
        </w:tabs>
        <w:ind w:left="1530" w:hanging="270"/>
        <w:jc w:val="both"/>
      </w:pPr>
      <w:r>
        <w:t xml:space="preserve">Option 2 : L’analyse </w:t>
      </w:r>
      <w:r w:rsidR="00DE3BA9">
        <w:t xml:space="preserve">de cet indicateur </w:t>
      </w:r>
      <w:r>
        <w:t>devra être réalisée dans le cadre du présent mandat à l’aide du mod</w:t>
      </w:r>
      <w:r w:rsidR="00813CA5">
        <w:t>èle hydraulique spécifié précédemment</w:t>
      </w:r>
      <w:r>
        <w:t>.</w:t>
      </w:r>
      <w:r w:rsidR="006D0F12" w:rsidRPr="006D0F12">
        <w:rPr>
          <w:i/>
          <w:color w:val="FF0000"/>
        </w:rPr>
        <w:t xml:space="preserve"> </w:t>
      </w:r>
      <w:r w:rsidR="006D0F12">
        <w:rPr>
          <w:i/>
          <w:color w:val="FF0000"/>
        </w:rPr>
        <w:t xml:space="preserve">(Spécifier s’il </w:t>
      </w:r>
      <w:r w:rsidR="003100C1">
        <w:rPr>
          <w:i/>
          <w:color w:val="FF0000"/>
        </w:rPr>
        <w:t xml:space="preserve">y </w:t>
      </w:r>
      <w:r w:rsidR="006D0F12">
        <w:rPr>
          <w:i/>
          <w:color w:val="FF0000"/>
        </w:rPr>
        <w:t>a de</w:t>
      </w:r>
      <w:r w:rsidR="003100C1">
        <w:rPr>
          <w:i/>
          <w:color w:val="FF0000"/>
        </w:rPr>
        <w:t>s</w:t>
      </w:r>
      <w:r w:rsidR="006D0F12">
        <w:rPr>
          <w:i/>
          <w:color w:val="FF0000"/>
        </w:rPr>
        <w:t xml:space="preserve"> problématiques particulières connues ou de</w:t>
      </w:r>
      <w:r w:rsidR="003100C1">
        <w:rPr>
          <w:i/>
          <w:color w:val="FF0000"/>
        </w:rPr>
        <w:t>s</w:t>
      </w:r>
      <w:r w:rsidR="006D0F12">
        <w:rPr>
          <w:i/>
          <w:color w:val="FF0000"/>
        </w:rPr>
        <w:t xml:space="preserve"> secteurs spécifiques à traiter</w:t>
      </w:r>
      <w:r w:rsidR="00E61C5E">
        <w:rPr>
          <w:i/>
          <w:color w:val="FF0000"/>
        </w:rPr>
        <w:t>.</w:t>
      </w:r>
      <w:r w:rsidR="006D0F12">
        <w:rPr>
          <w:i/>
          <w:color w:val="FF0000"/>
        </w:rPr>
        <w:t>)</w:t>
      </w:r>
    </w:p>
    <w:p w14:paraId="350F699E" w14:textId="77777777" w:rsidR="008C0659" w:rsidRDefault="008C0659" w:rsidP="008C0659">
      <w:pPr>
        <w:pStyle w:val="Paragraphedeliste"/>
        <w:ind w:left="792" w:firstLine="615"/>
      </w:pPr>
    </w:p>
    <w:p w14:paraId="2B5395C3" w14:textId="77777777" w:rsidR="008C0659" w:rsidRDefault="004522C9" w:rsidP="00702578">
      <w:pPr>
        <w:pStyle w:val="Paragraphedeliste"/>
        <w:numPr>
          <w:ilvl w:val="0"/>
          <w:numId w:val="1"/>
        </w:numPr>
        <w:tabs>
          <w:tab w:val="left" w:pos="1260"/>
        </w:tabs>
        <w:ind w:left="1260"/>
      </w:pPr>
      <w:r>
        <w:t xml:space="preserve">EP-11 : </w:t>
      </w:r>
      <w:r w:rsidR="008C0659">
        <w:t>Qualité de l’eau - Étude</w:t>
      </w:r>
    </w:p>
    <w:p w14:paraId="40A518A1" w14:textId="77777777" w:rsidR="008C3423" w:rsidRPr="00BA0372" w:rsidRDefault="008C3423" w:rsidP="004522C9">
      <w:pPr>
        <w:pStyle w:val="Paragraphedeliste"/>
        <w:ind w:left="1260"/>
        <w:jc w:val="both"/>
        <w:rPr>
          <w:i/>
          <w:color w:val="FF0000"/>
        </w:rPr>
      </w:pPr>
      <w:r w:rsidRPr="00BA0372">
        <w:rPr>
          <w:i/>
          <w:color w:val="FF0000"/>
        </w:rPr>
        <w:t>Données minimales à fournir </w:t>
      </w:r>
      <w:r w:rsidR="009A4BB9">
        <w:rPr>
          <w:i/>
          <w:color w:val="FF0000"/>
        </w:rPr>
        <w:t>: i</w:t>
      </w:r>
      <w:r w:rsidR="00483531" w:rsidRPr="00BA0372">
        <w:rPr>
          <w:i/>
          <w:color w:val="FF0000"/>
        </w:rPr>
        <w:t xml:space="preserve">dentification </w:t>
      </w:r>
      <w:r w:rsidR="00483531">
        <w:rPr>
          <w:i/>
          <w:color w:val="FF0000"/>
        </w:rPr>
        <w:t xml:space="preserve">du tronçon (ou des tronçons </w:t>
      </w:r>
      <w:r w:rsidR="00483531" w:rsidRPr="00BA0372">
        <w:rPr>
          <w:i/>
          <w:color w:val="FF0000"/>
        </w:rPr>
        <w:t>ou du secteur</w:t>
      </w:r>
      <w:r w:rsidR="00483531">
        <w:rPr>
          <w:i/>
          <w:color w:val="FF0000"/>
        </w:rPr>
        <w:t>)</w:t>
      </w:r>
      <w:r w:rsidR="00483531" w:rsidRPr="00BA0372">
        <w:rPr>
          <w:i/>
          <w:color w:val="FF0000"/>
        </w:rPr>
        <w:t xml:space="preserve"> défaillant </w:t>
      </w:r>
      <w:r w:rsidR="00483531">
        <w:rPr>
          <w:i/>
          <w:color w:val="FF0000"/>
        </w:rPr>
        <w:t xml:space="preserve">selon l’indicateur </w:t>
      </w:r>
      <w:r w:rsidR="00483531" w:rsidRPr="00BA0372">
        <w:rPr>
          <w:i/>
          <w:color w:val="FF0000"/>
        </w:rPr>
        <w:t>EP-</w:t>
      </w:r>
      <w:r w:rsidR="00483531">
        <w:rPr>
          <w:i/>
          <w:color w:val="FF0000"/>
        </w:rPr>
        <w:t xml:space="preserve">4, </w:t>
      </w:r>
      <w:r w:rsidR="000A1944">
        <w:rPr>
          <w:i/>
          <w:color w:val="FF0000"/>
        </w:rPr>
        <w:t xml:space="preserve">identification de </w:t>
      </w:r>
      <w:r w:rsidR="00483531">
        <w:rPr>
          <w:i/>
          <w:color w:val="FF0000"/>
        </w:rPr>
        <w:t>la cote EP-4 correspondante, l’</w:t>
      </w:r>
      <w:r w:rsidR="00483531" w:rsidRPr="00BA0372">
        <w:rPr>
          <w:i/>
          <w:color w:val="FF0000"/>
        </w:rPr>
        <w:t xml:space="preserve">identification de la conduite où l’intervention sera </w:t>
      </w:r>
      <w:r w:rsidR="00483531">
        <w:rPr>
          <w:i/>
          <w:color w:val="FF0000"/>
        </w:rPr>
        <w:t>réalisée</w:t>
      </w:r>
      <w:r w:rsidRPr="00BA0372">
        <w:rPr>
          <w:i/>
          <w:color w:val="FF0000"/>
        </w:rPr>
        <w:t xml:space="preserve"> en indiquant le lien entre les conduites à problèmes et la conduite où la solution sera appliquée</w:t>
      </w:r>
      <w:r w:rsidR="00494890">
        <w:rPr>
          <w:i/>
          <w:color w:val="FF0000"/>
        </w:rPr>
        <w:t xml:space="preserve"> et</w:t>
      </w:r>
      <w:r w:rsidRPr="00BA0372">
        <w:rPr>
          <w:i/>
          <w:color w:val="FF0000"/>
        </w:rPr>
        <w:t xml:space="preserve"> localisation spatiale. </w:t>
      </w:r>
    </w:p>
    <w:p w14:paraId="18AEBA92" w14:textId="77777777" w:rsidR="00B916B0" w:rsidRDefault="00B916B0" w:rsidP="003100C1">
      <w:pPr>
        <w:pStyle w:val="Paragraphedeliste"/>
        <w:ind w:left="1260"/>
      </w:pPr>
    </w:p>
    <w:p w14:paraId="023843F7" w14:textId="77777777" w:rsidR="00C36D3A" w:rsidRDefault="008C0659" w:rsidP="003100C1">
      <w:pPr>
        <w:pStyle w:val="Paragraphedeliste"/>
        <w:tabs>
          <w:tab w:val="left" w:pos="1530"/>
        </w:tabs>
        <w:ind w:left="1260"/>
        <w:jc w:val="both"/>
      </w:pPr>
      <w:r w:rsidRPr="008B1391">
        <w:lastRenderedPageBreak/>
        <w:t>Pour évaluer</w:t>
      </w:r>
      <w:r>
        <w:t xml:space="preserve"> cet indicateur</w:t>
      </w:r>
      <w:r w:rsidR="00494890">
        <w:t>,</w:t>
      </w:r>
      <w:r>
        <w:t xml:space="preserve"> la </w:t>
      </w:r>
      <w:r w:rsidR="003C03B7">
        <w:t>Municipalité</w:t>
      </w:r>
      <w:r>
        <w:t xml:space="preserve"> possède un rapport d’ingénierie intitulé xxx </w:t>
      </w:r>
      <w:r w:rsidR="00B916B0">
        <w:t>réalisé</w:t>
      </w:r>
      <w:r>
        <w:t xml:space="preserve"> par </w:t>
      </w:r>
      <w:proofErr w:type="gramStart"/>
      <w:r>
        <w:t>la firme xxx</w:t>
      </w:r>
      <w:proofErr w:type="gramEnd"/>
      <w:r>
        <w:t xml:space="preserve"> en date du xxx. Ce rapport identifie les problématiques couvrant environ xxx km (ou xxx tronçons) de conduites et propose les recommandations à apporter sur xxx tronçons de conduites</w:t>
      </w:r>
      <w:r w:rsidR="00BA6538" w:rsidRPr="00BA6538">
        <w:t xml:space="preserve"> </w:t>
      </w:r>
      <w:r w:rsidR="00BA6538">
        <w:t>et/ou l’ajout de x</w:t>
      </w:r>
      <w:r w:rsidR="00154986">
        <w:t>x</w:t>
      </w:r>
      <w:r w:rsidR="00BA6538">
        <w:t>x km</w:t>
      </w:r>
      <w:r>
        <w:t>.</w:t>
      </w:r>
    </w:p>
    <w:p w14:paraId="439414CD" w14:textId="77777777" w:rsidR="008C0659" w:rsidRPr="002573D9" w:rsidRDefault="006D0F12" w:rsidP="002573D9">
      <w:pPr>
        <w:ind w:left="1276"/>
        <w:jc w:val="both"/>
        <w:rPr>
          <w:i/>
          <w:color w:val="FF0000"/>
        </w:rPr>
      </w:pPr>
      <w:r w:rsidRPr="002573D9">
        <w:rPr>
          <w:i/>
          <w:color w:val="FF0000"/>
        </w:rPr>
        <w:t>Si plusieurs rapports d’études sont disponibles, par exemple, pour différents secteurs ou problématiques, il faut les détailler individuellement.</w:t>
      </w:r>
    </w:p>
    <w:p w14:paraId="22EECD8D" w14:textId="77777777" w:rsidR="004F4663" w:rsidRDefault="00BE5F8E" w:rsidP="003100C1">
      <w:pPr>
        <w:pStyle w:val="Paragraphedeliste"/>
        <w:ind w:left="1260"/>
        <w:jc w:val="both"/>
      </w:pPr>
      <w:r>
        <w:t>Ces informations seront fournies en format :</w:t>
      </w:r>
    </w:p>
    <w:p w14:paraId="3E5052DE" w14:textId="77777777" w:rsidR="00BE5F8E" w:rsidRDefault="00654E0D" w:rsidP="00702578">
      <w:pPr>
        <w:pStyle w:val="Paragraphedeliste"/>
        <w:numPr>
          <w:ilvl w:val="0"/>
          <w:numId w:val="26"/>
        </w:numPr>
        <w:tabs>
          <w:tab w:val="left" w:pos="1530"/>
        </w:tabs>
        <w:ind w:left="1530" w:hanging="270"/>
      </w:pPr>
      <w:r>
        <w:t>PGDB</w:t>
      </w:r>
      <w:r w:rsidR="00BE5F8E">
        <w:t xml:space="preserve"> </w:t>
      </w:r>
      <w:r w:rsidR="00BE5F8E" w:rsidRPr="00D747CD">
        <w:rPr>
          <w:color w:val="FF0000"/>
        </w:rPr>
        <w:t>(</w:t>
      </w:r>
      <w:r w:rsidR="00BE5F8E" w:rsidRPr="00D747CD">
        <w:rPr>
          <w:i/>
          <w:color w:val="FF0000"/>
        </w:rPr>
        <w:t>ou Shapefile</w:t>
      </w:r>
      <w:r w:rsidR="00BE5F8E" w:rsidRPr="00D747CD">
        <w:rPr>
          <w:color w:val="FF0000"/>
        </w:rPr>
        <w:t xml:space="preserve">) </w:t>
      </w:r>
      <w:r w:rsidR="00BE5F8E">
        <w:t xml:space="preserve">pour </w:t>
      </w:r>
      <w:r w:rsidR="00F8029F">
        <w:t>100 %</w:t>
      </w:r>
      <w:r w:rsidR="00BE5F8E">
        <w:t xml:space="preserve"> des informations.</w:t>
      </w:r>
    </w:p>
    <w:p w14:paraId="2A87F4C7" w14:textId="77777777" w:rsidR="00BE5F8E" w:rsidRPr="001C407F" w:rsidRDefault="00D14F0E" w:rsidP="00702578">
      <w:pPr>
        <w:pStyle w:val="Paragraphedeliste"/>
        <w:numPr>
          <w:ilvl w:val="0"/>
          <w:numId w:val="26"/>
        </w:numPr>
        <w:tabs>
          <w:tab w:val="left" w:pos="1530"/>
        </w:tabs>
        <w:ind w:left="1530" w:hanging="270"/>
      </w:pPr>
      <w:r>
        <w:t>.</w:t>
      </w:r>
      <w:proofErr w:type="spellStart"/>
      <w:r w:rsidR="00BE5F8E" w:rsidRPr="001C407F">
        <w:t>dwg</w:t>
      </w:r>
      <w:proofErr w:type="spellEnd"/>
      <w:r w:rsidR="00BE5F8E" w:rsidRPr="001C407F">
        <w:t xml:space="preserve"> </w:t>
      </w:r>
      <w:r w:rsidR="00BE5F8E" w:rsidRPr="00D747CD">
        <w:rPr>
          <w:color w:val="FF0000"/>
        </w:rPr>
        <w:t>(</w:t>
      </w:r>
      <w:proofErr w:type="gramStart"/>
      <w:r w:rsidR="00BE5F8E" w:rsidRPr="00D747CD">
        <w:rPr>
          <w:i/>
          <w:color w:val="FF0000"/>
        </w:rPr>
        <w:t>ou .</w:t>
      </w:r>
      <w:proofErr w:type="spellStart"/>
      <w:r w:rsidR="00BE5F8E" w:rsidRPr="00D747CD">
        <w:rPr>
          <w:i/>
          <w:color w:val="FF0000"/>
        </w:rPr>
        <w:t>dgn</w:t>
      </w:r>
      <w:proofErr w:type="spellEnd"/>
      <w:proofErr w:type="gramEnd"/>
      <w:r w:rsidR="00BE5F8E" w:rsidRPr="00D747CD">
        <w:rPr>
          <w:color w:val="FF0000"/>
        </w:rPr>
        <w:t xml:space="preserve">) </w:t>
      </w:r>
      <w:r w:rsidR="00BE5F8E" w:rsidRPr="001C407F">
        <w:t xml:space="preserve">pour </w:t>
      </w:r>
      <w:r w:rsidR="00F8029F">
        <w:t>100 %</w:t>
      </w:r>
      <w:r w:rsidR="00BE5F8E" w:rsidRPr="001C407F">
        <w:t xml:space="preserve"> des </w:t>
      </w:r>
      <w:r w:rsidR="00BE5F8E">
        <w:t>informations</w:t>
      </w:r>
      <w:r w:rsidR="0064031B">
        <w:t> :</w:t>
      </w:r>
    </w:p>
    <w:p w14:paraId="3CC63FE0" w14:textId="77777777" w:rsidR="00BE5F8E" w:rsidRPr="001C407F" w:rsidRDefault="00494890" w:rsidP="00702578">
      <w:pPr>
        <w:pStyle w:val="Paragraphedeliste"/>
        <w:numPr>
          <w:ilvl w:val="2"/>
          <w:numId w:val="28"/>
        </w:numPr>
        <w:tabs>
          <w:tab w:val="left" w:pos="1890"/>
        </w:tabs>
        <w:ind w:left="1890"/>
      </w:pPr>
      <w:r>
        <w:t>Sur une ou des couches distinctes</w:t>
      </w:r>
      <w:r w:rsidR="00BE5F8E" w:rsidRPr="001C407F">
        <w:t xml:space="preserve"> </w:t>
      </w:r>
    </w:p>
    <w:p w14:paraId="1C8D3617" w14:textId="77777777" w:rsidR="00BE5F8E" w:rsidRPr="001C407F" w:rsidRDefault="00494890" w:rsidP="00702578">
      <w:pPr>
        <w:pStyle w:val="Paragraphedeliste"/>
        <w:numPr>
          <w:ilvl w:val="2"/>
          <w:numId w:val="28"/>
        </w:numPr>
        <w:tabs>
          <w:tab w:val="left" w:pos="1890"/>
        </w:tabs>
        <w:ind w:left="1890"/>
      </w:pPr>
      <w:r>
        <w:t xml:space="preserve">Partageant une </w:t>
      </w:r>
      <w:r w:rsidR="00BE5F8E" w:rsidRPr="001C407F">
        <w:t>ou plusie</w:t>
      </w:r>
      <w:r>
        <w:t>urs couches</w:t>
      </w:r>
      <w:r w:rsidR="00BE5F8E" w:rsidRPr="001C407F">
        <w:t xml:space="preserve"> avec d’autres informations</w:t>
      </w:r>
    </w:p>
    <w:p w14:paraId="7060CF4B" w14:textId="77777777" w:rsidR="00BE5F8E" w:rsidRPr="001C407F" w:rsidRDefault="00BE5F8E" w:rsidP="00702578">
      <w:pPr>
        <w:pStyle w:val="Paragraphedeliste"/>
        <w:numPr>
          <w:ilvl w:val="2"/>
          <w:numId w:val="28"/>
        </w:numPr>
        <w:tabs>
          <w:tab w:val="left" w:pos="1890"/>
        </w:tabs>
        <w:ind w:left="1890"/>
      </w:pPr>
      <w:r w:rsidRPr="001C407F">
        <w:t>Se trouvant attachée à la conduite sous forme d’attribut</w:t>
      </w:r>
    </w:p>
    <w:p w14:paraId="4CFD6043" w14:textId="77777777" w:rsidR="00BE5F8E" w:rsidRPr="001C407F" w:rsidRDefault="00BE5F8E" w:rsidP="00702578">
      <w:pPr>
        <w:pStyle w:val="Paragraphedeliste"/>
        <w:numPr>
          <w:ilvl w:val="2"/>
          <w:numId w:val="28"/>
        </w:numPr>
        <w:tabs>
          <w:tab w:val="left" w:pos="1890"/>
        </w:tabs>
        <w:ind w:left="1890"/>
      </w:pPr>
      <w:r w:rsidRPr="001C407F">
        <w:t>Se trouvant en format texte non attachée à la conduite</w:t>
      </w:r>
      <w:r w:rsidR="00145190">
        <w:t>.</w:t>
      </w:r>
    </w:p>
    <w:p w14:paraId="2F62D976" w14:textId="77777777" w:rsidR="00BE5F8E" w:rsidRDefault="00BE5F8E" w:rsidP="00702578">
      <w:pPr>
        <w:pStyle w:val="Paragraphedeliste"/>
        <w:numPr>
          <w:ilvl w:val="0"/>
          <w:numId w:val="26"/>
        </w:numPr>
        <w:tabs>
          <w:tab w:val="left" w:pos="1530"/>
        </w:tabs>
        <w:ind w:left="1530" w:hanging="270"/>
        <w:jc w:val="both"/>
      </w:pPr>
      <w:r>
        <w:t>Plan papier</w:t>
      </w:r>
      <w:r w:rsidRPr="009910B6">
        <w:t xml:space="preserve"> </w:t>
      </w:r>
      <w:r>
        <w:t xml:space="preserve">pour </w:t>
      </w:r>
      <w:r w:rsidR="00F8029F">
        <w:t>100 %</w:t>
      </w:r>
      <w:r>
        <w:t xml:space="preserve"> des informations.</w:t>
      </w:r>
    </w:p>
    <w:p w14:paraId="7E3D45A7" w14:textId="77777777" w:rsidR="00BE5F8E" w:rsidRDefault="00BE5F8E" w:rsidP="00702578">
      <w:pPr>
        <w:pStyle w:val="Paragraphedeliste"/>
        <w:numPr>
          <w:ilvl w:val="0"/>
          <w:numId w:val="26"/>
        </w:numPr>
        <w:tabs>
          <w:tab w:val="left" w:pos="1530"/>
        </w:tabs>
        <w:ind w:left="1530" w:hanging="270"/>
        <w:jc w:val="both"/>
      </w:pPr>
      <w:r>
        <w:t>Tableau Excel</w:t>
      </w:r>
      <w:r w:rsidRPr="003710E2">
        <w:t xml:space="preserve"> </w:t>
      </w:r>
      <w:r>
        <w:t xml:space="preserve">pour </w:t>
      </w:r>
      <w:r w:rsidR="00F8029F">
        <w:t>100 %</w:t>
      </w:r>
      <w:r>
        <w:t xml:space="preserve"> </w:t>
      </w:r>
      <w:r w:rsidR="009A4BB9">
        <w:t xml:space="preserve">des </w:t>
      </w:r>
      <w:r>
        <w:t xml:space="preserve">informations. À noter que les numéros d’identification des conduites </w:t>
      </w:r>
      <w:r w:rsidRPr="00D747CD">
        <w:rPr>
          <w:color w:val="FF0000"/>
        </w:rPr>
        <w:t>(</w:t>
      </w:r>
      <w:r w:rsidRPr="00D747CD">
        <w:rPr>
          <w:i/>
          <w:color w:val="FF0000"/>
        </w:rPr>
        <w:t>correspondent ou ne correspondent pas</w:t>
      </w:r>
      <w:r w:rsidRPr="00D747CD">
        <w:rPr>
          <w:color w:val="FF0000"/>
        </w:rPr>
        <w:t xml:space="preserve">) </w:t>
      </w:r>
      <w:r w:rsidR="007A6841">
        <w:t>à</w:t>
      </w:r>
      <w:r>
        <w:t xml:space="preserve"> ceux du plan de la </w:t>
      </w:r>
      <w:r w:rsidR="003C03B7">
        <w:t>Municipalité</w:t>
      </w:r>
      <w:r>
        <w:t>.</w:t>
      </w:r>
    </w:p>
    <w:p w14:paraId="0FA603F1" w14:textId="77777777" w:rsidR="00BE5F8E" w:rsidRDefault="00BE5F8E" w:rsidP="00702578">
      <w:pPr>
        <w:pStyle w:val="Paragraphedeliste"/>
        <w:numPr>
          <w:ilvl w:val="0"/>
          <w:numId w:val="26"/>
        </w:numPr>
        <w:tabs>
          <w:tab w:val="left" w:pos="1530"/>
        </w:tabs>
        <w:ind w:left="1530" w:hanging="270"/>
        <w:jc w:val="both"/>
      </w:pPr>
      <w:r>
        <w:t>Spécifier si autre</w:t>
      </w:r>
      <w:r w:rsidR="0064031B">
        <w:t>.</w:t>
      </w:r>
    </w:p>
    <w:p w14:paraId="6EF1FA28" w14:textId="77777777" w:rsidR="008C0659" w:rsidRDefault="00D14F0E" w:rsidP="002B6D51">
      <w:pPr>
        <w:pStyle w:val="Paragraphedeliste"/>
        <w:tabs>
          <w:tab w:val="left" w:pos="1530"/>
        </w:tabs>
        <w:ind w:left="1530" w:hanging="270"/>
        <w:jc w:val="both"/>
      </w:pPr>
      <w:r>
        <w:tab/>
      </w:r>
      <w:r w:rsidR="00BE5F8E">
        <w:t>(Si différentes sources, indiquer % de chaque format</w:t>
      </w:r>
      <w:r w:rsidR="0064031B">
        <w:t>.</w:t>
      </w:r>
      <w:r w:rsidR="00BE5F8E">
        <w:t>)</w:t>
      </w:r>
    </w:p>
    <w:p w14:paraId="5416C6EB" w14:textId="77777777" w:rsidR="008C0659" w:rsidRPr="00E76F58" w:rsidRDefault="008C0659" w:rsidP="004B74D1">
      <w:pPr>
        <w:pStyle w:val="Titre3"/>
      </w:pPr>
      <w:bookmarkStart w:id="25" w:name="_Toc406159647"/>
      <w:bookmarkStart w:id="26" w:name="_Toc409690522"/>
      <w:r>
        <w:t>Données à compléter dans le cadre du mandat</w:t>
      </w:r>
      <w:r w:rsidR="008A5382">
        <w:t xml:space="preserve"> </w:t>
      </w:r>
      <w:r w:rsidR="008A5382" w:rsidRPr="00D747CD">
        <w:rPr>
          <w:color w:val="FF0000"/>
        </w:rPr>
        <w:t>(</w:t>
      </w:r>
      <w:r w:rsidR="008A5382" w:rsidRPr="00D747CD">
        <w:rPr>
          <w:i/>
          <w:color w:val="FF0000"/>
        </w:rPr>
        <w:t>OPTIONNEL</w:t>
      </w:r>
      <w:r w:rsidR="008A5382" w:rsidRPr="00D747CD">
        <w:rPr>
          <w:color w:val="FF0000"/>
        </w:rPr>
        <w:t>)</w:t>
      </w:r>
      <w:bookmarkEnd w:id="25"/>
      <w:bookmarkEnd w:id="26"/>
    </w:p>
    <w:p w14:paraId="08D9FEEA" w14:textId="77777777" w:rsidR="008C0659" w:rsidRDefault="002413EC" w:rsidP="004B74D1">
      <w:pPr>
        <w:pStyle w:val="Titre4"/>
      </w:pPr>
      <w:bookmarkStart w:id="27" w:name="_Toc406159648"/>
      <w:bookmarkStart w:id="28" w:name="_Toc409690523"/>
      <w:r>
        <w:t>Modélisation hydraulique</w:t>
      </w:r>
      <w:bookmarkEnd w:id="27"/>
      <w:bookmarkEnd w:id="28"/>
    </w:p>
    <w:p w14:paraId="2E150CCF" w14:textId="77777777" w:rsidR="00A428EF" w:rsidRDefault="002413EC" w:rsidP="00813CA5">
      <w:pPr>
        <w:pStyle w:val="Paragraphedeliste"/>
        <w:ind w:left="1530"/>
        <w:jc w:val="both"/>
      </w:pPr>
      <w:r>
        <w:t xml:space="preserve">Dans le cadre du mandat, la </w:t>
      </w:r>
      <w:r w:rsidR="003C03B7">
        <w:t>Municipalité</w:t>
      </w:r>
      <w:r w:rsidR="00B755FC">
        <w:t xml:space="preserve"> </w:t>
      </w:r>
      <w:r>
        <w:t xml:space="preserve">désire obtenir un modèle hydraulique représentatif </w:t>
      </w:r>
      <w:r w:rsidR="003B191E">
        <w:t xml:space="preserve">du fonctionnement de </w:t>
      </w:r>
      <w:r>
        <w:t xml:space="preserve">son réseau de distribution d’eau potable pour permettre </w:t>
      </w:r>
      <w:r w:rsidR="00483531">
        <w:t>l’analyse</w:t>
      </w:r>
      <w:r w:rsidR="000F08A7">
        <w:t xml:space="preserve"> des indicateurs </w:t>
      </w:r>
      <w:r>
        <w:t>indiqués</w:t>
      </w:r>
      <w:r w:rsidR="00813CA5">
        <w:t xml:space="preserve"> au chapitre précédent</w:t>
      </w:r>
      <w:r>
        <w:t xml:space="preserve">. </w:t>
      </w:r>
    </w:p>
    <w:p w14:paraId="789924B5" w14:textId="77777777" w:rsidR="00813CA5" w:rsidRDefault="00813CA5" w:rsidP="002573D9">
      <w:pPr>
        <w:pStyle w:val="Paragraphedeliste"/>
        <w:spacing w:after="120" w:line="240" w:lineRule="exact"/>
        <w:ind w:left="1531"/>
        <w:jc w:val="both"/>
      </w:pPr>
    </w:p>
    <w:p w14:paraId="262226D8" w14:textId="77777777" w:rsidR="002413EC" w:rsidRPr="00CA57DC" w:rsidRDefault="002413EC" w:rsidP="00B9052B">
      <w:pPr>
        <w:pStyle w:val="Paragraphedeliste"/>
        <w:numPr>
          <w:ilvl w:val="0"/>
          <w:numId w:val="5"/>
        </w:numPr>
        <w:tabs>
          <w:tab w:val="left" w:pos="1800"/>
        </w:tabs>
        <w:ind w:left="1800" w:hanging="270"/>
        <w:jc w:val="both"/>
      </w:pPr>
      <w:r>
        <w:t xml:space="preserve">Option 1 : </w:t>
      </w:r>
      <w:r w:rsidR="00DA22A3">
        <w:t>L</w:t>
      </w:r>
      <w:r>
        <w:t xml:space="preserve">a </w:t>
      </w:r>
      <w:r w:rsidR="003C03B7">
        <w:t>Municipalité</w:t>
      </w:r>
      <w:r w:rsidR="00B755FC">
        <w:t xml:space="preserve"> </w:t>
      </w:r>
      <w:r>
        <w:t>possède un modèle qui devra être compl</w:t>
      </w:r>
      <w:r w:rsidR="00DA22A3">
        <w:t>é</w:t>
      </w:r>
      <w:r>
        <w:t>té</w:t>
      </w:r>
      <w:r w:rsidR="00DA22A3">
        <w:t xml:space="preserve"> </w:t>
      </w:r>
      <w:r w:rsidR="00AF3116" w:rsidRPr="00CA03A4">
        <w:rPr>
          <w:i/>
          <w:color w:val="FF0000"/>
        </w:rPr>
        <w:t>(ou mis à jour)</w:t>
      </w:r>
      <w:r w:rsidR="006529EF">
        <w:t xml:space="preserve">.  Le modèle disponible a été élaboré dans le logiciel xxx et date de xxx. </w:t>
      </w:r>
      <w:r w:rsidR="00483531">
        <w:t>Le modèle devra demeurer dans le même format</w:t>
      </w:r>
      <w:r w:rsidR="0062269D">
        <w:rPr>
          <w:i/>
          <w:color w:val="FF0000"/>
        </w:rPr>
        <w:t xml:space="preserve"> (ou spécifier si autre format à livrer)</w:t>
      </w:r>
      <w:r w:rsidR="00483531">
        <w:t xml:space="preserve">. </w:t>
      </w:r>
      <w:r w:rsidR="006529EF">
        <w:t>Le consultant aura à ajouter dans la base de données du modèle hydraulique les</w:t>
      </w:r>
      <w:r w:rsidR="004F4663" w:rsidRPr="004F4663">
        <w:t xml:space="preserve"> données géométriques et descriptives des nouveaux secteurs construits depuis les x</w:t>
      </w:r>
      <w:r w:rsidR="005D1C99">
        <w:t>xx</w:t>
      </w:r>
      <w:r w:rsidR="004F4663" w:rsidRPr="004F4663">
        <w:t xml:space="preserve"> dernières années</w:t>
      </w:r>
      <w:r w:rsidR="0062269D">
        <w:t xml:space="preserve"> et correspondant à x</w:t>
      </w:r>
      <w:r w:rsidR="00B623F9">
        <w:t>x</w:t>
      </w:r>
      <w:r w:rsidR="0062269D">
        <w:t>x km de nouvelles conduites</w:t>
      </w:r>
      <w:r w:rsidR="00D14F0E">
        <w:t xml:space="preserve">. </w:t>
      </w:r>
      <w:r w:rsidR="004F4663" w:rsidRPr="004F4663">
        <w:t>De plus, il devra compléter la base de données présentement disponible en ajoutant les données suivantes :</w:t>
      </w:r>
    </w:p>
    <w:p w14:paraId="07390650" w14:textId="77777777" w:rsidR="00D80B06" w:rsidRPr="00CA57DC" w:rsidRDefault="00B755FC" w:rsidP="00702578">
      <w:pPr>
        <w:pStyle w:val="Paragraphedeliste"/>
        <w:numPr>
          <w:ilvl w:val="0"/>
          <w:numId w:val="31"/>
        </w:numPr>
        <w:tabs>
          <w:tab w:val="left" w:pos="2070"/>
        </w:tabs>
        <w:ind w:left="2070" w:hanging="270"/>
      </w:pPr>
      <w:r w:rsidRPr="0075380C">
        <w:t>X</w:t>
      </w:r>
      <w:r w:rsidR="004F4663" w:rsidRPr="0075380C">
        <w:t>x</w:t>
      </w:r>
      <w:r w:rsidR="00154986">
        <w:t>x</w:t>
      </w:r>
      <w:r w:rsidRPr="0075380C">
        <w:t xml:space="preserve"> </w:t>
      </w:r>
      <w:r w:rsidR="004F4663" w:rsidRPr="0075380C">
        <w:t>% des matériaux;</w:t>
      </w:r>
    </w:p>
    <w:p w14:paraId="31B3D65F" w14:textId="77777777" w:rsidR="00D80B06" w:rsidRPr="00CA57DC" w:rsidRDefault="00B755FC" w:rsidP="00702578">
      <w:pPr>
        <w:pStyle w:val="Paragraphedeliste"/>
        <w:numPr>
          <w:ilvl w:val="0"/>
          <w:numId w:val="31"/>
        </w:numPr>
        <w:tabs>
          <w:tab w:val="left" w:pos="2070"/>
        </w:tabs>
        <w:ind w:left="2070" w:hanging="270"/>
      </w:pPr>
      <w:r w:rsidRPr="00B755FC">
        <w:t>X</w:t>
      </w:r>
      <w:r w:rsidR="004F4663" w:rsidRPr="004F4663">
        <w:t>x</w:t>
      </w:r>
      <w:r w:rsidR="00154986">
        <w:t>x</w:t>
      </w:r>
      <w:r>
        <w:t xml:space="preserve"> </w:t>
      </w:r>
      <w:r w:rsidR="004F4663" w:rsidRPr="004F4663">
        <w:t>% des années;</w:t>
      </w:r>
    </w:p>
    <w:p w14:paraId="5B33D3E6" w14:textId="77777777" w:rsidR="00143355" w:rsidRPr="00CA57DC" w:rsidRDefault="00B755FC" w:rsidP="00702578">
      <w:pPr>
        <w:pStyle w:val="Paragraphedeliste"/>
        <w:numPr>
          <w:ilvl w:val="0"/>
          <w:numId w:val="31"/>
        </w:numPr>
        <w:tabs>
          <w:tab w:val="left" w:pos="2070"/>
        </w:tabs>
        <w:ind w:left="2070" w:hanging="270"/>
      </w:pPr>
      <w:r w:rsidRPr="00B755FC">
        <w:t>X</w:t>
      </w:r>
      <w:r w:rsidR="004F4663" w:rsidRPr="004F4663">
        <w:t>x</w:t>
      </w:r>
      <w:r w:rsidR="00154986">
        <w:t>x</w:t>
      </w:r>
      <w:r>
        <w:t xml:space="preserve"> </w:t>
      </w:r>
      <w:r w:rsidR="004F4663" w:rsidRPr="004F4663">
        <w:t>% des diamètres;</w:t>
      </w:r>
    </w:p>
    <w:p w14:paraId="6E551324" w14:textId="77777777" w:rsidR="008A5382" w:rsidRPr="008A5382" w:rsidRDefault="00B755FC" w:rsidP="00702578">
      <w:pPr>
        <w:pStyle w:val="Paragraphedeliste"/>
        <w:widowControl w:val="0"/>
        <w:numPr>
          <w:ilvl w:val="0"/>
          <w:numId w:val="31"/>
        </w:numPr>
        <w:tabs>
          <w:tab w:val="left" w:pos="2070"/>
        </w:tabs>
        <w:spacing w:after="0" w:line="288" w:lineRule="auto"/>
        <w:ind w:left="2070" w:hanging="270"/>
        <w:jc w:val="both"/>
      </w:pPr>
      <w:r w:rsidRPr="00B967EC">
        <w:t>X</w:t>
      </w:r>
      <w:r w:rsidR="00E7484A" w:rsidRPr="00B967EC">
        <w:t>x</w:t>
      </w:r>
      <w:r w:rsidR="00154986">
        <w:t>x</w:t>
      </w:r>
      <w:r>
        <w:t xml:space="preserve"> </w:t>
      </w:r>
      <w:r w:rsidR="00143355" w:rsidRPr="00B967EC">
        <w:t xml:space="preserve">% des élévations à partir </w:t>
      </w:r>
      <w:r w:rsidR="00143355" w:rsidRPr="008A5382">
        <w:rPr>
          <w:i/>
          <w:color w:val="FF0000"/>
        </w:rPr>
        <w:t>(d’un plan de courbes de niv</w:t>
      </w:r>
      <w:r w:rsidR="003B191E">
        <w:rPr>
          <w:i/>
          <w:color w:val="FF0000"/>
        </w:rPr>
        <w:t>e</w:t>
      </w:r>
      <w:r w:rsidR="00143355" w:rsidRPr="008A5382">
        <w:rPr>
          <w:i/>
          <w:color w:val="FF0000"/>
        </w:rPr>
        <w:t>au de xxx précision ou de</w:t>
      </w:r>
      <w:r w:rsidR="008A5382" w:rsidRPr="008A5382">
        <w:rPr>
          <w:i/>
          <w:color w:val="FF0000"/>
        </w:rPr>
        <w:t>s relevés GPS ou d’un Shapefile</w:t>
      </w:r>
      <w:r w:rsidR="00143355" w:rsidRPr="008A5382">
        <w:rPr>
          <w:i/>
          <w:color w:val="FF0000"/>
        </w:rPr>
        <w:t>)</w:t>
      </w:r>
      <w:r w:rsidRPr="00145190">
        <w:rPr>
          <w:i/>
          <w:color w:val="000000" w:themeColor="text1"/>
        </w:rPr>
        <w:t>;</w:t>
      </w:r>
    </w:p>
    <w:p w14:paraId="50CC3E31" w14:textId="77777777" w:rsidR="00483531" w:rsidRDefault="00F8029F" w:rsidP="00702578">
      <w:pPr>
        <w:pStyle w:val="Paragraphedeliste"/>
        <w:widowControl w:val="0"/>
        <w:numPr>
          <w:ilvl w:val="0"/>
          <w:numId w:val="31"/>
        </w:numPr>
        <w:tabs>
          <w:tab w:val="left" w:pos="2070"/>
        </w:tabs>
        <w:spacing w:after="0" w:line="288" w:lineRule="auto"/>
        <w:ind w:left="2070" w:hanging="270"/>
        <w:jc w:val="both"/>
      </w:pPr>
      <w:r>
        <w:t>L</w:t>
      </w:r>
      <w:r w:rsidR="00483531">
        <w:t>a r</w:t>
      </w:r>
      <w:r w:rsidR="00483531" w:rsidRPr="008A5382">
        <w:t>éparti</w:t>
      </w:r>
      <w:r w:rsidR="00483531">
        <w:t xml:space="preserve">tion de la </w:t>
      </w:r>
      <w:r w:rsidR="00483531" w:rsidRPr="008A5382">
        <w:t xml:space="preserve">consommation </w:t>
      </w:r>
      <w:r w:rsidR="00483531">
        <w:t>d’</w:t>
      </w:r>
      <w:r w:rsidR="00483531" w:rsidRPr="008A5382">
        <w:t xml:space="preserve">eau </w:t>
      </w:r>
      <w:r w:rsidR="00483531">
        <w:t>pour les nouveaux usagers et nouveaux secteurs (si applicable)</w:t>
      </w:r>
      <w:r w:rsidR="00B84609">
        <w:t>;</w:t>
      </w:r>
    </w:p>
    <w:p w14:paraId="467AD037" w14:textId="77777777" w:rsidR="00E341AD" w:rsidRDefault="00F8029F" w:rsidP="00813CA5">
      <w:pPr>
        <w:pStyle w:val="Paragraphedeliste"/>
        <w:widowControl w:val="0"/>
        <w:numPr>
          <w:ilvl w:val="0"/>
          <w:numId w:val="31"/>
        </w:numPr>
        <w:tabs>
          <w:tab w:val="left" w:pos="2070"/>
        </w:tabs>
        <w:spacing w:after="0" w:line="288" w:lineRule="auto"/>
        <w:ind w:left="2070" w:hanging="270"/>
        <w:jc w:val="both"/>
      </w:pPr>
      <w:r>
        <w:t>L</w:t>
      </w:r>
      <w:r w:rsidR="008A5382">
        <w:t>a r</w:t>
      </w:r>
      <w:r w:rsidR="008A5382" w:rsidRPr="008A5382">
        <w:t>éparti</w:t>
      </w:r>
      <w:r w:rsidR="008A5382">
        <w:t xml:space="preserve">tion de </w:t>
      </w:r>
      <w:r w:rsidR="00B755FC">
        <w:t xml:space="preserve">la </w:t>
      </w:r>
      <w:r w:rsidR="008A5382" w:rsidRPr="008A5382">
        <w:t xml:space="preserve">consommation </w:t>
      </w:r>
      <w:r w:rsidR="00BD7301">
        <w:t>d’</w:t>
      </w:r>
      <w:r w:rsidR="008A5382" w:rsidRPr="008A5382">
        <w:t>eau de la dernière année à partir d’une évaluation des usages du terrain et en utilisant les re</w:t>
      </w:r>
      <w:r w:rsidR="00750AF1">
        <w:t>levés des compteurs disponibles</w:t>
      </w:r>
      <w:r w:rsidR="00813CA5">
        <w:t xml:space="preserve">.  </w:t>
      </w:r>
      <w:r w:rsidR="00813CA5" w:rsidRPr="008A5382">
        <w:t xml:space="preserve">Il y a approximativement </w:t>
      </w:r>
      <w:r w:rsidR="00813CA5">
        <w:t>xxx</w:t>
      </w:r>
      <w:r w:rsidR="00813CA5" w:rsidRPr="008A5382">
        <w:t xml:space="preserve"> compteurs en fonction</w:t>
      </w:r>
      <w:r w:rsidR="00813CA5">
        <w:t xml:space="preserve"> </w:t>
      </w:r>
      <w:r w:rsidR="00750AF1" w:rsidRPr="00813CA5">
        <w:rPr>
          <w:i/>
          <w:color w:val="FF0000"/>
        </w:rPr>
        <w:t xml:space="preserve">(ou à partir </w:t>
      </w:r>
      <w:r w:rsidR="00750AF1" w:rsidRPr="00813CA5">
        <w:rPr>
          <w:i/>
          <w:color w:val="FF0000"/>
        </w:rPr>
        <w:lastRenderedPageBreak/>
        <w:t>des relevés des compteurs dans ses commerces, institutions, industries et résidences, pour un total de xxx compteurs) (ou à partir d’un ajustement de la répartition des consommations totale</w:t>
      </w:r>
      <w:r w:rsidR="00FC7CF7">
        <w:rPr>
          <w:i/>
          <w:color w:val="FF0000"/>
        </w:rPr>
        <w:t>s</w:t>
      </w:r>
      <w:r w:rsidR="00750AF1" w:rsidRPr="00813CA5">
        <w:rPr>
          <w:i/>
          <w:color w:val="FF0000"/>
        </w:rPr>
        <w:t xml:space="preserve"> existante</w:t>
      </w:r>
      <w:r w:rsidR="00FC7CF7">
        <w:rPr>
          <w:i/>
          <w:color w:val="FF0000"/>
        </w:rPr>
        <w:t>s</w:t>
      </w:r>
      <w:r w:rsidR="00750AF1" w:rsidRPr="00813CA5">
        <w:rPr>
          <w:i/>
          <w:color w:val="FF0000"/>
        </w:rPr>
        <w:t xml:space="preserve"> en appliquant un facteur pour représenter la consommation actuelle)</w:t>
      </w:r>
      <w:r w:rsidR="00C14931">
        <w:rPr>
          <w:i/>
        </w:rPr>
        <w:t>;</w:t>
      </w:r>
      <w:r w:rsidR="00750AF1" w:rsidRPr="00813CA5">
        <w:rPr>
          <w:i/>
          <w:color w:val="FF0000"/>
        </w:rPr>
        <w:t xml:space="preserve"> </w:t>
      </w:r>
    </w:p>
    <w:p w14:paraId="7092B5D4" w14:textId="77777777" w:rsidR="00C813B2" w:rsidRDefault="00F8029F" w:rsidP="00702578">
      <w:pPr>
        <w:pStyle w:val="Paragraphedeliste"/>
        <w:numPr>
          <w:ilvl w:val="0"/>
          <w:numId w:val="31"/>
        </w:numPr>
        <w:tabs>
          <w:tab w:val="left" w:pos="2070"/>
        </w:tabs>
        <w:ind w:left="2070" w:hanging="270"/>
        <w:jc w:val="both"/>
      </w:pPr>
      <w:r>
        <w:t>L</w:t>
      </w:r>
      <w:r w:rsidR="00143355" w:rsidRPr="00B967EC">
        <w:t xml:space="preserve">es caractéristiques de fonctionnement des éléments de contrôle </w:t>
      </w:r>
      <w:r w:rsidR="008A5382">
        <w:t xml:space="preserve">à jour </w:t>
      </w:r>
      <w:r w:rsidR="00143355" w:rsidRPr="00B967EC">
        <w:t>(xx</w:t>
      </w:r>
      <w:r w:rsidR="00154986">
        <w:t>x</w:t>
      </w:r>
      <w:r w:rsidR="00143355" w:rsidRPr="00B967EC">
        <w:t xml:space="preserve"> points d’alimentation, xx</w:t>
      </w:r>
      <w:r w:rsidR="00154986">
        <w:t>x</w:t>
      </w:r>
      <w:r w:rsidR="00143355" w:rsidRPr="00B967EC">
        <w:t xml:space="preserve"> réservoirs, </w:t>
      </w:r>
      <w:r w:rsidR="00154986">
        <w:t>x</w:t>
      </w:r>
      <w:r w:rsidR="00143355" w:rsidRPr="00B967EC">
        <w:t>xx postes de surpression, x</w:t>
      </w:r>
      <w:r w:rsidR="00154986">
        <w:t>x</w:t>
      </w:r>
      <w:r w:rsidR="00143355" w:rsidRPr="00B967EC">
        <w:t>x réducteurs de pression, xxx)</w:t>
      </w:r>
      <w:r w:rsidR="00B84609">
        <w:t>;</w:t>
      </w:r>
    </w:p>
    <w:p w14:paraId="47567CC7" w14:textId="77777777" w:rsidR="00A95DB6" w:rsidRPr="00C813B2" w:rsidRDefault="00F8029F" w:rsidP="00702578">
      <w:pPr>
        <w:pStyle w:val="Paragraphedeliste"/>
        <w:numPr>
          <w:ilvl w:val="0"/>
          <w:numId w:val="31"/>
        </w:numPr>
        <w:tabs>
          <w:tab w:val="left" w:pos="2070"/>
        </w:tabs>
        <w:ind w:left="2070" w:hanging="270"/>
        <w:jc w:val="both"/>
      </w:pPr>
      <w:r>
        <w:t>L</w:t>
      </w:r>
      <w:r w:rsidR="00C813B2">
        <w:t xml:space="preserve">a mise à jour </w:t>
      </w:r>
      <w:r w:rsidR="00C813B2" w:rsidRPr="00C813B2">
        <w:rPr>
          <w:i/>
          <w:color w:val="FF0000"/>
        </w:rPr>
        <w:t>(ou ajout)</w:t>
      </w:r>
      <w:r w:rsidR="00C813B2">
        <w:t xml:space="preserve"> des </w:t>
      </w:r>
      <w:r w:rsidR="00A95DB6" w:rsidRPr="00C813B2">
        <w:t xml:space="preserve">scénarios de </w:t>
      </w:r>
      <w:r w:rsidR="00DE3BA9">
        <w:t>consommation</w:t>
      </w:r>
      <w:r w:rsidR="00DE3BA9" w:rsidRPr="00C813B2">
        <w:t xml:space="preserve"> </w:t>
      </w:r>
      <w:r w:rsidR="000F08A7">
        <w:t xml:space="preserve">pour les conditions </w:t>
      </w:r>
      <w:r w:rsidR="00A95DB6" w:rsidRPr="00C813B2">
        <w:t>de conso</w:t>
      </w:r>
      <w:r w:rsidR="00C14931">
        <w:t xml:space="preserve">mmation moyenne journalière, de </w:t>
      </w:r>
      <w:r w:rsidR="00A95DB6" w:rsidRPr="00C813B2">
        <w:t>consommation de la journée maximale et</w:t>
      </w:r>
      <w:r w:rsidR="00C14931">
        <w:t xml:space="preserve"> de</w:t>
      </w:r>
      <w:r w:rsidR="00A95DB6" w:rsidRPr="00C813B2">
        <w:t xml:space="preserve"> l’heure de pointe.</w:t>
      </w:r>
    </w:p>
    <w:p w14:paraId="5BFDB462" w14:textId="77777777" w:rsidR="008A5382" w:rsidRDefault="008A5382" w:rsidP="00B967EC">
      <w:pPr>
        <w:pStyle w:val="Paragraphedeliste"/>
        <w:ind w:left="1944"/>
      </w:pPr>
    </w:p>
    <w:p w14:paraId="2EFE087E" w14:textId="77777777" w:rsidR="008A5382" w:rsidRDefault="00B967EC" w:rsidP="002B6D51">
      <w:pPr>
        <w:pStyle w:val="Paragraphedeliste"/>
        <w:ind w:left="1800"/>
        <w:jc w:val="both"/>
      </w:pPr>
      <w:r w:rsidRPr="00B967EC">
        <w:t xml:space="preserve">Le consultant devra utiliser la dernière version du logiciel de modélisation hydraulique xxx pour réaliser cette activité.  Il devra remettre à la </w:t>
      </w:r>
      <w:r w:rsidR="003C03B7">
        <w:t>Municipalité</w:t>
      </w:r>
      <w:r w:rsidRPr="00B967EC">
        <w:t xml:space="preserve"> une copie de la base de données du modèle à la fin de l’étape.</w:t>
      </w:r>
    </w:p>
    <w:p w14:paraId="62988B09" w14:textId="77777777" w:rsidR="00355687" w:rsidRPr="00B967EC" w:rsidRDefault="00355687" w:rsidP="002B6D51">
      <w:pPr>
        <w:pStyle w:val="Paragraphedeliste"/>
        <w:ind w:left="1800"/>
        <w:jc w:val="both"/>
      </w:pPr>
    </w:p>
    <w:p w14:paraId="111ABA21" w14:textId="77777777" w:rsidR="00E341AD" w:rsidRDefault="00B967EC" w:rsidP="00702578">
      <w:pPr>
        <w:pStyle w:val="Paragraphedeliste"/>
        <w:numPr>
          <w:ilvl w:val="0"/>
          <w:numId w:val="5"/>
        </w:numPr>
        <w:tabs>
          <w:tab w:val="left" w:pos="1800"/>
        </w:tabs>
        <w:ind w:left="1800" w:hanging="270"/>
        <w:jc w:val="both"/>
      </w:pPr>
      <w:r>
        <w:t xml:space="preserve">Option 2 : Le consultant devra élaborer le modèle hydraulique du réseau de distribution d’eau de la </w:t>
      </w:r>
      <w:r w:rsidR="003C03B7">
        <w:t>Municipalité</w:t>
      </w:r>
      <w:r w:rsidR="00B755FC">
        <w:t xml:space="preserve"> </w:t>
      </w:r>
      <w:r>
        <w:t xml:space="preserve">dans le cadre du mandat. Il devra utiliser les données géométriques et descriptives mentionnées </w:t>
      </w:r>
      <w:r w:rsidR="008A5382">
        <w:t>précédemment</w:t>
      </w:r>
      <w:r>
        <w:t xml:space="preserve">. </w:t>
      </w:r>
    </w:p>
    <w:p w14:paraId="49634001" w14:textId="77777777" w:rsidR="00B967EC" w:rsidRDefault="00B967EC" w:rsidP="00B967EC">
      <w:pPr>
        <w:pStyle w:val="Paragraphedeliste"/>
        <w:ind w:left="2232"/>
      </w:pPr>
    </w:p>
    <w:p w14:paraId="7F9B5328" w14:textId="77777777" w:rsidR="00E341AD" w:rsidRDefault="00B967EC" w:rsidP="00751C6C">
      <w:pPr>
        <w:pStyle w:val="Paragraphedeliste"/>
        <w:ind w:left="1800"/>
      </w:pPr>
      <w:r>
        <w:t>Il devra compléter la base de données en ajoutant les données suivantes :</w:t>
      </w:r>
    </w:p>
    <w:p w14:paraId="04D21BD9" w14:textId="77777777" w:rsidR="003F078C" w:rsidRPr="00B967EC" w:rsidRDefault="00F8029F" w:rsidP="00702578">
      <w:pPr>
        <w:pStyle w:val="Paragraphedeliste"/>
        <w:numPr>
          <w:ilvl w:val="0"/>
          <w:numId w:val="32"/>
        </w:numPr>
        <w:tabs>
          <w:tab w:val="left" w:pos="2070"/>
        </w:tabs>
        <w:ind w:left="2070" w:hanging="270"/>
        <w:jc w:val="both"/>
      </w:pPr>
      <w:r>
        <w:t>L</w:t>
      </w:r>
      <w:r w:rsidR="003F078C" w:rsidRPr="00B967EC">
        <w:t xml:space="preserve">es élévations à partir </w:t>
      </w:r>
      <w:r w:rsidR="003F078C" w:rsidRPr="00B967EC">
        <w:rPr>
          <w:i/>
          <w:color w:val="FF0000"/>
        </w:rPr>
        <w:t>(</w:t>
      </w:r>
      <w:r w:rsidR="00757AD5">
        <w:rPr>
          <w:i/>
          <w:color w:val="FF0000"/>
        </w:rPr>
        <w:t xml:space="preserve">d’un modèle numérique de terrain, </w:t>
      </w:r>
      <w:r w:rsidR="003F078C" w:rsidRPr="00B967EC">
        <w:rPr>
          <w:i/>
          <w:color w:val="FF0000"/>
        </w:rPr>
        <w:t>de</w:t>
      </w:r>
      <w:r w:rsidR="00757AD5">
        <w:rPr>
          <w:i/>
          <w:color w:val="FF0000"/>
        </w:rPr>
        <w:t>s</w:t>
      </w:r>
      <w:r w:rsidR="003F078C" w:rsidRPr="00B967EC">
        <w:rPr>
          <w:i/>
          <w:color w:val="FF0000"/>
        </w:rPr>
        <w:t xml:space="preserve"> courbes de niv</w:t>
      </w:r>
      <w:r w:rsidR="00757AD5">
        <w:rPr>
          <w:i/>
          <w:color w:val="FF0000"/>
        </w:rPr>
        <w:t>e</w:t>
      </w:r>
      <w:r w:rsidR="003F078C" w:rsidRPr="00B967EC">
        <w:rPr>
          <w:i/>
          <w:color w:val="FF0000"/>
        </w:rPr>
        <w:t xml:space="preserve">au ou des relevés GPS </w:t>
      </w:r>
      <w:r w:rsidR="00757AD5">
        <w:rPr>
          <w:i/>
          <w:color w:val="FF0000"/>
        </w:rPr>
        <w:t xml:space="preserve">en format </w:t>
      </w:r>
      <w:r w:rsidR="00154986">
        <w:rPr>
          <w:i/>
          <w:color w:val="FF0000"/>
        </w:rPr>
        <w:t>xxx</w:t>
      </w:r>
      <w:r w:rsidR="003F078C" w:rsidRPr="00B967EC">
        <w:rPr>
          <w:i/>
          <w:color w:val="FF0000"/>
        </w:rPr>
        <w:t>)</w:t>
      </w:r>
      <w:r w:rsidR="00632D3D">
        <w:rPr>
          <w:i/>
          <w:color w:val="FF0000"/>
        </w:rPr>
        <w:t xml:space="preserve"> </w:t>
      </w:r>
      <w:r w:rsidR="0075380C">
        <w:rPr>
          <w:i/>
          <w:color w:val="FF0000"/>
        </w:rPr>
        <w:t>(</w:t>
      </w:r>
      <w:r w:rsidR="00632D3D" w:rsidRPr="00632D3D">
        <w:rPr>
          <w:i/>
          <w:color w:val="FF0000"/>
        </w:rPr>
        <w:t>Note : la précision des données d’él</w:t>
      </w:r>
      <w:r w:rsidR="005030A5">
        <w:rPr>
          <w:i/>
          <w:color w:val="FF0000"/>
        </w:rPr>
        <w:t>é</w:t>
      </w:r>
      <w:r w:rsidR="00632D3D" w:rsidRPr="00632D3D">
        <w:rPr>
          <w:i/>
          <w:color w:val="FF0000"/>
        </w:rPr>
        <w:t xml:space="preserve">vation doit être d’une </w:t>
      </w:r>
      <w:r w:rsidR="004F4663" w:rsidRPr="004F4663">
        <w:rPr>
          <w:i/>
          <w:color w:val="FF0000"/>
        </w:rPr>
        <w:t>précision minimalement sous le mètre pour être utilisé</w:t>
      </w:r>
      <w:r w:rsidR="005030A5">
        <w:rPr>
          <w:i/>
          <w:color w:val="FF0000"/>
        </w:rPr>
        <w:t>e dans le cadre</w:t>
      </w:r>
      <w:r w:rsidR="004F4663" w:rsidRPr="004F4663">
        <w:rPr>
          <w:i/>
          <w:color w:val="FF0000"/>
        </w:rPr>
        <w:t xml:space="preserve"> </w:t>
      </w:r>
      <w:r w:rsidR="005030A5">
        <w:rPr>
          <w:i/>
          <w:color w:val="FF0000"/>
        </w:rPr>
        <w:t>d’</w:t>
      </w:r>
      <w:r w:rsidR="004F4663" w:rsidRPr="004F4663">
        <w:rPr>
          <w:i/>
          <w:color w:val="FF0000"/>
        </w:rPr>
        <w:t>un modèle hydraulique</w:t>
      </w:r>
      <w:r w:rsidR="0075380C">
        <w:rPr>
          <w:i/>
          <w:color w:val="FF0000"/>
        </w:rPr>
        <w:t>)</w:t>
      </w:r>
      <w:r w:rsidR="00872420">
        <w:t>;</w:t>
      </w:r>
    </w:p>
    <w:p w14:paraId="0B83001E" w14:textId="77777777" w:rsidR="000B5345" w:rsidRPr="008A5382" w:rsidRDefault="00F8029F" w:rsidP="00750AF1">
      <w:pPr>
        <w:pStyle w:val="Paragraphedeliste"/>
        <w:numPr>
          <w:ilvl w:val="0"/>
          <w:numId w:val="32"/>
        </w:numPr>
        <w:tabs>
          <w:tab w:val="left" w:pos="2070"/>
        </w:tabs>
        <w:spacing w:after="0" w:line="288" w:lineRule="auto"/>
        <w:ind w:left="2074" w:hanging="274"/>
        <w:jc w:val="both"/>
      </w:pPr>
      <w:r>
        <w:t>L</w:t>
      </w:r>
      <w:r w:rsidR="000B5345">
        <w:t>a r</w:t>
      </w:r>
      <w:r w:rsidR="000B5345" w:rsidRPr="008A5382">
        <w:t>éparti</w:t>
      </w:r>
      <w:r w:rsidR="000B5345">
        <w:t xml:space="preserve">tion de </w:t>
      </w:r>
      <w:r w:rsidR="00DC0B9B">
        <w:t xml:space="preserve">la </w:t>
      </w:r>
      <w:r w:rsidR="000B5345" w:rsidRPr="008A5382">
        <w:t xml:space="preserve">consommation en eau de la dernière année à partir </w:t>
      </w:r>
      <w:r w:rsidR="00632D3D">
        <w:t xml:space="preserve">du fichier du rôle d’évaluation en format Excel </w:t>
      </w:r>
      <w:r w:rsidR="000B5345" w:rsidRPr="008A5382">
        <w:t>et en utilisant les relevés des compteurs disponibles</w:t>
      </w:r>
      <w:r w:rsidR="00632D3D">
        <w:t xml:space="preserve"> aussi sur Excel</w:t>
      </w:r>
      <w:r w:rsidR="000B5345" w:rsidRPr="008A5382">
        <w:t xml:space="preserve">. </w:t>
      </w:r>
      <w:r w:rsidR="00C14931" w:rsidRPr="008A5382">
        <w:t xml:space="preserve">Il y a approximativement </w:t>
      </w:r>
      <w:r w:rsidR="00C14931">
        <w:t>xxx</w:t>
      </w:r>
      <w:r w:rsidR="00C14931" w:rsidRPr="008A5382">
        <w:t xml:space="preserve"> compteurs en fonction</w:t>
      </w:r>
      <w:r w:rsidR="00C14931">
        <w:t xml:space="preserve"> </w:t>
      </w:r>
      <w:r w:rsidR="00750AF1" w:rsidRPr="008A5382">
        <w:rPr>
          <w:i/>
          <w:color w:val="FF0000"/>
        </w:rPr>
        <w:t>(ou à partir des relevés des compteurs dans ses commerces, institutions, industries et résidences, pour un total de xxx compteurs)</w:t>
      </w:r>
      <w:r w:rsidR="00C14931">
        <w:rPr>
          <w:i/>
          <w:color w:val="000000" w:themeColor="text1"/>
        </w:rPr>
        <w:t>;</w:t>
      </w:r>
      <w:r w:rsidR="00750AF1">
        <w:rPr>
          <w:i/>
          <w:color w:val="000000" w:themeColor="text1"/>
        </w:rPr>
        <w:t xml:space="preserve"> </w:t>
      </w:r>
    </w:p>
    <w:p w14:paraId="3BA83FC9" w14:textId="77777777" w:rsidR="00E341AD" w:rsidRDefault="00F8029F" w:rsidP="00702578">
      <w:pPr>
        <w:pStyle w:val="Paragraphedeliste"/>
        <w:numPr>
          <w:ilvl w:val="0"/>
          <w:numId w:val="32"/>
        </w:numPr>
        <w:tabs>
          <w:tab w:val="left" w:pos="2070"/>
        </w:tabs>
        <w:spacing w:after="0"/>
        <w:ind w:left="2070" w:hanging="270"/>
        <w:jc w:val="both"/>
      </w:pPr>
      <w:r>
        <w:t>L</w:t>
      </w:r>
      <w:r w:rsidR="003F078C" w:rsidRPr="00B967EC">
        <w:t>es caractéristiques de fonctionnement des éléments de contrôle (x</w:t>
      </w:r>
      <w:r w:rsidR="00B623F9">
        <w:t>x</w:t>
      </w:r>
      <w:r w:rsidR="003F078C" w:rsidRPr="00B967EC">
        <w:t>x points d’alimentation, x</w:t>
      </w:r>
      <w:r w:rsidR="00154986">
        <w:t>x</w:t>
      </w:r>
      <w:r w:rsidR="003F078C" w:rsidRPr="00B967EC">
        <w:t>x réservoirs, x</w:t>
      </w:r>
      <w:r w:rsidR="00154986">
        <w:t>x</w:t>
      </w:r>
      <w:r w:rsidR="003F078C" w:rsidRPr="00B967EC">
        <w:t>x postes de surpression, x</w:t>
      </w:r>
      <w:r w:rsidR="00154986">
        <w:t>x</w:t>
      </w:r>
      <w:r w:rsidR="003F078C" w:rsidRPr="00B967EC">
        <w:t>x réducteurs de pression, xxx)</w:t>
      </w:r>
      <w:r w:rsidR="00750AF1">
        <w:t>.</w:t>
      </w:r>
    </w:p>
    <w:p w14:paraId="40A3E766" w14:textId="77777777" w:rsidR="00A95DB6" w:rsidRPr="00C14931" w:rsidRDefault="00C14931" w:rsidP="00C14931">
      <w:pPr>
        <w:pStyle w:val="Paragraphedeliste"/>
        <w:numPr>
          <w:ilvl w:val="0"/>
          <w:numId w:val="32"/>
        </w:numPr>
        <w:tabs>
          <w:tab w:val="left" w:pos="2070"/>
        </w:tabs>
        <w:spacing w:after="0"/>
        <w:ind w:left="2070" w:hanging="270"/>
        <w:jc w:val="both"/>
      </w:pPr>
      <w:r w:rsidRPr="00C14931">
        <w:t>L</w:t>
      </w:r>
      <w:r w:rsidR="00A95DB6" w:rsidRPr="00C14931">
        <w:t>es scénarios de modélisation pour les conditions types de demande en eau, soit la consommation moyenne journalière, la consommation de la journée maximale et l’heure de pointe.</w:t>
      </w:r>
    </w:p>
    <w:p w14:paraId="6AF104AD" w14:textId="77777777" w:rsidR="00E341AD" w:rsidRDefault="000B5345" w:rsidP="00751C6C">
      <w:pPr>
        <w:pStyle w:val="Paragraphedeliste"/>
        <w:ind w:left="1800"/>
        <w:jc w:val="both"/>
      </w:pPr>
      <w:r w:rsidRPr="00B967EC">
        <w:t>Le consultant devra utiliser la dernière version du logiciel de modélisation hydraulique xx</w:t>
      </w:r>
      <w:r w:rsidR="00750AF1">
        <w:t>x pour réaliser cette activité.</w:t>
      </w:r>
      <w:r w:rsidRPr="00B967EC">
        <w:t xml:space="preserve"> Il devra remettre à la </w:t>
      </w:r>
      <w:r w:rsidR="003C03B7">
        <w:t>Municipalité</w:t>
      </w:r>
      <w:r w:rsidR="00F15999" w:rsidRPr="00B967EC">
        <w:t xml:space="preserve"> </w:t>
      </w:r>
      <w:r w:rsidRPr="00B967EC">
        <w:t>une copie de la base de données du modèle à la fin de l’étape.</w:t>
      </w:r>
    </w:p>
    <w:p w14:paraId="3B4D4BC5" w14:textId="77777777" w:rsidR="003F078C" w:rsidRDefault="003F078C" w:rsidP="004B74D1">
      <w:pPr>
        <w:pStyle w:val="Titre4"/>
      </w:pPr>
      <w:bookmarkStart w:id="29" w:name="_Toc406159649"/>
      <w:bookmarkStart w:id="30" w:name="_Toc409690524"/>
      <w:r>
        <w:t>Validation du modèle hydraulique</w:t>
      </w:r>
      <w:r w:rsidR="00632D3D">
        <w:t xml:space="preserve"> </w:t>
      </w:r>
      <w:r w:rsidR="00632D3D" w:rsidRPr="008B1391">
        <w:rPr>
          <w:color w:val="FF0000"/>
        </w:rPr>
        <w:t>(</w:t>
      </w:r>
      <w:r w:rsidR="00A428EF" w:rsidRPr="008B1391">
        <w:rPr>
          <w:i/>
          <w:color w:val="FF0000"/>
        </w:rPr>
        <w:t>s</w:t>
      </w:r>
      <w:r w:rsidR="00BD7301" w:rsidRPr="008B1391">
        <w:rPr>
          <w:i/>
          <w:color w:val="FF0000"/>
        </w:rPr>
        <w:t>i modèle non calibré</w:t>
      </w:r>
      <w:r w:rsidR="00632D3D" w:rsidRPr="008B1391">
        <w:rPr>
          <w:color w:val="FF0000"/>
        </w:rPr>
        <w:t>)</w:t>
      </w:r>
      <w:bookmarkEnd w:id="29"/>
      <w:bookmarkEnd w:id="30"/>
    </w:p>
    <w:p w14:paraId="1F60A633" w14:textId="77777777" w:rsidR="004F4663" w:rsidRDefault="00A02445" w:rsidP="00751C6C">
      <w:pPr>
        <w:pStyle w:val="Paragraphedeliste"/>
        <w:ind w:left="1530"/>
        <w:jc w:val="both"/>
        <w:rPr>
          <w:rFonts w:ascii="Arial" w:hAnsi="Arial" w:cs="Arial"/>
        </w:rPr>
      </w:pPr>
      <w:r>
        <w:t xml:space="preserve">Pour </w:t>
      </w:r>
      <w:r w:rsidR="00F15999">
        <w:t>s’</w:t>
      </w:r>
      <w:r>
        <w:t xml:space="preserve">assurer que le modèle </w:t>
      </w:r>
      <w:r w:rsidR="00F15999">
        <w:t xml:space="preserve">hydraulique </w:t>
      </w:r>
      <w:r>
        <w:t xml:space="preserve">représente le fonctionnement réel du réseau </w:t>
      </w:r>
      <w:r w:rsidR="00C41559">
        <w:t>d’eau potable</w:t>
      </w:r>
      <w:r w:rsidR="00F15999">
        <w:t xml:space="preserve"> </w:t>
      </w:r>
      <w:r>
        <w:t>et que les résultats de simulation</w:t>
      </w:r>
      <w:r w:rsidR="00F15999">
        <w:t>s</w:t>
      </w:r>
      <w:r>
        <w:t xml:space="preserve"> seront fiables</w:t>
      </w:r>
      <w:r w:rsidR="00DE3BA9">
        <w:t xml:space="preserve"> pour l’établissement des </w:t>
      </w:r>
      <w:r w:rsidR="00157EB4">
        <w:t>cotes des indicateurs</w:t>
      </w:r>
      <w:r>
        <w:t xml:space="preserve">, le consultant devra </w:t>
      </w:r>
      <w:r w:rsidR="00162551">
        <w:t>e</w:t>
      </w:r>
      <w:r w:rsidR="00162551" w:rsidRPr="00A02445">
        <w:t xml:space="preserve">ffectuer </w:t>
      </w:r>
      <w:r w:rsidRPr="00A02445">
        <w:t>deux types d’essais</w:t>
      </w:r>
      <w:r w:rsidR="00E105C4">
        <w:t xml:space="preserve"> sur le </w:t>
      </w:r>
      <w:r w:rsidRPr="00A02445">
        <w:t xml:space="preserve">terrain afin de permettre de caractériser </w:t>
      </w:r>
      <w:r>
        <w:t>son</w:t>
      </w:r>
      <w:r w:rsidRPr="00A02445">
        <w:t xml:space="preserve"> comportement hydraulique et de</w:t>
      </w:r>
      <w:r>
        <w:t xml:space="preserve"> le</w:t>
      </w:r>
      <w:r w:rsidRPr="00A02445">
        <w:t xml:space="preserve"> valider</w:t>
      </w:r>
      <w:r w:rsidR="00157EB4">
        <w:t xml:space="preserve"> par analyse comparative des résultats</w:t>
      </w:r>
      <w:r>
        <w:t xml:space="preserve"> </w:t>
      </w:r>
      <w:r w:rsidRPr="00A02445">
        <w:t>:</w:t>
      </w:r>
    </w:p>
    <w:p w14:paraId="59D4C000" w14:textId="77777777" w:rsidR="00A02445" w:rsidRPr="00282A9D" w:rsidRDefault="00A02445" w:rsidP="00702578">
      <w:pPr>
        <w:pStyle w:val="Paragraphedeliste"/>
        <w:numPr>
          <w:ilvl w:val="0"/>
          <w:numId w:val="33"/>
        </w:numPr>
        <w:tabs>
          <w:tab w:val="left" w:pos="1800"/>
        </w:tabs>
        <w:ind w:left="1800" w:hanging="270"/>
        <w:jc w:val="both"/>
      </w:pPr>
      <w:proofErr w:type="gramStart"/>
      <w:r w:rsidRPr="00282A9D">
        <w:lastRenderedPageBreak/>
        <w:t>x</w:t>
      </w:r>
      <w:r w:rsidR="00B623F9">
        <w:t>x</w:t>
      </w:r>
      <w:r w:rsidRPr="00282A9D">
        <w:t>x</w:t>
      </w:r>
      <w:proofErr w:type="gramEnd"/>
      <w:r w:rsidRPr="00282A9D">
        <w:t xml:space="preserve"> mesures du coefficient d’</w:t>
      </w:r>
      <w:proofErr w:type="spellStart"/>
      <w:r w:rsidRPr="00282A9D">
        <w:t>Hazen</w:t>
      </w:r>
      <w:proofErr w:type="spellEnd"/>
      <w:r w:rsidRPr="00282A9D">
        <w:t>-Williams. Les mesures devront refléter la performance hydraulique type du réseau de chaque secteur.  Le soumissionnaire devra présenter la stratégie qui sera utilisée pour choisir l’emplacement des mesures</w:t>
      </w:r>
      <w:r w:rsidR="00750AF1">
        <w:t>.</w:t>
      </w:r>
      <w:r w:rsidRPr="00282A9D">
        <w:t xml:space="preserve"> </w:t>
      </w:r>
      <w:r w:rsidRPr="00282A9D">
        <w:rPr>
          <w:i/>
          <w:color w:val="FF0000"/>
        </w:rPr>
        <w:t>(</w:t>
      </w:r>
      <w:r w:rsidR="0075380C">
        <w:rPr>
          <w:i/>
          <w:color w:val="FF0000"/>
        </w:rPr>
        <w:t>Pour établir le nombre de tests, o</w:t>
      </w:r>
      <w:r w:rsidR="00282A9D" w:rsidRPr="00282A9D">
        <w:rPr>
          <w:i/>
          <w:color w:val="FF0000"/>
        </w:rPr>
        <w:t xml:space="preserve">n doit tenir compte </w:t>
      </w:r>
      <w:r w:rsidR="00F15999">
        <w:rPr>
          <w:i/>
          <w:color w:val="FF0000"/>
        </w:rPr>
        <w:t>d</w:t>
      </w:r>
      <w:r w:rsidR="00282A9D" w:rsidRPr="00282A9D">
        <w:rPr>
          <w:i/>
          <w:color w:val="FF0000"/>
        </w:rPr>
        <w:t>es familles de conduites présentes dans le réseau, considérant les matériaux, âges, diamètres et les sources d’alimentatio</w:t>
      </w:r>
      <w:r w:rsidR="00282A9D">
        <w:rPr>
          <w:i/>
          <w:color w:val="FF0000"/>
        </w:rPr>
        <w:t>n.</w:t>
      </w:r>
      <w:r w:rsidR="00282A9D" w:rsidRPr="00282A9D">
        <w:rPr>
          <w:i/>
          <w:color w:val="FF0000"/>
        </w:rPr>
        <w:t xml:space="preserve"> </w:t>
      </w:r>
      <w:r w:rsidR="00282A9D">
        <w:rPr>
          <w:i/>
          <w:color w:val="FF0000"/>
        </w:rPr>
        <w:t>Généralement, l</w:t>
      </w:r>
      <w:r w:rsidRPr="00282A9D">
        <w:rPr>
          <w:i/>
          <w:color w:val="FF0000"/>
        </w:rPr>
        <w:t xml:space="preserve">e nombre de tests </w:t>
      </w:r>
      <w:r w:rsidR="00282A9D" w:rsidRPr="00282A9D">
        <w:rPr>
          <w:i/>
          <w:color w:val="FF0000"/>
        </w:rPr>
        <w:t>minimum est de 4</w:t>
      </w:r>
      <w:r w:rsidR="00154986">
        <w:rPr>
          <w:i/>
          <w:color w:val="FF0000"/>
        </w:rPr>
        <w:t> </w:t>
      </w:r>
      <w:r w:rsidRPr="00282A9D">
        <w:rPr>
          <w:i/>
          <w:color w:val="FF0000"/>
        </w:rPr>
        <w:t>pour de</w:t>
      </w:r>
      <w:r w:rsidR="00F15999">
        <w:rPr>
          <w:i/>
          <w:color w:val="FF0000"/>
        </w:rPr>
        <w:t>s</w:t>
      </w:r>
      <w:r w:rsidRPr="00282A9D">
        <w:rPr>
          <w:i/>
          <w:color w:val="FF0000"/>
        </w:rPr>
        <w:t xml:space="preserve"> petits réseaux</w:t>
      </w:r>
      <w:r w:rsidR="00282A9D">
        <w:rPr>
          <w:i/>
          <w:color w:val="FF0000"/>
        </w:rPr>
        <w:t xml:space="preserve"> avec de</w:t>
      </w:r>
      <w:r w:rsidR="00F15999">
        <w:rPr>
          <w:i/>
          <w:color w:val="FF0000"/>
        </w:rPr>
        <w:t>s</w:t>
      </w:r>
      <w:r w:rsidR="00282A9D">
        <w:rPr>
          <w:i/>
          <w:color w:val="FF0000"/>
        </w:rPr>
        <w:t xml:space="preserve"> conduites métalliques</w:t>
      </w:r>
      <w:r w:rsidR="00E105C4">
        <w:rPr>
          <w:i/>
          <w:color w:val="FF0000"/>
        </w:rPr>
        <w:t>,</w:t>
      </w:r>
      <w:r w:rsidR="0075380C">
        <w:rPr>
          <w:i/>
          <w:color w:val="FF0000"/>
        </w:rPr>
        <w:t xml:space="preserve"> en prévoyant que les essais de débit-pression permettront de valider les extrapolations de CHW résultants</w:t>
      </w:r>
      <w:r w:rsidR="0064031B">
        <w:rPr>
          <w:i/>
          <w:color w:val="FF0000"/>
        </w:rPr>
        <w:t>.</w:t>
      </w:r>
      <w:r w:rsidR="00282A9D" w:rsidRPr="00282A9D">
        <w:rPr>
          <w:i/>
          <w:color w:val="FF0000"/>
        </w:rPr>
        <w:t>)</w:t>
      </w:r>
    </w:p>
    <w:p w14:paraId="51D6B929" w14:textId="77777777" w:rsidR="00282A9D" w:rsidRDefault="00145B1C" w:rsidP="00702578">
      <w:pPr>
        <w:pStyle w:val="Paragraphedeliste"/>
        <w:numPr>
          <w:ilvl w:val="0"/>
          <w:numId w:val="33"/>
        </w:numPr>
        <w:tabs>
          <w:tab w:val="left" w:pos="1800"/>
        </w:tabs>
        <w:ind w:left="1800" w:hanging="270"/>
        <w:jc w:val="both"/>
      </w:pPr>
      <w:proofErr w:type="gramStart"/>
      <w:r w:rsidRPr="008B1391">
        <w:t>xx</w:t>
      </w:r>
      <w:r w:rsidR="00B623F9">
        <w:t>x</w:t>
      </w:r>
      <w:proofErr w:type="gramEnd"/>
      <w:r w:rsidRPr="008B1391">
        <w:t xml:space="preserve"> essais débit-pression en condition </w:t>
      </w:r>
      <w:r w:rsidR="008B1391" w:rsidRPr="008B1391">
        <w:t xml:space="preserve">statique </w:t>
      </w:r>
      <w:r w:rsidR="007D2CF3" w:rsidRPr="008B1391">
        <w:t xml:space="preserve">sans écoulement aux bornes d’incendie et la même quantité d’essais avec </w:t>
      </w:r>
      <w:r w:rsidR="00157EB4">
        <w:t>débit soutiré</w:t>
      </w:r>
      <w:r w:rsidR="00157EB4" w:rsidRPr="008B1391">
        <w:t xml:space="preserve"> </w:t>
      </w:r>
      <w:r w:rsidR="007D2CF3" w:rsidRPr="008B1391">
        <w:t>aux bornes d’incendie</w:t>
      </w:r>
      <w:r w:rsidR="00A428EF" w:rsidRPr="008B1391">
        <w:t>, ré</w:t>
      </w:r>
      <w:r w:rsidR="007D2CF3" w:rsidRPr="008B1391">
        <w:t>partis entre les différents secteurs</w:t>
      </w:r>
      <w:r w:rsidR="00A02445" w:rsidRPr="008B1391">
        <w:t xml:space="preserve">. </w:t>
      </w:r>
      <w:r w:rsidR="00282A9D" w:rsidRPr="008B1391">
        <w:t>Pour</w:t>
      </w:r>
      <w:r w:rsidR="00282A9D" w:rsidRPr="00282A9D">
        <w:t xml:space="preserve"> chaque test de débit</w:t>
      </w:r>
      <w:r w:rsidR="00FC7CF7">
        <w:t>-</w:t>
      </w:r>
      <w:r w:rsidR="00282A9D" w:rsidRPr="00282A9D">
        <w:t xml:space="preserve">pression, </w:t>
      </w:r>
      <w:r w:rsidR="00282A9D">
        <w:t>le consultant</w:t>
      </w:r>
      <w:r w:rsidR="00282A9D" w:rsidRPr="00282A9D">
        <w:t xml:space="preserve"> devra prévoir l’ouverture d’un nombre suffisant de bornes d’incendie afin de sol</w:t>
      </w:r>
      <w:r w:rsidR="00C41559">
        <w:t>liciter le réseau d’eau potable</w:t>
      </w:r>
      <w:r w:rsidR="00282A9D" w:rsidRPr="00282A9D">
        <w:t xml:space="preserve"> et de créer une ch</w:t>
      </w:r>
      <w:r w:rsidR="00D14F0E">
        <w:t xml:space="preserve">ute de pression significative. </w:t>
      </w:r>
      <w:r w:rsidR="00157EB4">
        <w:t>Au même moment, l</w:t>
      </w:r>
      <w:r w:rsidR="00282A9D">
        <w:t>e consultant</w:t>
      </w:r>
      <w:r w:rsidR="00282A9D" w:rsidRPr="00282A9D">
        <w:t xml:space="preserve"> devra prévoir des lectures simultanées </w:t>
      </w:r>
      <w:r w:rsidR="00157EB4">
        <w:t xml:space="preserve">de </w:t>
      </w:r>
      <w:r w:rsidR="00282A9D" w:rsidRPr="00282A9D">
        <w:t xml:space="preserve">pressions résiduelles à </w:t>
      </w:r>
      <w:r w:rsidR="00157EB4" w:rsidRPr="00282A9D">
        <w:t xml:space="preserve">un minimum de 5 </w:t>
      </w:r>
      <w:r w:rsidR="00282A9D" w:rsidRPr="00282A9D">
        <w:t xml:space="preserve">des points stratégiques du réseau, en plus des mesures </w:t>
      </w:r>
      <w:r w:rsidR="00157EB4">
        <w:t xml:space="preserve">relevées </w:t>
      </w:r>
      <w:r w:rsidR="00282A9D" w:rsidRPr="00282A9D">
        <w:t xml:space="preserve">aux points de contrôle qui seront </w:t>
      </w:r>
      <w:r w:rsidR="00157EB4">
        <w:t>réalisées</w:t>
      </w:r>
      <w:r w:rsidR="00157EB4" w:rsidRPr="00282A9D">
        <w:t xml:space="preserve"> </w:t>
      </w:r>
      <w:r w:rsidR="00282A9D" w:rsidRPr="00282A9D">
        <w:t xml:space="preserve">par la </w:t>
      </w:r>
      <w:r w:rsidR="003C03B7">
        <w:t>Municipalité</w:t>
      </w:r>
      <w:r w:rsidR="00282A9D" w:rsidRPr="00282A9D">
        <w:t xml:space="preserve">. </w:t>
      </w:r>
    </w:p>
    <w:p w14:paraId="358A28B8" w14:textId="77777777" w:rsidR="00282A9D" w:rsidRDefault="00282A9D" w:rsidP="00282A9D">
      <w:pPr>
        <w:pStyle w:val="Paragraphedeliste"/>
        <w:ind w:left="1944"/>
      </w:pPr>
    </w:p>
    <w:p w14:paraId="1048F7FC" w14:textId="77777777" w:rsidR="00E42A4E" w:rsidRDefault="007D2CF3" w:rsidP="005C1447">
      <w:pPr>
        <w:pStyle w:val="Paragraphedeliste"/>
        <w:ind w:left="1530"/>
        <w:jc w:val="both"/>
      </w:pPr>
      <w:r w:rsidRPr="008B1391">
        <w:t xml:space="preserve">Le consultant devra fournir l’équipement requis pour réaliser tous les tests </w:t>
      </w:r>
      <w:r w:rsidR="00E105C4">
        <w:t xml:space="preserve">sur le </w:t>
      </w:r>
      <w:r w:rsidRPr="008B1391">
        <w:t>terrain, incluant les capteurs et enregistreurs de pression pour les bornes d’incendie t</w:t>
      </w:r>
      <w:r w:rsidR="00A428EF" w:rsidRPr="008B1391">
        <w:t>é</w:t>
      </w:r>
      <w:r w:rsidRPr="008B1391">
        <w:t>moins, et un minimum de deux techniciens expérimentés pour réaliser les mesures du coefficient d’</w:t>
      </w:r>
      <w:proofErr w:type="spellStart"/>
      <w:r w:rsidRPr="008B1391">
        <w:t>Hazen</w:t>
      </w:r>
      <w:proofErr w:type="spellEnd"/>
      <w:r w:rsidRPr="008B1391">
        <w:t xml:space="preserve">-Williams et de trois techniciens pour les tests de débit-pression </w:t>
      </w:r>
      <w:r w:rsidRPr="008B1391">
        <w:rPr>
          <w:i/>
          <w:color w:val="FF0000"/>
        </w:rPr>
        <w:t>(afin de minimiser les coûts</w:t>
      </w:r>
      <w:r w:rsidR="00E105C4">
        <w:rPr>
          <w:i/>
          <w:color w:val="FF0000"/>
        </w:rPr>
        <w:t>,</w:t>
      </w:r>
      <w:r w:rsidRPr="008B1391">
        <w:rPr>
          <w:i/>
          <w:color w:val="FF0000"/>
        </w:rPr>
        <w:t xml:space="preserve"> la </w:t>
      </w:r>
      <w:r w:rsidR="003C03B7">
        <w:rPr>
          <w:i/>
          <w:color w:val="FF0000"/>
        </w:rPr>
        <w:t>Municipalité</w:t>
      </w:r>
      <w:r w:rsidRPr="008B1391">
        <w:rPr>
          <w:i/>
          <w:color w:val="FF0000"/>
        </w:rPr>
        <w:t xml:space="preserve"> pourrait fournir le 3</w:t>
      </w:r>
      <w:r w:rsidRPr="008B1391">
        <w:rPr>
          <w:i/>
          <w:color w:val="FF0000"/>
          <w:vertAlign w:val="superscript"/>
        </w:rPr>
        <w:t>e</w:t>
      </w:r>
      <w:r w:rsidRPr="008B1391">
        <w:rPr>
          <w:i/>
          <w:color w:val="FF0000"/>
        </w:rPr>
        <w:t xml:space="preserve"> technicien avec son véhicule pour les tests de débit</w:t>
      </w:r>
      <w:r w:rsidR="00DD6F1C">
        <w:rPr>
          <w:i/>
          <w:color w:val="FF0000"/>
        </w:rPr>
        <w:t>-</w:t>
      </w:r>
      <w:r w:rsidRPr="008B1391">
        <w:rPr>
          <w:i/>
          <w:color w:val="FF0000"/>
        </w:rPr>
        <w:t>pression)</w:t>
      </w:r>
      <w:r w:rsidR="00750AF1" w:rsidRPr="00750AF1">
        <w:rPr>
          <w:i/>
          <w:color w:val="000000" w:themeColor="text1"/>
        </w:rPr>
        <w:t>.</w:t>
      </w:r>
      <w:r w:rsidR="00282A9D" w:rsidRPr="00750AF1">
        <w:rPr>
          <w:color w:val="000000" w:themeColor="text1"/>
        </w:rPr>
        <w:t xml:space="preserve"> </w:t>
      </w:r>
    </w:p>
    <w:p w14:paraId="5A5E298E" w14:textId="77777777" w:rsidR="00E42A4E" w:rsidRDefault="00E42A4E" w:rsidP="005C1447">
      <w:pPr>
        <w:pStyle w:val="Paragraphedeliste"/>
        <w:ind w:left="1530"/>
      </w:pPr>
    </w:p>
    <w:p w14:paraId="696D1077" w14:textId="77777777" w:rsidR="00E42A4E" w:rsidRPr="00282A9D" w:rsidRDefault="00E42A4E" w:rsidP="005C1447">
      <w:pPr>
        <w:pStyle w:val="Paragraphedeliste"/>
        <w:ind w:left="1530"/>
      </w:pPr>
      <w:r w:rsidRPr="00282A9D">
        <w:t>Pour tous ces essais, les conditions aux points d’</w:t>
      </w:r>
      <w:r w:rsidR="00C41559">
        <w:t>alimentation du réseau d’eau potable</w:t>
      </w:r>
      <w:r w:rsidRPr="00282A9D">
        <w:t xml:space="preserve"> et aux éléments de contrôle seront relevées par la </w:t>
      </w:r>
      <w:r w:rsidR="003C03B7">
        <w:t>Municipalité</w:t>
      </w:r>
      <w:r w:rsidRPr="00282A9D">
        <w:t xml:space="preserve">.  </w:t>
      </w:r>
    </w:p>
    <w:p w14:paraId="181D83F1" w14:textId="77777777" w:rsidR="00654E0D" w:rsidRDefault="00654E0D" w:rsidP="005C1447">
      <w:pPr>
        <w:pStyle w:val="Paragraphedeliste"/>
        <w:ind w:left="1530"/>
      </w:pPr>
    </w:p>
    <w:p w14:paraId="3F5B7ECE" w14:textId="77777777" w:rsidR="00E341AD" w:rsidRDefault="00282A9D" w:rsidP="00355687">
      <w:pPr>
        <w:pStyle w:val="Paragraphedeliste"/>
        <w:ind w:left="1530"/>
        <w:jc w:val="both"/>
      </w:pPr>
      <w:r w:rsidRPr="0075380C">
        <w:t xml:space="preserve">La validation </w:t>
      </w:r>
      <w:r w:rsidR="00E42A4E" w:rsidRPr="0075380C">
        <w:t xml:space="preserve">du modèle </w:t>
      </w:r>
      <w:r w:rsidRPr="0075380C">
        <w:t xml:space="preserve">devra se faire </w:t>
      </w:r>
      <w:r w:rsidR="00157EB4">
        <w:t xml:space="preserve">par une analyse comparative des résultats des essais de débit-pression en comparant les relevés </w:t>
      </w:r>
      <w:r w:rsidR="00E105C4">
        <w:t xml:space="preserve">sur le </w:t>
      </w:r>
      <w:r w:rsidR="00157EB4">
        <w:t xml:space="preserve">terrain et les résultats calculés par le modèle hydraulique </w:t>
      </w:r>
      <w:r w:rsidRPr="0075380C">
        <w:t xml:space="preserve">en </w:t>
      </w:r>
      <w:r w:rsidR="00157EB4">
        <w:t>condition</w:t>
      </w:r>
      <w:r w:rsidRPr="0075380C">
        <w:t xml:space="preserve"> </w:t>
      </w:r>
      <w:r w:rsidR="008B1391">
        <w:t xml:space="preserve">statique </w:t>
      </w:r>
      <w:r w:rsidR="00925F3A">
        <w:t>(</w:t>
      </w:r>
      <w:r w:rsidRPr="0075380C">
        <w:t>sans écoulement</w:t>
      </w:r>
      <w:r w:rsidR="00925F3A">
        <w:t>)</w:t>
      </w:r>
      <w:r w:rsidRPr="0075380C">
        <w:t xml:space="preserve"> et </w:t>
      </w:r>
      <w:r w:rsidR="00157EB4">
        <w:t xml:space="preserve">en condition </w:t>
      </w:r>
      <w:r w:rsidR="00925F3A">
        <w:t>simulant le d</w:t>
      </w:r>
      <w:r w:rsidR="00157EB4">
        <w:t>ébit soutiré aux bornes d’incendie</w:t>
      </w:r>
      <w:r w:rsidRPr="0075380C">
        <w:t xml:space="preserve">.  </w:t>
      </w:r>
      <w:r w:rsidR="00E42A4E" w:rsidRPr="0075380C">
        <w:t xml:space="preserve">Le modèle devra </w:t>
      </w:r>
      <w:r w:rsidR="00BD288F">
        <w:t>viser</w:t>
      </w:r>
      <w:r w:rsidR="00E42A4E" w:rsidRPr="0075380C">
        <w:t xml:space="preserve"> </w:t>
      </w:r>
      <w:r w:rsidR="00A02445" w:rsidRPr="0075380C">
        <w:t xml:space="preserve">un niveau de précision par rapport au réseau rencontrant </w:t>
      </w:r>
      <w:r w:rsidR="00A02445" w:rsidRPr="008B1391">
        <w:t>les tolérances suivantes :</w:t>
      </w:r>
    </w:p>
    <w:p w14:paraId="341C7EE7" w14:textId="77777777" w:rsidR="00A02445" w:rsidRPr="008B1391" w:rsidRDefault="00145B1C" w:rsidP="00702578">
      <w:pPr>
        <w:pStyle w:val="Paragraphedeliste"/>
        <w:numPr>
          <w:ilvl w:val="0"/>
          <w:numId w:val="33"/>
        </w:numPr>
        <w:tabs>
          <w:tab w:val="left" w:pos="1800"/>
        </w:tabs>
        <w:ind w:left="1800" w:hanging="270"/>
        <w:jc w:val="both"/>
      </w:pPr>
      <w:r w:rsidRPr="008B1391">
        <w:t>Écart maximal de 5 % sur les essais de débit;</w:t>
      </w:r>
    </w:p>
    <w:p w14:paraId="443D2422" w14:textId="77777777" w:rsidR="00A02445" w:rsidRPr="008B1391" w:rsidRDefault="00145B1C" w:rsidP="00702578">
      <w:pPr>
        <w:pStyle w:val="Paragraphedeliste"/>
        <w:numPr>
          <w:ilvl w:val="0"/>
          <w:numId w:val="33"/>
        </w:numPr>
        <w:tabs>
          <w:tab w:val="left" w:pos="1800"/>
        </w:tabs>
        <w:ind w:left="1800" w:hanging="270"/>
        <w:jc w:val="both"/>
      </w:pPr>
      <w:r w:rsidRPr="008B1391">
        <w:t>Écart maximal de 2 lb/po</w:t>
      </w:r>
      <w:r w:rsidRPr="00872420">
        <w:rPr>
          <w:vertAlign w:val="superscript"/>
        </w:rPr>
        <w:t>2</w:t>
      </w:r>
      <w:r w:rsidRPr="008B1391">
        <w:t xml:space="preserve"> sur 90 % des lectures de pression en </w:t>
      </w:r>
      <w:r w:rsidR="00925F3A">
        <w:t>condition</w:t>
      </w:r>
      <w:r w:rsidR="00925F3A" w:rsidRPr="008B1391">
        <w:t xml:space="preserve"> </w:t>
      </w:r>
      <w:r w:rsidRPr="008B1391">
        <w:t>statique et de 5 lb/po</w:t>
      </w:r>
      <w:r w:rsidRPr="00872420">
        <w:rPr>
          <w:vertAlign w:val="superscript"/>
        </w:rPr>
        <w:t>2</w:t>
      </w:r>
      <w:r w:rsidRPr="008B1391">
        <w:t xml:space="preserve"> sur 90 % des </w:t>
      </w:r>
      <w:r w:rsidR="00925F3A">
        <w:t>résultats lorsqu’un débit est soutiré du réseau</w:t>
      </w:r>
      <w:r w:rsidRPr="008B1391">
        <w:t>.</w:t>
      </w:r>
    </w:p>
    <w:p w14:paraId="789FF960" w14:textId="77777777" w:rsidR="00654E0D" w:rsidRDefault="00654E0D" w:rsidP="00184D3C">
      <w:pPr>
        <w:pStyle w:val="Paragraphedeliste"/>
        <w:ind w:left="810"/>
        <w:jc w:val="both"/>
      </w:pPr>
    </w:p>
    <w:p w14:paraId="2C2ECD97" w14:textId="77777777" w:rsidR="00E341AD" w:rsidRDefault="00A02445" w:rsidP="00751C6C">
      <w:pPr>
        <w:pStyle w:val="Paragraphedeliste"/>
        <w:spacing w:after="0"/>
        <w:ind w:left="1530"/>
        <w:jc w:val="both"/>
      </w:pPr>
      <w:r w:rsidRPr="00E42A4E">
        <w:t>Le rapport devra faire état des résultats détaillés de la comparaison réalisée avec le modèle hydraulique pour chacune des lectures.</w:t>
      </w:r>
      <w:r w:rsidR="00BD288F">
        <w:t xml:space="preserve"> Il devra </w:t>
      </w:r>
      <w:r w:rsidR="00BD288F" w:rsidRPr="00E852F9">
        <w:t>également indiquer si de</w:t>
      </w:r>
      <w:r w:rsidR="004D2741" w:rsidRPr="00E852F9">
        <w:t>s</w:t>
      </w:r>
      <w:r w:rsidR="00BD288F" w:rsidRPr="00E852F9">
        <w:t xml:space="preserve"> tests supplémentaires sont requis pour atteindre la précision du </w:t>
      </w:r>
      <w:r w:rsidR="00E852F9" w:rsidRPr="00E852F9">
        <w:t>modèle ciblé</w:t>
      </w:r>
      <w:r w:rsidR="007C4E20" w:rsidRPr="00E852F9">
        <w:t>.</w:t>
      </w:r>
    </w:p>
    <w:p w14:paraId="1A91DB1F" w14:textId="77777777" w:rsidR="00E341AD" w:rsidRDefault="00E341AD">
      <w:pPr>
        <w:pStyle w:val="Corpsdetexte3"/>
        <w:tabs>
          <w:tab w:val="num" w:pos="3425"/>
        </w:tabs>
        <w:ind w:left="1224"/>
      </w:pPr>
    </w:p>
    <w:p w14:paraId="688FEFC1" w14:textId="77777777" w:rsidR="00E42A4E" w:rsidRDefault="00E42A4E" w:rsidP="004B74D1">
      <w:pPr>
        <w:pStyle w:val="Titre4"/>
      </w:pPr>
      <w:bookmarkStart w:id="31" w:name="_Toc406159650"/>
      <w:bookmarkStart w:id="32" w:name="_Toc409690525"/>
      <w:r>
        <w:t>Modélisation des horizons futurs</w:t>
      </w:r>
      <w:bookmarkEnd w:id="31"/>
      <w:bookmarkEnd w:id="32"/>
    </w:p>
    <w:p w14:paraId="74EDA17E" w14:textId="77777777" w:rsidR="00A02445" w:rsidRDefault="00E42A4E" w:rsidP="005C1447">
      <w:pPr>
        <w:pStyle w:val="Corpsdetexte3"/>
        <w:tabs>
          <w:tab w:val="num" w:pos="3425"/>
        </w:tabs>
        <w:ind w:left="1530"/>
        <w:jc w:val="both"/>
        <w:rPr>
          <w:sz w:val="22"/>
          <w:szCs w:val="22"/>
        </w:rPr>
      </w:pPr>
      <w:r w:rsidRPr="00A95DB6">
        <w:rPr>
          <w:sz w:val="22"/>
          <w:szCs w:val="22"/>
        </w:rPr>
        <w:t>Ce volet vise la création de scénarios permettant la simu</w:t>
      </w:r>
      <w:r w:rsidR="00750AF1">
        <w:rPr>
          <w:sz w:val="22"/>
          <w:szCs w:val="22"/>
        </w:rPr>
        <w:t xml:space="preserve">lation des conditions futures. </w:t>
      </w:r>
      <w:r w:rsidRPr="00A95DB6">
        <w:rPr>
          <w:sz w:val="22"/>
          <w:szCs w:val="22"/>
        </w:rPr>
        <w:t xml:space="preserve">Le consultant aura à évaluer et à </w:t>
      </w:r>
      <w:r w:rsidR="00A02445" w:rsidRPr="00A95DB6">
        <w:rPr>
          <w:sz w:val="22"/>
          <w:szCs w:val="22"/>
        </w:rPr>
        <w:t xml:space="preserve">répartir dans </w:t>
      </w:r>
      <w:r w:rsidR="00A95DB6">
        <w:rPr>
          <w:sz w:val="22"/>
          <w:szCs w:val="22"/>
        </w:rPr>
        <w:t>le modèle</w:t>
      </w:r>
      <w:r w:rsidR="00A02445" w:rsidRPr="00A95DB6">
        <w:rPr>
          <w:sz w:val="22"/>
          <w:szCs w:val="22"/>
        </w:rPr>
        <w:t xml:space="preserve"> les consommations </w:t>
      </w:r>
      <w:r w:rsidR="00A02445" w:rsidRPr="00A95DB6">
        <w:rPr>
          <w:sz w:val="22"/>
          <w:szCs w:val="22"/>
        </w:rPr>
        <w:lastRenderedPageBreak/>
        <w:t>futures</w:t>
      </w:r>
      <w:r w:rsidR="00726C1C">
        <w:rPr>
          <w:sz w:val="22"/>
          <w:szCs w:val="22"/>
        </w:rPr>
        <w:t>,</w:t>
      </w:r>
      <w:r w:rsidR="00A02445" w:rsidRPr="00A95DB6">
        <w:rPr>
          <w:sz w:val="22"/>
          <w:szCs w:val="22"/>
        </w:rPr>
        <w:t xml:space="preserve"> et ce, pour </w:t>
      </w:r>
      <w:r w:rsidR="00A95DB6" w:rsidRPr="00A95DB6">
        <w:rPr>
          <w:sz w:val="22"/>
          <w:szCs w:val="22"/>
        </w:rPr>
        <w:t>l’horizon</w:t>
      </w:r>
      <w:r w:rsidR="00A02445" w:rsidRPr="00A95DB6">
        <w:rPr>
          <w:sz w:val="22"/>
          <w:szCs w:val="22"/>
        </w:rPr>
        <w:t xml:space="preserve"> </w:t>
      </w:r>
      <w:r w:rsidR="0062269D">
        <w:rPr>
          <w:sz w:val="22"/>
          <w:szCs w:val="22"/>
        </w:rPr>
        <w:t>10 ans</w:t>
      </w:r>
      <w:r w:rsidR="00A02445" w:rsidRPr="00A95DB6">
        <w:rPr>
          <w:sz w:val="22"/>
          <w:szCs w:val="22"/>
        </w:rPr>
        <w:t xml:space="preserve"> </w:t>
      </w:r>
      <w:r w:rsidRPr="00A95DB6">
        <w:rPr>
          <w:i/>
          <w:color w:val="FF0000"/>
          <w:sz w:val="22"/>
          <w:szCs w:val="22"/>
        </w:rPr>
        <w:t xml:space="preserve">(ou </w:t>
      </w:r>
      <w:r w:rsidR="0062269D">
        <w:rPr>
          <w:i/>
          <w:color w:val="FF0000"/>
          <w:sz w:val="22"/>
          <w:szCs w:val="22"/>
        </w:rPr>
        <w:t xml:space="preserve">l’horizon 10 ans et </w:t>
      </w:r>
      <w:r w:rsidR="00154986">
        <w:rPr>
          <w:i/>
          <w:color w:val="FF0000"/>
          <w:sz w:val="22"/>
          <w:szCs w:val="22"/>
        </w:rPr>
        <w:t>xx</w:t>
      </w:r>
      <w:r w:rsidRPr="00A95DB6">
        <w:rPr>
          <w:i/>
          <w:color w:val="FF0000"/>
          <w:sz w:val="22"/>
          <w:szCs w:val="22"/>
        </w:rPr>
        <w:t xml:space="preserve">x </w:t>
      </w:r>
      <w:r w:rsidR="0062269D">
        <w:rPr>
          <w:i/>
          <w:color w:val="FF0000"/>
          <w:sz w:val="22"/>
          <w:szCs w:val="22"/>
        </w:rPr>
        <w:t xml:space="preserve">autres </w:t>
      </w:r>
      <w:r w:rsidRPr="00A95DB6">
        <w:rPr>
          <w:i/>
          <w:color w:val="FF0000"/>
          <w:sz w:val="22"/>
          <w:szCs w:val="22"/>
        </w:rPr>
        <w:t>horizons qui seront identifiés</w:t>
      </w:r>
      <w:r w:rsidR="0062269D" w:rsidRPr="0062269D">
        <w:rPr>
          <w:sz w:val="22"/>
          <w:szCs w:val="22"/>
        </w:rPr>
        <w:t xml:space="preserve"> </w:t>
      </w:r>
      <w:r w:rsidR="001B77FB" w:rsidRPr="00FA0B61">
        <w:rPr>
          <w:i/>
          <w:color w:val="FF0000"/>
          <w:sz w:val="22"/>
          <w:szCs w:val="22"/>
        </w:rPr>
        <w:t xml:space="preserve">conjointement avec la </w:t>
      </w:r>
      <w:r w:rsidR="003C03B7">
        <w:rPr>
          <w:i/>
          <w:color w:val="FF0000"/>
          <w:sz w:val="22"/>
          <w:szCs w:val="22"/>
        </w:rPr>
        <w:t>Municipalité</w:t>
      </w:r>
      <w:r w:rsidRPr="00A95DB6">
        <w:rPr>
          <w:i/>
          <w:color w:val="FF0000"/>
          <w:sz w:val="22"/>
          <w:szCs w:val="22"/>
        </w:rPr>
        <w:t>)</w:t>
      </w:r>
      <w:r w:rsidR="00750AF1">
        <w:rPr>
          <w:sz w:val="22"/>
          <w:szCs w:val="22"/>
        </w:rPr>
        <w:t xml:space="preserve">. </w:t>
      </w:r>
      <w:r w:rsidR="00A02445" w:rsidRPr="00A95DB6">
        <w:rPr>
          <w:sz w:val="22"/>
          <w:szCs w:val="22"/>
        </w:rPr>
        <w:t>La projection de la population</w:t>
      </w:r>
      <w:r w:rsidR="002C2D15">
        <w:rPr>
          <w:sz w:val="22"/>
          <w:szCs w:val="22"/>
        </w:rPr>
        <w:t>,</w:t>
      </w:r>
      <w:r w:rsidR="00A02445" w:rsidRPr="00A95DB6">
        <w:rPr>
          <w:sz w:val="22"/>
          <w:szCs w:val="22"/>
        </w:rPr>
        <w:t xml:space="preserve"> </w:t>
      </w:r>
      <w:r w:rsidR="002C2D15">
        <w:rPr>
          <w:sz w:val="22"/>
          <w:szCs w:val="22"/>
        </w:rPr>
        <w:t>l</w:t>
      </w:r>
      <w:r w:rsidR="00A02445" w:rsidRPr="00A95DB6">
        <w:rPr>
          <w:sz w:val="22"/>
          <w:szCs w:val="22"/>
        </w:rPr>
        <w:t xml:space="preserve">es </w:t>
      </w:r>
      <w:r w:rsidR="002C2D15">
        <w:rPr>
          <w:sz w:val="22"/>
          <w:szCs w:val="22"/>
        </w:rPr>
        <w:t xml:space="preserve">nouveaux </w:t>
      </w:r>
      <w:r w:rsidR="00A02445" w:rsidRPr="00A95DB6">
        <w:rPr>
          <w:sz w:val="22"/>
          <w:szCs w:val="22"/>
        </w:rPr>
        <w:t>usages du terrain par secteur</w:t>
      </w:r>
      <w:r w:rsidR="002C2D15">
        <w:rPr>
          <w:sz w:val="22"/>
          <w:szCs w:val="22"/>
        </w:rPr>
        <w:t xml:space="preserve"> et les besoins en protection incendie correspondants </w:t>
      </w:r>
      <w:r w:rsidR="002C2D15" w:rsidRPr="00A95DB6">
        <w:rPr>
          <w:sz w:val="22"/>
          <w:szCs w:val="22"/>
        </w:rPr>
        <w:t>ser</w:t>
      </w:r>
      <w:r w:rsidR="002C2D15">
        <w:rPr>
          <w:sz w:val="22"/>
          <w:szCs w:val="22"/>
        </w:rPr>
        <w:t>ont</w:t>
      </w:r>
      <w:r w:rsidR="002C2D15" w:rsidRPr="00A95DB6">
        <w:rPr>
          <w:sz w:val="22"/>
          <w:szCs w:val="22"/>
        </w:rPr>
        <w:t xml:space="preserve"> </w:t>
      </w:r>
      <w:r w:rsidR="00A02445" w:rsidRPr="00A95DB6">
        <w:rPr>
          <w:sz w:val="22"/>
          <w:szCs w:val="22"/>
        </w:rPr>
        <w:t>fourni</w:t>
      </w:r>
      <w:r w:rsidR="002C2D15">
        <w:rPr>
          <w:sz w:val="22"/>
          <w:szCs w:val="22"/>
        </w:rPr>
        <w:t>s</w:t>
      </w:r>
      <w:r w:rsidR="00A02445" w:rsidRPr="00A95DB6">
        <w:rPr>
          <w:sz w:val="22"/>
          <w:szCs w:val="22"/>
        </w:rPr>
        <w:t xml:space="preserve"> par la </w:t>
      </w:r>
      <w:r w:rsidR="003C03B7">
        <w:rPr>
          <w:sz w:val="22"/>
          <w:szCs w:val="22"/>
        </w:rPr>
        <w:t>Municipalité</w:t>
      </w:r>
      <w:r w:rsidR="002C2D15" w:rsidRPr="002C2D15">
        <w:rPr>
          <w:sz w:val="22"/>
          <w:szCs w:val="22"/>
        </w:rPr>
        <w:t xml:space="preserve"> </w:t>
      </w:r>
      <w:r w:rsidR="002C2D15" w:rsidRPr="00A95DB6">
        <w:rPr>
          <w:sz w:val="22"/>
          <w:szCs w:val="22"/>
        </w:rPr>
        <w:t>pour l’</w:t>
      </w:r>
      <w:r w:rsidR="002C2D15">
        <w:rPr>
          <w:sz w:val="22"/>
          <w:szCs w:val="22"/>
        </w:rPr>
        <w:t>horizon</w:t>
      </w:r>
      <w:r w:rsidR="002C2D15" w:rsidRPr="00A95DB6">
        <w:rPr>
          <w:sz w:val="22"/>
          <w:szCs w:val="22"/>
        </w:rPr>
        <w:t xml:space="preserve"> cible </w:t>
      </w:r>
      <w:r w:rsidR="002C2D15" w:rsidRPr="00A95DB6">
        <w:rPr>
          <w:i/>
          <w:color w:val="FF0000"/>
          <w:sz w:val="22"/>
          <w:szCs w:val="22"/>
        </w:rPr>
        <w:t xml:space="preserve">(ou les </w:t>
      </w:r>
      <w:r w:rsidR="002C2D15">
        <w:rPr>
          <w:i/>
          <w:color w:val="FF0000"/>
          <w:sz w:val="22"/>
          <w:szCs w:val="22"/>
        </w:rPr>
        <w:t>horizons</w:t>
      </w:r>
      <w:r w:rsidR="002C2D15" w:rsidRPr="00A95DB6">
        <w:rPr>
          <w:i/>
          <w:color w:val="FF0000"/>
          <w:sz w:val="22"/>
          <w:szCs w:val="22"/>
        </w:rPr>
        <w:t xml:space="preserve"> cibles)</w:t>
      </w:r>
      <w:r w:rsidR="00A02445" w:rsidRPr="00A95DB6">
        <w:rPr>
          <w:sz w:val="22"/>
          <w:szCs w:val="22"/>
        </w:rPr>
        <w:t>.</w:t>
      </w:r>
    </w:p>
    <w:p w14:paraId="5B594B91" w14:textId="77777777" w:rsidR="00E341AD" w:rsidRDefault="00925F3A" w:rsidP="005C1447">
      <w:pPr>
        <w:pStyle w:val="Corpsdetexte3"/>
        <w:tabs>
          <w:tab w:val="num" w:pos="3425"/>
        </w:tabs>
        <w:spacing w:after="0"/>
        <w:ind w:left="1530"/>
        <w:jc w:val="both"/>
        <w:rPr>
          <w:i/>
          <w:color w:val="FF0000"/>
          <w:sz w:val="22"/>
          <w:szCs w:val="22"/>
        </w:rPr>
      </w:pPr>
      <w:r>
        <w:rPr>
          <w:i/>
          <w:color w:val="FF0000"/>
          <w:sz w:val="22"/>
          <w:szCs w:val="22"/>
        </w:rPr>
        <w:t xml:space="preserve">(La </w:t>
      </w:r>
      <w:r w:rsidR="003C03B7">
        <w:rPr>
          <w:i/>
          <w:color w:val="FF0000"/>
          <w:sz w:val="22"/>
          <w:szCs w:val="22"/>
        </w:rPr>
        <w:t>Municipalité</w:t>
      </w:r>
      <w:r>
        <w:rPr>
          <w:i/>
          <w:color w:val="FF0000"/>
          <w:sz w:val="22"/>
          <w:szCs w:val="22"/>
        </w:rPr>
        <w:t xml:space="preserve"> devra indiquer </w:t>
      </w:r>
      <w:r w:rsidR="00756098">
        <w:rPr>
          <w:i/>
          <w:color w:val="FF0000"/>
          <w:sz w:val="22"/>
          <w:szCs w:val="22"/>
        </w:rPr>
        <w:t xml:space="preserve">également </w:t>
      </w:r>
      <w:r>
        <w:rPr>
          <w:i/>
          <w:color w:val="FF0000"/>
          <w:sz w:val="22"/>
          <w:szCs w:val="22"/>
        </w:rPr>
        <w:t>si de</w:t>
      </w:r>
      <w:r w:rsidR="00FA0B61">
        <w:rPr>
          <w:i/>
          <w:color w:val="FF0000"/>
          <w:sz w:val="22"/>
          <w:szCs w:val="22"/>
        </w:rPr>
        <w:t>s</w:t>
      </w:r>
      <w:r>
        <w:rPr>
          <w:i/>
          <w:color w:val="FF0000"/>
          <w:sz w:val="22"/>
          <w:szCs w:val="22"/>
        </w:rPr>
        <w:t xml:space="preserve"> travaux majeurs sont déjà prévus </w:t>
      </w:r>
      <w:r w:rsidR="00756098">
        <w:rPr>
          <w:i/>
          <w:color w:val="FF0000"/>
          <w:sz w:val="22"/>
          <w:szCs w:val="22"/>
        </w:rPr>
        <w:t>et qui devront être considérés lors des analyses</w:t>
      </w:r>
      <w:r w:rsidR="00D14F0E">
        <w:rPr>
          <w:i/>
          <w:color w:val="FF0000"/>
          <w:sz w:val="22"/>
          <w:szCs w:val="22"/>
        </w:rPr>
        <w:t>.)</w:t>
      </w:r>
    </w:p>
    <w:p w14:paraId="0BB4EFFE" w14:textId="77777777" w:rsidR="002C2D15" w:rsidRDefault="002C2D15" w:rsidP="002C2D15">
      <w:pPr>
        <w:pStyle w:val="Corpsdetexte3"/>
        <w:tabs>
          <w:tab w:val="num" w:pos="3425"/>
        </w:tabs>
        <w:ind w:left="1224"/>
        <w:rPr>
          <w:sz w:val="22"/>
          <w:szCs w:val="22"/>
        </w:rPr>
      </w:pPr>
    </w:p>
    <w:p w14:paraId="37678F7B" w14:textId="77777777" w:rsidR="008C0659" w:rsidRDefault="008A5382" w:rsidP="004B74D1">
      <w:pPr>
        <w:pStyle w:val="Titre4"/>
      </w:pPr>
      <w:bookmarkStart w:id="33" w:name="_Toc406159651"/>
      <w:bookmarkStart w:id="34" w:name="_Toc409690526"/>
      <w:r>
        <w:t>Relevé GPS</w:t>
      </w:r>
      <w:bookmarkEnd w:id="33"/>
      <w:bookmarkEnd w:id="34"/>
    </w:p>
    <w:p w14:paraId="1AF841F8" w14:textId="77777777" w:rsidR="00446238" w:rsidRDefault="00446238" w:rsidP="005C1447">
      <w:pPr>
        <w:pStyle w:val="Paragraphedeliste"/>
        <w:ind w:left="1530"/>
        <w:jc w:val="both"/>
      </w:pPr>
      <w:r>
        <w:t xml:space="preserve">Afin </w:t>
      </w:r>
      <w:r w:rsidR="00C07778">
        <w:t xml:space="preserve">d’améliorer la précision </w:t>
      </w:r>
      <w:r w:rsidR="002C2D15">
        <w:rPr>
          <w:i/>
          <w:color w:val="FF0000"/>
        </w:rPr>
        <w:t xml:space="preserve">(ou de compléter) </w:t>
      </w:r>
      <w:r w:rsidR="00C07778">
        <w:t>du plan</w:t>
      </w:r>
      <w:r>
        <w:t xml:space="preserve"> du réseau d’eau potable, le consultant devra procéder au</w:t>
      </w:r>
      <w:r w:rsidR="004B39BF">
        <w:t>x</w:t>
      </w:r>
      <w:r>
        <w:t xml:space="preserve"> r</w:t>
      </w:r>
      <w:r w:rsidR="00DE55C5">
        <w:t>elevé</w:t>
      </w:r>
      <w:r w:rsidR="004B39BF">
        <w:t>s</w:t>
      </w:r>
      <w:r w:rsidR="00DE55C5">
        <w:t xml:space="preserve"> GPS des éléments suivants</w:t>
      </w:r>
      <w:r w:rsidR="00521B5A">
        <w:rPr>
          <w:i/>
          <w:color w:val="FF0000"/>
        </w:rPr>
        <w:t xml:space="preserve"> </w:t>
      </w:r>
      <w:r>
        <w:t xml:space="preserve">: </w:t>
      </w:r>
    </w:p>
    <w:p w14:paraId="41078A3B" w14:textId="77777777" w:rsidR="00B904F5" w:rsidRPr="00BD288F" w:rsidRDefault="00B904F5" w:rsidP="005C1447">
      <w:pPr>
        <w:pStyle w:val="Paragraphedeliste"/>
        <w:ind w:left="1530"/>
        <w:rPr>
          <w:i/>
          <w:color w:val="FF0000"/>
        </w:rPr>
      </w:pPr>
      <w:r>
        <w:rPr>
          <w:i/>
          <w:color w:val="FF0000"/>
        </w:rPr>
        <w:t>Éléments</w:t>
      </w:r>
      <w:r w:rsidRPr="00BD288F">
        <w:rPr>
          <w:i/>
          <w:color w:val="FF0000"/>
        </w:rPr>
        <w:t xml:space="preserve"> minima</w:t>
      </w:r>
      <w:r>
        <w:rPr>
          <w:i/>
          <w:color w:val="FF0000"/>
        </w:rPr>
        <w:t>ux à relever</w:t>
      </w:r>
      <w:r w:rsidR="00D14F0E">
        <w:rPr>
          <w:i/>
          <w:color w:val="FF0000"/>
        </w:rPr>
        <w:t> :</w:t>
      </w:r>
    </w:p>
    <w:p w14:paraId="594EC9AE" w14:textId="77777777" w:rsidR="00DE55C5" w:rsidRPr="002C2D15" w:rsidRDefault="00F15999" w:rsidP="00702578">
      <w:pPr>
        <w:pStyle w:val="Paragraphedeliste"/>
        <w:numPr>
          <w:ilvl w:val="0"/>
          <w:numId w:val="33"/>
        </w:numPr>
        <w:tabs>
          <w:tab w:val="left" w:pos="1800"/>
        </w:tabs>
        <w:ind w:left="1800" w:hanging="270"/>
        <w:jc w:val="both"/>
      </w:pPr>
      <w:r w:rsidRPr="002C2D15">
        <w:t xml:space="preserve">Bornes </w:t>
      </w:r>
      <w:r w:rsidR="00DE55C5" w:rsidRPr="002C2D15">
        <w:t>d’incendie</w:t>
      </w:r>
      <w:r w:rsidR="00C262F6" w:rsidRPr="002C2D15">
        <w:t xml:space="preserve"> (à l’écrou de manœuvre)</w:t>
      </w:r>
      <w:r w:rsidR="00D14F0E">
        <w:t>;</w:t>
      </w:r>
    </w:p>
    <w:p w14:paraId="3E9C06A8" w14:textId="77777777" w:rsidR="00DE55C5" w:rsidRPr="002C2D15" w:rsidRDefault="00DE55C5" w:rsidP="00702578">
      <w:pPr>
        <w:pStyle w:val="Paragraphedeliste"/>
        <w:numPr>
          <w:ilvl w:val="0"/>
          <w:numId w:val="33"/>
        </w:numPr>
        <w:tabs>
          <w:tab w:val="left" w:pos="1800"/>
        </w:tabs>
        <w:ind w:left="1800" w:hanging="270"/>
        <w:jc w:val="both"/>
      </w:pPr>
      <w:r w:rsidRPr="002C2D15">
        <w:t>Vanne d’arrêt</w:t>
      </w:r>
      <w:r w:rsidR="00C262F6" w:rsidRPr="002C2D15">
        <w:t xml:space="preserve"> (au </w:t>
      </w:r>
      <w:r w:rsidR="00C262F6" w:rsidRPr="005C1447">
        <w:t>centre du boîtier de la vanne ou centre du tampon)</w:t>
      </w:r>
      <w:r w:rsidR="00D14F0E">
        <w:t>.</w:t>
      </w:r>
    </w:p>
    <w:p w14:paraId="02B82AD5" w14:textId="77777777" w:rsidR="00E341AD" w:rsidRDefault="00C262F6" w:rsidP="00751C6C">
      <w:pPr>
        <w:pStyle w:val="Paragraphedeliste"/>
        <w:ind w:left="1530"/>
        <w:rPr>
          <w:i/>
          <w:color w:val="FF0000"/>
        </w:rPr>
      </w:pPr>
      <w:r>
        <w:rPr>
          <w:i/>
          <w:color w:val="FF0000"/>
        </w:rPr>
        <w:t xml:space="preserve">Spécifier si d’autres éléments du réseau </w:t>
      </w:r>
      <w:proofErr w:type="gramStart"/>
      <w:r>
        <w:rPr>
          <w:i/>
          <w:color w:val="FF0000"/>
        </w:rPr>
        <w:t>doivent</w:t>
      </w:r>
      <w:proofErr w:type="gramEnd"/>
      <w:r>
        <w:rPr>
          <w:i/>
          <w:color w:val="FF0000"/>
        </w:rPr>
        <w:t xml:space="preserve"> être relevés</w:t>
      </w:r>
      <w:r w:rsidR="0064031B">
        <w:rPr>
          <w:i/>
          <w:color w:val="FF0000"/>
        </w:rPr>
        <w:t>.</w:t>
      </w:r>
    </w:p>
    <w:p w14:paraId="6E4FF203" w14:textId="77777777" w:rsidR="002C2D15" w:rsidRDefault="002C2D15" w:rsidP="0090095D">
      <w:pPr>
        <w:pStyle w:val="Paragraphedeliste"/>
        <w:ind w:left="810"/>
      </w:pPr>
    </w:p>
    <w:p w14:paraId="0C04459F" w14:textId="77777777" w:rsidR="006C4207" w:rsidRDefault="006C4207" w:rsidP="005C1447">
      <w:pPr>
        <w:pStyle w:val="Paragraphedeliste"/>
        <w:ind w:left="1530"/>
        <w:jc w:val="both"/>
      </w:pPr>
      <w:r w:rsidRPr="002C2D15">
        <w:t xml:space="preserve">Les coordonnées géodésiques résultantes </w:t>
      </w:r>
      <w:r w:rsidR="00F15999" w:rsidRPr="002C2D15">
        <w:t xml:space="preserve">devront </w:t>
      </w:r>
      <w:r w:rsidRPr="002C2D15">
        <w:t xml:space="preserve">rencontrer au minimum une précision de </w:t>
      </w:r>
      <w:r w:rsidRPr="002C2D15">
        <w:rPr>
          <w:rFonts w:ascii="Calibri" w:hAnsi="Calibri" w:cs="Calibri"/>
          <w:color w:val="FF0000"/>
          <w:sz w:val="21"/>
          <w:szCs w:val="21"/>
        </w:rPr>
        <w:sym w:font="Symbol" w:char="F0B1"/>
      </w:r>
      <w:r w:rsidRPr="002C2D15">
        <w:rPr>
          <w:rFonts w:ascii="Calibri" w:hAnsi="Calibri" w:cs="Calibri"/>
          <w:color w:val="FF0000"/>
          <w:sz w:val="21"/>
          <w:szCs w:val="21"/>
        </w:rPr>
        <w:t> 3 cm</w:t>
      </w:r>
      <w:r w:rsidRPr="002C2D15">
        <w:t xml:space="preserve"> en X, Y et </w:t>
      </w:r>
      <w:r w:rsidRPr="002C2D15">
        <w:rPr>
          <w:rFonts w:ascii="Calibri" w:hAnsi="Calibri" w:cs="Calibri"/>
          <w:color w:val="FF0000"/>
          <w:sz w:val="21"/>
          <w:szCs w:val="21"/>
        </w:rPr>
        <w:sym w:font="Symbol" w:char="F0B1"/>
      </w:r>
      <w:r w:rsidRPr="002C2D15">
        <w:rPr>
          <w:rFonts w:ascii="Calibri" w:hAnsi="Calibri" w:cs="Calibri"/>
          <w:color w:val="FF0000"/>
          <w:sz w:val="21"/>
          <w:szCs w:val="21"/>
        </w:rPr>
        <w:t xml:space="preserve"> 7 cm</w:t>
      </w:r>
      <w:r w:rsidRPr="002C2D15">
        <w:t xml:space="preserve"> en Z (élévation), et ce, à l’intérieur d’un intervalle de confiance à 95</w:t>
      </w:r>
      <w:r w:rsidR="0090095D">
        <w:t> </w:t>
      </w:r>
      <w:r w:rsidRPr="002C2D15">
        <w:t xml:space="preserve">%. Dans les cas </w:t>
      </w:r>
      <w:r w:rsidR="00F15999" w:rsidRPr="002C2D15">
        <w:t xml:space="preserve">où </w:t>
      </w:r>
      <w:r w:rsidRPr="002C2D15">
        <w:t>des éléments ne puissent</w:t>
      </w:r>
      <w:r w:rsidR="00C262F6" w:rsidRPr="002C2D15">
        <w:t xml:space="preserve"> pas être relevés</w:t>
      </w:r>
      <w:r w:rsidRPr="002C2D15">
        <w:t xml:space="preserve"> dû à des blocages du signal GPS (couvert forestier, bâtiments trop près, etc.)</w:t>
      </w:r>
      <w:r w:rsidR="00C262F6" w:rsidRPr="002C2D15">
        <w:t xml:space="preserve"> ou autre (élément non</w:t>
      </w:r>
      <w:r w:rsidR="009C1750">
        <w:t xml:space="preserve"> </w:t>
      </w:r>
      <w:r w:rsidR="00C262F6" w:rsidRPr="002C2D15">
        <w:t>localisé ou inaccessible)</w:t>
      </w:r>
      <w:r w:rsidRPr="002C2D15">
        <w:t>, une indi</w:t>
      </w:r>
      <w:r w:rsidR="004B39BF">
        <w:t>cation à cet effet devra apparaî</w:t>
      </w:r>
      <w:r w:rsidRPr="002C2D15">
        <w:t>tre dans la base de données. Si pour ces mêmes raisons, le niveau de précision d</w:t>
      </w:r>
      <w:r w:rsidR="00376D61" w:rsidRPr="002C2D15">
        <w:t>’un</w:t>
      </w:r>
      <w:r w:rsidRPr="002C2D15">
        <w:t xml:space="preserve"> </w:t>
      </w:r>
      <w:r w:rsidR="00376D61" w:rsidRPr="002C2D15">
        <w:t xml:space="preserve">point </w:t>
      </w:r>
      <w:r w:rsidRPr="002C2D15">
        <w:t xml:space="preserve">relevé </w:t>
      </w:r>
      <w:r w:rsidR="00376D61" w:rsidRPr="002C2D15">
        <w:t xml:space="preserve">au </w:t>
      </w:r>
      <w:r w:rsidRPr="002C2D15">
        <w:t>GPS est moindre qu’anticipé, le niveau de précision obtenu sera indiqué dans le livrable</w:t>
      </w:r>
      <w:r w:rsidR="00376D61" w:rsidRPr="002C2D15">
        <w:t xml:space="preserve"> (métadonnée)</w:t>
      </w:r>
      <w:r w:rsidRPr="002C2D15">
        <w:t>.</w:t>
      </w:r>
    </w:p>
    <w:p w14:paraId="1AEF97CA" w14:textId="77777777" w:rsidR="002C2D15" w:rsidRPr="002C2D15" w:rsidRDefault="002C2D15" w:rsidP="005C1447">
      <w:pPr>
        <w:pStyle w:val="Paragraphedeliste"/>
        <w:ind w:left="1530"/>
        <w:jc w:val="both"/>
      </w:pPr>
    </w:p>
    <w:p w14:paraId="749EEE9B" w14:textId="77777777" w:rsidR="006C4207" w:rsidRDefault="006C4207" w:rsidP="005C1447">
      <w:pPr>
        <w:pStyle w:val="Paragraphedeliste"/>
        <w:ind w:left="1530"/>
        <w:jc w:val="both"/>
      </w:pPr>
      <w:r w:rsidRPr="002C2D15">
        <w:t xml:space="preserve">Le livrable sera un shapefile </w:t>
      </w:r>
      <w:r w:rsidR="00CD404A" w:rsidRPr="002C289E">
        <w:rPr>
          <w:i/>
          <w:color w:val="FF0000"/>
        </w:rPr>
        <w:t>(</w:t>
      </w:r>
      <w:proofErr w:type="gramStart"/>
      <w:r w:rsidR="00CD404A" w:rsidRPr="002C289E">
        <w:rPr>
          <w:i/>
          <w:color w:val="FF0000"/>
        </w:rPr>
        <w:t>ou</w:t>
      </w:r>
      <w:proofErr w:type="gramEnd"/>
      <w:r w:rsidR="00CD404A" w:rsidRPr="002C289E">
        <w:rPr>
          <w:i/>
          <w:color w:val="FF0000"/>
        </w:rPr>
        <w:t xml:space="preserve"> .</w:t>
      </w:r>
      <w:proofErr w:type="spellStart"/>
      <w:r w:rsidR="00CD404A" w:rsidRPr="002C289E">
        <w:rPr>
          <w:i/>
          <w:color w:val="FF0000"/>
        </w:rPr>
        <w:t>dwg</w:t>
      </w:r>
      <w:proofErr w:type="spellEnd"/>
      <w:r w:rsidR="00CD404A" w:rsidRPr="002C289E">
        <w:rPr>
          <w:i/>
          <w:color w:val="FF0000"/>
        </w:rPr>
        <w:t xml:space="preserve">) </w:t>
      </w:r>
      <w:r w:rsidRPr="002C2D15">
        <w:t>et Excel des points relevés</w:t>
      </w:r>
      <w:r w:rsidR="00726C1C">
        <w:t>,</w:t>
      </w:r>
      <w:r w:rsidRPr="002C2D15">
        <w:t xml:space="preserve"> et ce, par type d’élément. On y retrouvera leur numéro d’identification, leurs coordonnées, et le niveau de précision atteint au relevé GPS ou la raison pour laquelle l’élément n’aurait pas pu être relevé le cas échéant. Les coordonnées seront en </w:t>
      </w:r>
      <w:r w:rsidRPr="002C289E">
        <w:rPr>
          <w:i/>
          <w:color w:val="FF0000"/>
        </w:rPr>
        <w:t>MTM nad83 Zone 8 (SCRS)</w:t>
      </w:r>
      <w:r w:rsidRPr="002C2D15">
        <w:t xml:space="preserve">.  </w:t>
      </w:r>
    </w:p>
    <w:p w14:paraId="1034A26D" w14:textId="77777777" w:rsidR="002C2D15" w:rsidRPr="002C2D15" w:rsidRDefault="002C2D15" w:rsidP="005C1447">
      <w:pPr>
        <w:pStyle w:val="Paragraphedeliste"/>
        <w:ind w:left="1530"/>
        <w:jc w:val="both"/>
      </w:pPr>
    </w:p>
    <w:p w14:paraId="4E47FBA6" w14:textId="77777777" w:rsidR="006C4207" w:rsidRPr="002C2D15" w:rsidRDefault="006C4207" w:rsidP="005C1447">
      <w:pPr>
        <w:pStyle w:val="Paragraphedeliste"/>
        <w:ind w:left="1530"/>
        <w:jc w:val="both"/>
      </w:pPr>
      <w:r w:rsidRPr="002C2D15">
        <w:t xml:space="preserve">Le consultant devra créer </w:t>
      </w:r>
      <w:r w:rsidRPr="002C289E">
        <w:rPr>
          <w:i/>
          <w:color w:val="FF0000"/>
        </w:rPr>
        <w:t>(</w:t>
      </w:r>
      <w:r w:rsidR="002C289E" w:rsidRPr="002C289E">
        <w:rPr>
          <w:i/>
          <w:color w:val="FF0000"/>
        </w:rPr>
        <w:t>et/</w:t>
      </w:r>
      <w:r w:rsidRPr="002C289E">
        <w:rPr>
          <w:i/>
          <w:color w:val="FF0000"/>
        </w:rPr>
        <w:t xml:space="preserve">ou </w:t>
      </w:r>
      <w:r w:rsidR="00C262F6" w:rsidRPr="002C289E">
        <w:rPr>
          <w:i/>
          <w:color w:val="FF0000"/>
        </w:rPr>
        <w:t>repositionner</w:t>
      </w:r>
      <w:r w:rsidR="00245094" w:rsidRPr="002C289E">
        <w:rPr>
          <w:i/>
          <w:color w:val="FF0000"/>
        </w:rPr>
        <w:t>)</w:t>
      </w:r>
      <w:r w:rsidRPr="002C2D15">
        <w:t xml:space="preserve"> les éléments relevés dans la base de données </w:t>
      </w:r>
      <w:r w:rsidR="00376D61" w:rsidRPr="002C2D15">
        <w:t xml:space="preserve">géométrique. </w:t>
      </w:r>
      <w:r w:rsidRPr="002C2D15">
        <w:t>Les données des coordonnées GPS</w:t>
      </w:r>
      <w:r w:rsidR="00376D61" w:rsidRPr="002C2D15">
        <w:t xml:space="preserve"> et leur</w:t>
      </w:r>
      <w:r w:rsidR="00D14F0E">
        <w:t>s</w:t>
      </w:r>
      <w:r w:rsidR="00376D61" w:rsidRPr="002C2D15">
        <w:t xml:space="preserve"> métadonnée</w:t>
      </w:r>
      <w:r w:rsidR="00D14F0E">
        <w:t>s</w:t>
      </w:r>
      <w:r w:rsidRPr="002C2D15">
        <w:t xml:space="preserve"> seront intégrées comme attributs dans la base de données </w:t>
      </w:r>
      <w:r w:rsidR="00245094" w:rsidRPr="002C2D15">
        <w:t>de travail</w:t>
      </w:r>
      <w:r w:rsidRPr="002C2D15">
        <w:t xml:space="preserve">. </w:t>
      </w:r>
    </w:p>
    <w:p w14:paraId="3A8DF728" w14:textId="77777777" w:rsidR="003D692E" w:rsidRDefault="002B6D51" w:rsidP="002B6D51">
      <w:pPr>
        <w:pStyle w:val="Paragraphedeliste"/>
        <w:ind w:left="360"/>
      </w:pPr>
      <w:r>
        <w:br w:type="page"/>
      </w:r>
    </w:p>
    <w:p w14:paraId="734F89ED" w14:textId="77777777" w:rsidR="00C205CD" w:rsidRPr="00CC7F33" w:rsidRDefault="00C205CD" w:rsidP="004B74D1">
      <w:pPr>
        <w:pStyle w:val="Titre2"/>
        <w:numPr>
          <w:ilvl w:val="0"/>
          <w:numId w:val="52"/>
        </w:numPr>
      </w:pPr>
      <w:bookmarkStart w:id="35" w:name="_Toc406159652"/>
      <w:bookmarkStart w:id="36" w:name="_Toc409690527"/>
      <w:r w:rsidRPr="00CC7F33">
        <w:lastRenderedPageBreak/>
        <w:t>A</w:t>
      </w:r>
      <w:r w:rsidR="00773687">
        <w:t>nalyse du réseau d’égouts sanitaire, pseudo-séparatif et unitaire</w:t>
      </w:r>
      <w:bookmarkEnd w:id="35"/>
      <w:bookmarkEnd w:id="36"/>
    </w:p>
    <w:p w14:paraId="4D6B457A" w14:textId="77777777" w:rsidR="00773687" w:rsidRDefault="00773687" w:rsidP="004B74D1">
      <w:pPr>
        <w:pStyle w:val="Titre3"/>
        <w:numPr>
          <w:ilvl w:val="1"/>
          <w:numId w:val="52"/>
        </w:numPr>
      </w:pPr>
      <w:bookmarkStart w:id="37" w:name="_Toc406159653"/>
      <w:bookmarkStart w:id="38" w:name="_Toc409690528"/>
      <w:r>
        <w:t>Données d’inventaire du réseau d’égouts sanitaire, pseudo-séparatif et unitaire</w:t>
      </w:r>
      <w:bookmarkEnd w:id="37"/>
      <w:bookmarkEnd w:id="38"/>
    </w:p>
    <w:p w14:paraId="2755473E" w14:textId="77777777" w:rsidR="00A965CF" w:rsidRDefault="00A965CF" w:rsidP="000C57C0">
      <w:pPr>
        <w:pStyle w:val="Paragraphedeliste"/>
        <w:ind w:left="810"/>
      </w:pPr>
      <w:bookmarkStart w:id="39" w:name="_Toc404585479"/>
      <w:bookmarkStart w:id="40" w:name="_Toc404585535"/>
      <w:bookmarkStart w:id="41" w:name="_Toc404585480"/>
      <w:bookmarkStart w:id="42" w:name="_Toc404585536"/>
      <w:bookmarkStart w:id="43" w:name="_Toc404585481"/>
      <w:bookmarkStart w:id="44" w:name="_Toc404585537"/>
      <w:bookmarkEnd w:id="39"/>
      <w:bookmarkEnd w:id="40"/>
      <w:bookmarkEnd w:id="41"/>
      <w:bookmarkEnd w:id="42"/>
      <w:bookmarkEnd w:id="43"/>
      <w:bookmarkEnd w:id="44"/>
      <w:r>
        <w:t>Le réseau d’égout</w:t>
      </w:r>
      <w:r w:rsidR="00A55670">
        <w:t>s</w:t>
      </w:r>
      <w:r>
        <w:t xml:space="preserve"> sanitaire</w:t>
      </w:r>
      <w:r w:rsidR="001929F6">
        <w:t>, pseudo-séparatif et unitaire</w:t>
      </w:r>
      <w:r w:rsidR="009D2666">
        <w:t xml:space="preserve"> </w:t>
      </w:r>
      <w:r>
        <w:t>comporte :</w:t>
      </w:r>
    </w:p>
    <w:p w14:paraId="0D9ADAE9" w14:textId="77777777" w:rsidR="00F75557" w:rsidRPr="00AC5E59" w:rsidRDefault="00F75557" w:rsidP="00D239B0">
      <w:pPr>
        <w:pStyle w:val="Paragraphedeliste"/>
        <w:ind w:left="810"/>
        <w:rPr>
          <w:i/>
          <w:color w:val="FF0000"/>
        </w:rPr>
      </w:pPr>
      <w:r w:rsidRPr="00AC5E59">
        <w:rPr>
          <w:i/>
          <w:color w:val="FF0000"/>
        </w:rPr>
        <w:t>Information minimale</w:t>
      </w:r>
      <w:r w:rsidR="00750AF1">
        <w:rPr>
          <w:i/>
          <w:color w:val="FF0000"/>
        </w:rPr>
        <w:t> :</w:t>
      </w:r>
    </w:p>
    <w:p w14:paraId="08CCD7C4" w14:textId="77777777" w:rsidR="00A965CF" w:rsidRDefault="00A965CF" w:rsidP="00702578">
      <w:pPr>
        <w:pStyle w:val="Paragraphedeliste"/>
        <w:numPr>
          <w:ilvl w:val="0"/>
          <w:numId w:val="35"/>
        </w:numPr>
        <w:ind w:left="1170"/>
      </w:pPr>
      <w:r>
        <w:t>Xxx km de conduites gravitaires</w:t>
      </w:r>
    </w:p>
    <w:p w14:paraId="357E39BE" w14:textId="77777777" w:rsidR="00F75557" w:rsidRDefault="00F75557" w:rsidP="00702578">
      <w:pPr>
        <w:pStyle w:val="Paragraphedeliste"/>
        <w:numPr>
          <w:ilvl w:val="0"/>
          <w:numId w:val="35"/>
        </w:numPr>
        <w:ind w:left="1170"/>
      </w:pPr>
      <w:r>
        <w:t>Xxx regards</w:t>
      </w:r>
      <w:r w:rsidR="00750AF1">
        <w:t>.</w:t>
      </w:r>
    </w:p>
    <w:p w14:paraId="467A0910" w14:textId="77777777" w:rsidR="00F75557" w:rsidRPr="00D239B0" w:rsidRDefault="00F75557" w:rsidP="00D239B0">
      <w:pPr>
        <w:pStyle w:val="Paragraphedeliste"/>
        <w:ind w:left="810"/>
        <w:rPr>
          <w:i/>
          <w:color w:val="FF0000"/>
        </w:rPr>
      </w:pPr>
      <w:r w:rsidRPr="00AC5E59">
        <w:rPr>
          <w:i/>
          <w:color w:val="FF0000"/>
        </w:rPr>
        <w:t xml:space="preserve">Information </w:t>
      </w:r>
      <w:r w:rsidR="00452C20">
        <w:rPr>
          <w:i/>
          <w:color w:val="FF0000"/>
        </w:rPr>
        <w:t>complémentaire et selon besoins</w:t>
      </w:r>
      <w:r w:rsidR="00750AF1">
        <w:rPr>
          <w:i/>
          <w:color w:val="FF0000"/>
        </w:rPr>
        <w:t> :</w:t>
      </w:r>
    </w:p>
    <w:p w14:paraId="52BA78E3" w14:textId="77777777" w:rsidR="00A965CF" w:rsidRPr="00452C20" w:rsidRDefault="004F4663" w:rsidP="00702578">
      <w:pPr>
        <w:pStyle w:val="Paragraphedeliste"/>
        <w:numPr>
          <w:ilvl w:val="0"/>
          <w:numId w:val="35"/>
        </w:numPr>
        <w:ind w:left="1170"/>
      </w:pPr>
      <w:r w:rsidRPr="004F4663">
        <w:t>Xxx km de conduites sous-pression (ou de refoulement)</w:t>
      </w:r>
    </w:p>
    <w:p w14:paraId="56BC80A5" w14:textId="77777777" w:rsidR="00C211C2" w:rsidRPr="00452C20" w:rsidRDefault="004F4663" w:rsidP="00702578">
      <w:pPr>
        <w:pStyle w:val="Paragraphedeliste"/>
        <w:numPr>
          <w:ilvl w:val="0"/>
          <w:numId w:val="35"/>
        </w:numPr>
        <w:ind w:left="1170"/>
      </w:pPr>
      <w:r w:rsidRPr="004F4663">
        <w:t>Xxx km de conduites de trop-plein</w:t>
      </w:r>
      <w:r w:rsidR="00750AF1">
        <w:t>.</w:t>
      </w:r>
    </w:p>
    <w:p w14:paraId="18A00E2A" w14:textId="77777777" w:rsidR="00F75557" w:rsidRDefault="00F75557" w:rsidP="00F75557">
      <w:pPr>
        <w:pStyle w:val="Paragraphedeliste"/>
        <w:ind w:left="792"/>
      </w:pPr>
    </w:p>
    <w:p w14:paraId="4F4C1B07" w14:textId="77777777" w:rsidR="00F75557" w:rsidRDefault="00F75557" w:rsidP="00A55670">
      <w:pPr>
        <w:pStyle w:val="Paragraphedeliste"/>
        <w:ind w:left="792"/>
        <w:jc w:val="both"/>
      </w:pPr>
      <w:r>
        <w:t>Le plan du réseau d’égout</w:t>
      </w:r>
      <w:r w:rsidR="00536395">
        <w:t>s</w:t>
      </w:r>
      <w:r>
        <w:t xml:space="preserve"> sanitaire</w:t>
      </w:r>
      <w:r w:rsidR="001929F6">
        <w:t>, pseudo-séparatif et unitaire</w:t>
      </w:r>
      <w:r>
        <w:t xml:space="preserve"> qui servira de base pour la réalisation du mandat sera fourni en format</w:t>
      </w:r>
      <w:r w:rsidR="004F7027">
        <w:t> :</w:t>
      </w:r>
    </w:p>
    <w:p w14:paraId="35B5B71B" w14:textId="77777777" w:rsidR="00F75557" w:rsidRDefault="00F75557" w:rsidP="004F7027">
      <w:pPr>
        <w:pStyle w:val="Paragraphedeliste"/>
        <w:ind w:left="810"/>
      </w:pPr>
      <w:r w:rsidRPr="003710E2">
        <w:rPr>
          <w:i/>
          <w:color w:val="FF0000"/>
        </w:rPr>
        <w:t xml:space="preserve">À adapter selon le cas de la </w:t>
      </w:r>
      <w:r w:rsidR="003C03B7">
        <w:rPr>
          <w:i/>
          <w:color w:val="FF0000"/>
        </w:rPr>
        <w:t>Municipalité</w:t>
      </w:r>
      <w:r>
        <w:rPr>
          <w:i/>
          <w:color w:val="FF0000"/>
        </w:rPr>
        <w:t> :</w:t>
      </w:r>
    </w:p>
    <w:p w14:paraId="173E5F4D" w14:textId="77777777" w:rsidR="00F75557" w:rsidRDefault="00654E0D" w:rsidP="00702578">
      <w:pPr>
        <w:pStyle w:val="Paragraphedeliste"/>
        <w:numPr>
          <w:ilvl w:val="0"/>
          <w:numId w:val="26"/>
        </w:numPr>
        <w:tabs>
          <w:tab w:val="left" w:pos="1080"/>
        </w:tabs>
        <w:ind w:left="1080" w:hanging="270"/>
      </w:pPr>
      <w:r>
        <w:t>PGDB</w:t>
      </w:r>
      <w:r w:rsidR="00536395">
        <w:t xml:space="preserve"> </w:t>
      </w:r>
      <w:r w:rsidR="00536395" w:rsidRPr="00D747CD">
        <w:rPr>
          <w:color w:val="FF0000"/>
        </w:rPr>
        <w:t>(</w:t>
      </w:r>
      <w:r w:rsidR="004F4663" w:rsidRPr="00D747CD">
        <w:rPr>
          <w:i/>
          <w:color w:val="FF0000"/>
        </w:rPr>
        <w:t>ou Shapefile</w:t>
      </w:r>
      <w:r w:rsidR="00536395" w:rsidRPr="00D747CD">
        <w:rPr>
          <w:color w:val="FF0000"/>
        </w:rPr>
        <w:t>)</w:t>
      </w:r>
      <w:r w:rsidR="00F75557" w:rsidRPr="00D747CD">
        <w:rPr>
          <w:color w:val="FF0000"/>
        </w:rPr>
        <w:t xml:space="preserve"> </w:t>
      </w:r>
      <w:r w:rsidR="00F75557">
        <w:t xml:space="preserve">pour </w:t>
      </w:r>
      <w:r w:rsidR="00F8029F">
        <w:t>100 %</w:t>
      </w:r>
      <w:r w:rsidR="00F75557">
        <w:t xml:space="preserve"> des données. </w:t>
      </w:r>
    </w:p>
    <w:p w14:paraId="4EDAD44E" w14:textId="77777777" w:rsidR="004F4663" w:rsidRDefault="00D14F0E" w:rsidP="00702578">
      <w:pPr>
        <w:pStyle w:val="Paragraphedeliste"/>
        <w:numPr>
          <w:ilvl w:val="0"/>
          <w:numId w:val="26"/>
        </w:numPr>
        <w:tabs>
          <w:tab w:val="left" w:pos="1080"/>
        </w:tabs>
        <w:ind w:left="1080" w:hanging="270"/>
      </w:pPr>
      <w:r>
        <w:t>.</w:t>
      </w:r>
      <w:proofErr w:type="spellStart"/>
      <w:r w:rsidR="00536395" w:rsidRPr="001C407F">
        <w:t>dwg</w:t>
      </w:r>
      <w:proofErr w:type="spellEnd"/>
      <w:r w:rsidR="00536395" w:rsidRPr="001C407F">
        <w:t xml:space="preserve"> </w:t>
      </w:r>
      <w:r w:rsidR="00536395" w:rsidRPr="00D747CD">
        <w:rPr>
          <w:color w:val="FF0000"/>
        </w:rPr>
        <w:t>(</w:t>
      </w:r>
      <w:proofErr w:type="gramStart"/>
      <w:r w:rsidR="00536395" w:rsidRPr="00D747CD">
        <w:rPr>
          <w:i/>
          <w:color w:val="FF0000"/>
        </w:rPr>
        <w:t>ou .</w:t>
      </w:r>
      <w:proofErr w:type="spellStart"/>
      <w:r w:rsidR="00536395" w:rsidRPr="00D747CD">
        <w:rPr>
          <w:i/>
          <w:color w:val="FF0000"/>
        </w:rPr>
        <w:t>dgn</w:t>
      </w:r>
      <w:proofErr w:type="spellEnd"/>
      <w:proofErr w:type="gramEnd"/>
      <w:r w:rsidR="00536395" w:rsidRPr="00D747CD">
        <w:rPr>
          <w:color w:val="FF0000"/>
        </w:rPr>
        <w:t xml:space="preserve">) </w:t>
      </w:r>
      <w:r w:rsidR="00536395" w:rsidRPr="001C407F">
        <w:t xml:space="preserve">pour </w:t>
      </w:r>
      <w:r w:rsidR="00F8029F">
        <w:t>100 %</w:t>
      </w:r>
      <w:r w:rsidR="00536395" w:rsidRPr="001C407F">
        <w:t xml:space="preserve"> des </w:t>
      </w:r>
      <w:r w:rsidR="00536395">
        <w:t>données</w:t>
      </w:r>
      <w:r w:rsidR="00750AF1">
        <w:t> :</w:t>
      </w:r>
    </w:p>
    <w:p w14:paraId="3C0F8B2E" w14:textId="77777777" w:rsidR="004F4663" w:rsidRDefault="008F32F5" w:rsidP="00702578">
      <w:pPr>
        <w:pStyle w:val="Paragraphedeliste"/>
        <w:numPr>
          <w:ilvl w:val="1"/>
          <w:numId w:val="36"/>
        </w:numPr>
        <w:tabs>
          <w:tab w:val="left" w:pos="1440"/>
        </w:tabs>
        <w:ind w:left="1440"/>
      </w:pPr>
      <w:r>
        <w:t>Sur une ou des couches distincte</w:t>
      </w:r>
      <w:r w:rsidR="00355687">
        <w:t>s</w:t>
      </w:r>
      <w:r w:rsidR="00536395" w:rsidRPr="001C407F">
        <w:t xml:space="preserve"> </w:t>
      </w:r>
    </w:p>
    <w:p w14:paraId="3B5B2B31" w14:textId="77777777" w:rsidR="004F4663" w:rsidRDefault="008F32F5" w:rsidP="00702578">
      <w:pPr>
        <w:pStyle w:val="Paragraphedeliste"/>
        <w:numPr>
          <w:ilvl w:val="1"/>
          <w:numId w:val="36"/>
        </w:numPr>
        <w:tabs>
          <w:tab w:val="left" w:pos="1440"/>
        </w:tabs>
        <w:ind w:left="1440"/>
      </w:pPr>
      <w:r>
        <w:t>Partageant une ou plusieurs couches</w:t>
      </w:r>
      <w:r w:rsidR="00536395" w:rsidRPr="001C407F">
        <w:t xml:space="preserve"> avec d’autres informations</w:t>
      </w:r>
      <w:r w:rsidR="00D14F0E">
        <w:t>.</w:t>
      </w:r>
    </w:p>
    <w:p w14:paraId="3394DB95" w14:textId="77777777" w:rsidR="00C9237A" w:rsidRDefault="00C9237A" w:rsidP="00702578">
      <w:pPr>
        <w:pStyle w:val="Paragraphedeliste"/>
        <w:numPr>
          <w:ilvl w:val="0"/>
          <w:numId w:val="26"/>
        </w:numPr>
        <w:tabs>
          <w:tab w:val="left" w:pos="1080"/>
        </w:tabs>
        <w:ind w:left="1080" w:hanging="270"/>
      </w:pPr>
      <w:r>
        <w:t xml:space="preserve">De la base de </w:t>
      </w:r>
      <w:r w:rsidR="004D2741">
        <w:t xml:space="preserve">données </w:t>
      </w:r>
      <w:r>
        <w:t xml:space="preserve">d’origine du logiciel commercial xxx </w:t>
      </w:r>
      <w:r w:rsidRPr="00A55670">
        <w:rPr>
          <w:i/>
          <w:color w:val="FF0000"/>
        </w:rPr>
        <w:t xml:space="preserve">(i.e. </w:t>
      </w:r>
      <w:proofErr w:type="spellStart"/>
      <w:r w:rsidRPr="00A55670">
        <w:rPr>
          <w:i/>
          <w:color w:val="FF0000"/>
        </w:rPr>
        <w:t>aquaGEO</w:t>
      </w:r>
      <w:proofErr w:type="spellEnd"/>
      <w:r w:rsidR="00C14931">
        <w:rPr>
          <w:i/>
          <w:color w:val="FF0000"/>
        </w:rPr>
        <w:t xml:space="preserve"> ou autres</w:t>
      </w:r>
      <w:r w:rsidRPr="00A55670">
        <w:rPr>
          <w:i/>
          <w:color w:val="FF0000"/>
        </w:rPr>
        <w:t>)</w:t>
      </w:r>
      <w:r>
        <w:t>.</w:t>
      </w:r>
    </w:p>
    <w:p w14:paraId="70B8A25E" w14:textId="77777777" w:rsidR="00F75557" w:rsidRDefault="00F75557" w:rsidP="00702578">
      <w:pPr>
        <w:pStyle w:val="Paragraphedeliste"/>
        <w:numPr>
          <w:ilvl w:val="0"/>
          <w:numId w:val="26"/>
        </w:numPr>
        <w:tabs>
          <w:tab w:val="left" w:pos="1080"/>
        </w:tabs>
        <w:ind w:left="1080" w:hanging="270"/>
      </w:pPr>
      <w:r>
        <w:t xml:space="preserve">Plan papier pour </w:t>
      </w:r>
      <w:r w:rsidR="00F8029F">
        <w:t>100 %</w:t>
      </w:r>
      <w:r>
        <w:t xml:space="preserve"> des données.</w:t>
      </w:r>
    </w:p>
    <w:p w14:paraId="7639D5AC" w14:textId="77777777" w:rsidR="00F75557" w:rsidRDefault="00F75557" w:rsidP="00702578">
      <w:pPr>
        <w:pStyle w:val="Paragraphedeliste"/>
        <w:numPr>
          <w:ilvl w:val="0"/>
          <w:numId w:val="26"/>
        </w:numPr>
        <w:tabs>
          <w:tab w:val="left" w:pos="1080"/>
        </w:tabs>
        <w:ind w:left="1080" w:hanging="270"/>
      </w:pPr>
      <w:r>
        <w:t xml:space="preserve">Plans TQC pour </w:t>
      </w:r>
      <w:r w:rsidR="00F8029F">
        <w:t>100 %</w:t>
      </w:r>
      <w:r>
        <w:t xml:space="preserve"> des données. Un estimé d’environ </w:t>
      </w:r>
      <w:r w:rsidRPr="00293828">
        <w:rPr>
          <w:color w:val="FF0000"/>
        </w:rPr>
        <w:t>x</w:t>
      </w:r>
      <w:r w:rsidR="00154986">
        <w:rPr>
          <w:color w:val="FF0000"/>
        </w:rPr>
        <w:t>x</w:t>
      </w:r>
      <w:r w:rsidRPr="00293828">
        <w:rPr>
          <w:color w:val="FF0000"/>
        </w:rPr>
        <w:t xml:space="preserve">x </w:t>
      </w:r>
      <w:r w:rsidR="00C9237A">
        <w:t xml:space="preserve">feuillets </w:t>
      </w:r>
      <w:r w:rsidRPr="00E852F9">
        <w:t>s</w:t>
      </w:r>
      <w:r w:rsidR="007C4E20" w:rsidRPr="00E852F9">
        <w:t>era</w:t>
      </w:r>
      <w:r w:rsidRPr="00E852F9">
        <w:t xml:space="preserve"> à</w:t>
      </w:r>
      <w:r>
        <w:t xml:space="preserve"> caractériser.  La </w:t>
      </w:r>
      <w:r w:rsidR="003C03B7">
        <w:t>Municipalité</w:t>
      </w:r>
      <w:r>
        <w:t xml:space="preserve"> fournira un plan clé des TQC pour environ </w:t>
      </w:r>
      <w:r w:rsidRPr="00293828">
        <w:rPr>
          <w:color w:val="FF0000"/>
        </w:rPr>
        <w:t>x</w:t>
      </w:r>
      <w:r w:rsidR="00154986">
        <w:rPr>
          <w:color w:val="FF0000"/>
        </w:rPr>
        <w:t>x</w:t>
      </w:r>
      <w:r w:rsidRPr="00293828">
        <w:rPr>
          <w:color w:val="FF0000"/>
        </w:rPr>
        <w:t>x</w:t>
      </w:r>
      <w:r w:rsidR="00536395" w:rsidRPr="00293828">
        <w:rPr>
          <w:color w:val="FF0000"/>
        </w:rPr>
        <w:t xml:space="preserve"> </w:t>
      </w:r>
      <w:r>
        <w:t xml:space="preserve">% des </w:t>
      </w:r>
      <w:r w:rsidR="009D2666">
        <w:t>feuillets</w:t>
      </w:r>
      <w:r>
        <w:t>.</w:t>
      </w:r>
    </w:p>
    <w:p w14:paraId="23C72C7C" w14:textId="77777777" w:rsidR="00F75557" w:rsidRDefault="00F75557" w:rsidP="00702578">
      <w:pPr>
        <w:pStyle w:val="Paragraphedeliste"/>
        <w:numPr>
          <w:ilvl w:val="0"/>
          <w:numId w:val="26"/>
        </w:numPr>
        <w:tabs>
          <w:tab w:val="left" w:pos="1080"/>
        </w:tabs>
        <w:ind w:left="1080" w:hanging="270"/>
      </w:pPr>
      <w:r>
        <w:t>Spécifier si autre</w:t>
      </w:r>
      <w:r w:rsidR="00750AF1">
        <w:t>.</w:t>
      </w:r>
    </w:p>
    <w:p w14:paraId="2B025469" w14:textId="77777777" w:rsidR="00F75557" w:rsidRDefault="00F75557" w:rsidP="00A55670">
      <w:pPr>
        <w:pStyle w:val="Paragraphedeliste"/>
        <w:tabs>
          <w:tab w:val="left" w:pos="1080"/>
        </w:tabs>
        <w:ind w:left="1080"/>
      </w:pPr>
      <w:r>
        <w:t>(Si différentes sources, indiquer % de chaque format</w:t>
      </w:r>
      <w:r w:rsidR="00750AF1">
        <w:t>.</w:t>
      </w:r>
      <w:r>
        <w:t>)</w:t>
      </w:r>
    </w:p>
    <w:p w14:paraId="136CFEF0" w14:textId="77777777" w:rsidR="009D2666" w:rsidRDefault="009D2666" w:rsidP="00D32C2F">
      <w:pPr>
        <w:ind w:left="811"/>
        <w:jc w:val="both"/>
        <w:rPr>
          <w:b/>
        </w:rPr>
      </w:pPr>
      <w:r>
        <w:t>Le tableau</w:t>
      </w:r>
      <w:r w:rsidR="00C14931">
        <w:t xml:space="preserve"> no. 2</w:t>
      </w:r>
      <w:r>
        <w:t xml:space="preserve"> </w:t>
      </w:r>
      <w:r w:rsidR="008F32F5">
        <w:t xml:space="preserve">de la page </w:t>
      </w:r>
      <w:r>
        <w:t>suivant</w:t>
      </w:r>
      <w:r w:rsidR="008F32F5">
        <w:t>e</w:t>
      </w:r>
      <w:r>
        <w:t xml:space="preserve"> synthétise les données d’inventaire requises selon le Guide et les complémentaires retenues, le cas échéant, ainsi que les données disponibles et à intégrer dans la base de données de travail du consultant. </w:t>
      </w:r>
      <w:r w:rsidRPr="00F75557">
        <w:rPr>
          <w:b/>
        </w:rPr>
        <w:t xml:space="preserve">Lorsque l’information n’est pas disponible et </w:t>
      </w:r>
      <w:r>
        <w:rPr>
          <w:b/>
        </w:rPr>
        <w:t xml:space="preserve">que </w:t>
      </w:r>
      <w:r w:rsidRPr="00F75557">
        <w:rPr>
          <w:b/>
        </w:rPr>
        <w:t>le consultant a la tâche de les générer</w:t>
      </w:r>
      <w:r>
        <w:rPr>
          <w:b/>
        </w:rPr>
        <w:t xml:space="preserve"> dans le cadre du mandat</w:t>
      </w:r>
      <w:r w:rsidRPr="00F75557">
        <w:rPr>
          <w:b/>
        </w:rPr>
        <w:t xml:space="preserve">, </w:t>
      </w:r>
      <w:proofErr w:type="gramStart"/>
      <w:r w:rsidRPr="00F75557">
        <w:rPr>
          <w:b/>
        </w:rPr>
        <w:t xml:space="preserve">l’indication </w:t>
      </w:r>
      <w:r>
        <w:rPr>
          <w:b/>
        </w:rPr>
        <w:t> «</w:t>
      </w:r>
      <w:proofErr w:type="gramEnd"/>
      <w:r>
        <w:rPr>
          <w:b/>
        </w:rPr>
        <w:t> </w:t>
      </w:r>
      <w:r w:rsidRPr="00F75557">
        <w:rPr>
          <w:b/>
        </w:rPr>
        <w:t>à générer</w:t>
      </w:r>
      <w:r>
        <w:rPr>
          <w:b/>
        </w:rPr>
        <w:t> »</w:t>
      </w:r>
      <w:r w:rsidR="008F32F5">
        <w:rPr>
          <w:b/>
        </w:rPr>
        <w:t xml:space="preserve"> apparaî</w:t>
      </w:r>
      <w:r w:rsidRPr="00F75557">
        <w:rPr>
          <w:b/>
        </w:rPr>
        <w:t>t.</w:t>
      </w:r>
    </w:p>
    <w:p w14:paraId="577CF8E7" w14:textId="77777777" w:rsidR="004A3E48" w:rsidRPr="00D32C2F" w:rsidRDefault="004A3E48" w:rsidP="00D32C2F">
      <w:pPr>
        <w:ind w:left="811"/>
        <w:jc w:val="both"/>
      </w:pPr>
      <w:r w:rsidRPr="009D2666">
        <w:t xml:space="preserve">Les données fournies et </w:t>
      </w:r>
      <w:r>
        <w:t xml:space="preserve">contenues dans les </w:t>
      </w:r>
      <w:r w:rsidRPr="009D2666">
        <w:t xml:space="preserve">bases de données externes </w:t>
      </w:r>
      <w:r>
        <w:t xml:space="preserve">au </w:t>
      </w:r>
      <w:r w:rsidRPr="009D2666">
        <w:t xml:space="preserve">SIG </w:t>
      </w:r>
      <w:r w:rsidR="00145190">
        <w:rPr>
          <w:i/>
          <w:color w:val="FF0000"/>
        </w:rPr>
        <w:t xml:space="preserve">(ou plan informatisé de la </w:t>
      </w:r>
      <w:r w:rsidR="003C03B7">
        <w:rPr>
          <w:i/>
          <w:color w:val="FF0000"/>
        </w:rPr>
        <w:t>Municipalité</w:t>
      </w:r>
      <w:r w:rsidRPr="009D2666">
        <w:rPr>
          <w:i/>
          <w:color w:val="FF0000"/>
        </w:rPr>
        <w:t>)</w:t>
      </w:r>
      <w:r>
        <w:rPr>
          <w:i/>
          <w:color w:val="FF0000"/>
        </w:rPr>
        <w:t xml:space="preserve"> </w:t>
      </w:r>
      <w:r w:rsidRPr="009D2666">
        <w:t xml:space="preserve">sont </w:t>
      </w:r>
      <w:r w:rsidRPr="009D2666">
        <w:rPr>
          <w:i/>
          <w:color w:val="FF0000"/>
        </w:rPr>
        <w:t>(ou ne sont pas)</w:t>
      </w:r>
      <w:r w:rsidRPr="009D2666">
        <w:t xml:space="preserve"> dans la même projection (système de coordonnées) sauf pour </w:t>
      </w:r>
      <w:r w:rsidRPr="009D2666">
        <w:rPr>
          <w:i/>
          <w:color w:val="FF0000"/>
        </w:rPr>
        <w:t>xxx</w:t>
      </w:r>
      <w:r w:rsidRPr="009D2666">
        <w:t>.</w:t>
      </w:r>
      <w:r>
        <w:t xml:space="preserve"> </w:t>
      </w:r>
      <w:r>
        <w:rPr>
          <w:i/>
          <w:color w:val="FF0000"/>
        </w:rPr>
        <w:t>(À noter que cette vérification peut être réal</w:t>
      </w:r>
      <w:r w:rsidR="006B1D4C">
        <w:rPr>
          <w:i/>
          <w:color w:val="FF0000"/>
        </w:rPr>
        <w:t>isée de concert avec la MRC.)</w:t>
      </w:r>
    </w:p>
    <w:p w14:paraId="7065AD34" w14:textId="77777777" w:rsidR="009D2666" w:rsidRDefault="009D2666" w:rsidP="00462389">
      <w:pPr>
        <w:ind w:left="810"/>
        <w:jc w:val="both"/>
        <w:rPr>
          <w:i/>
          <w:color w:val="FF0000"/>
        </w:rPr>
      </w:pPr>
      <w:r>
        <w:rPr>
          <w:i/>
          <w:color w:val="FF0000"/>
        </w:rPr>
        <w:t>Instructions :</w:t>
      </w:r>
    </w:p>
    <w:p w14:paraId="07B28454" w14:textId="77777777" w:rsidR="004078DF" w:rsidRPr="004078DF" w:rsidRDefault="009D2666" w:rsidP="00702578">
      <w:pPr>
        <w:pStyle w:val="Paragraphedeliste"/>
        <w:numPr>
          <w:ilvl w:val="0"/>
          <w:numId w:val="37"/>
        </w:numPr>
        <w:tabs>
          <w:tab w:val="left" w:pos="1080"/>
        </w:tabs>
        <w:ind w:left="1080" w:hanging="270"/>
        <w:jc w:val="both"/>
        <w:rPr>
          <w:color w:val="FF0000"/>
        </w:rPr>
      </w:pPr>
      <w:r>
        <w:rPr>
          <w:i/>
          <w:color w:val="FF0000"/>
        </w:rPr>
        <w:t xml:space="preserve">Le tableau </w:t>
      </w:r>
      <w:r w:rsidR="00C14931">
        <w:rPr>
          <w:i/>
          <w:color w:val="FF0000"/>
        </w:rPr>
        <w:t>no. 2</w:t>
      </w:r>
      <w:r w:rsidR="000B4B93">
        <w:rPr>
          <w:i/>
          <w:color w:val="FF0000"/>
        </w:rPr>
        <w:t xml:space="preserve"> </w:t>
      </w:r>
      <w:r>
        <w:rPr>
          <w:i/>
          <w:color w:val="FF0000"/>
        </w:rPr>
        <w:t>contient tout</w:t>
      </w:r>
      <w:r w:rsidR="008F32F5">
        <w:rPr>
          <w:i/>
          <w:color w:val="FF0000"/>
        </w:rPr>
        <w:t xml:space="preserve">es les données géométriques et </w:t>
      </w:r>
      <w:r>
        <w:rPr>
          <w:i/>
          <w:color w:val="FF0000"/>
        </w:rPr>
        <w:t>descriptives identifiées dans le Guide et qui ne se trouvent pas dans le tableau synthèse corre</w:t>
      </w:r>
      <w:r w:rsidR="00145190">
        <w:rPr>
          <w:i/>
          <w:color w:val="FF0000"/>
        </w:rPr>
        <w:t>spondant aux tronçons intégrés.</w:t>
      </w:r>
      <w:r>
        <w:rPr>
          <w:i/>
          <w:color w:val="FF0000"/>
        </w:rPr>
        <w:t xml:space="preserve"> C</w:t>
      </w:r>
      <w:r w:rsidRPr="004078DF">
        <w:rPr>
          <w:i/>
          <w:color w:val="FF0000"/>
        </w:rPr>
        <w:t xml:space="preserve">onserver </w:t>
      </w:r>
      <w:r w:rsidR="004078DF" w:rsidRPr="004078DF">
        <w:rPr>
          <w:i/>
          <w:color w:val="FF0000"/>
        </w:rPr>
        <w:t xml:space="preserve">dans le tableau les lignes des données complémentaires à utiliser pour votre </w:t>
      </w:r>
      <w:r w:rsidR="003C03B7">
        <w:rPr>
          <w:i/>
          <w:color w:val="FF0000"/>
        </w:rPr>
        <w:t>Municipalité</w:t>
      </w:r>
      <w:r w:rsidR="000B4B93">
        <w:rPr>
          <w:i/>
          <w:color w:val="FF0000"/>
        </w:rPr>
        <w:t>.</w:t>
      </w:r>
    </w:p>
    <w:p w14:paraId="668B354C" w14:textId="77777777" w:rsidR="004078DF" w:rsidRPr="00AF72F5" w:rsidRDefault="00145190" w:rsidP="00702578">
      <w:pPr>
        <w:pStyle w:val="Paragraphedeliste"/>
        <w:numPr>
          <w:ilvl w:val="0"/>
          <w:numId w:val="37"/>
        </w:numPr>
        <w:tabs>
          <w:tab w:val="left" w:pos="1080"/>
        </w:tabs>
        <w:ind w:left="1080" w:hanging="270"/>
        <w:jc w:val="both"/>
        <w:rPr>
          <w:color w:val="FF0000"/>
        </w:rPr>
      </w:pPr>
      <w:proofErr w:type="gramStart"/>
      <w:r>
        <w:rPr>
          <w:i/>
          <w:color w:val="FF0000"/>
        </w:rPr>
        <w:t>I</w:t>
      </w:r>
      <w:r w:rsidR="004078DF" w:rsidRPr="004078DF">
        <w:rPr>
          <w:i/>
          <w:color w:val="FF0000"/>
        </w:rPr>
        <w:t xml:space="preserve">ndiquer </w:t>
      </w:r>
      <w:r w:rsidR="002657D5">
        <w:rPr>
          <w:i/>
          <w:color w:val="FF0000"/>
        </w:rPr>
        <w:t> «</w:t>
      </w:r>
      <w:proofErr w:type="gramEnd"/>
      <w:r w:rsidR="002657D5">
        <w:rPr>
          <w:i/>
          <w:color w:val="FF0000"/>
        </w:rPr>
        <w:t> </w:t>
      </w:r>
      <w:r w:rsidR="004078DF" w:rsidRPr="004078DF">
        <w:rPr>
          <w:i/>
          <w:color w:val="FF0000"/>
        </w:rPr>
        <w:t>à générer</w:t>
      </w:r>
      <w:r w:rsidR="002657D5">
        <w:rPr>
          <w:i/>
          <w:color w:val="FF0000"/>
        </w:rPr>
        <w:t> »</w:t>
      </w:r>
      <w:r w:rsidR="004078DF" w:rsidRPr="004078DF">
        <w:rPr>
          <w:i/>
          <w:color w:val="FF0000"/>
        </w:rPr>
        <w:t xml:space="preserve"> dans la colonne </w:t>
      </w:r>
      <w:r w:rsidR="002657D5">
        <w:rPr>
          <w:i/>
          <w:color w:val="FF0000"/>
        </w:rPr>
        <w:t> « </w:t>
      </w:r>
      <w:r w:rsidR="004078DF" w:rsidRPr="004078DF">
        <w:rPr>
          <w:i/>
          <w:color w:val="FF0000"/>
        </w:rPr>
        <w:t>Source de l’information</w:t>
      </w:r>
      <w:r w:rsidR="002657D5">
        <w:rPr>
          <w:i/>
          <w:color w:val="FF0000"/>
        </w:rPr>
        <w:t> »</w:t>
      </w:r>
      <w:r w:rsidR="004078DF" w:rsidRPr="004078DF">
        <w:rPr>
          <w:i/>
          <w:color w:val="FF0000"/>
        </w:rPr>
        <w:t xml:space="preserve"> lorsque l’info</w:t>
      </w:r>
      <w:r w:rsidR="002657D5">
        <w:rPr>
          <w:i/>
          <w:color w:val="FF0000"/>
        </w:rPr>
        <w:t>rmation</w:t>
      </w:r>
      <w:r w:rsidR="004078DF" w:rsidRPr="004078DF">
        <w:rPr>
          <w:i/>
          <w:color w:val="FF0000"/>
        </w:rPr>
        <w:t xml:space="preserve"> n’est pas disponible, récupérable ou valable</w:t>
      </w:r>
      <w:r w:rsidR="00F67D4C">
        <w:rPr>
          <w:i/>
          <w:color w:val="FF0000"/>
        </w:rPr>
        <w:t>,</w:t>
      </w:r>
      <w:r w:rsidR="004078DF" w:rsidRPr="004078DF">
        <w:rPr>
          <w:i/>
          <w:color w:val="FF0000"/>
        </w:rPr>
        <w:t xml:space="preserve"> mais que le consultant peut la créer à partir des autres informations </w:t>
      </w:r>
      <w:r w:rsidR="001D5119" w:rsidRPr="004078DF">
        <w:rPr>
          <w:i/>
          <w:color w:val="FF0000"/>
        </w:rPr>
        <w:t>(</w:t>
      </w:r>
      <w:r w:rsidR="001D5119">
        <w:rPr>
          <w:i/>
          <w:color w:val="FF0000"/>
        </w:rPr>
        <w:t xml:space="preserve">concerne seulement les </w:t>
      </w:r>
      <w:r w:rsidR="001D5119" w:rsidRPr="004078DF">
        <w:rPr>
          <w:i/>
          <w:color w:val="FF0000"/>
        </w:rPr>
        <w:t>identificateur</w:t>
      </w:r>
      <w:r w:rsidR="001D5119">
        <w:rPr>
          <w:i/>
          <w:color w:val="FF0000"/>
        </w:rPr>
        <w:t>s</w:t>
      </w:r>
      <w:r w:rsidR="001D5119" w:rsidRPr="004078DF">
        <w:rPr>
          <w:i/>
          <w:color w:val="FF0000"/>
        </w:rPr>
        <w:t xml:space="preserve"> du tronçon intégré ou du segment ou de la section</w:t>
      </w:r>
      <w:r w:rsidR="001D5119">
        <w:rPr>
          <w:i/>
          <w:color w:val="FF0000"/>
        </w:rPr>
        <w:t xml:space="preserve"> et la</w:t>
      </w:r>
      <w:r w:rsidR="001D5119" w:rsidRPr="004078DF">
        <w:rPr>
          <w:i/>
          <w:color w:val="FF0000"/>
        </w:rPr>
        <w:t xml:space="preserve"> hiérarchisation)</w:t>
      </w:r>
      <w:r w:rsidR="000B4B93">
        <w:rPr>
          <w:i/>
          <w:color w:val="FF0000"/>
        </w:rPr>
        <w:t>.</w:t>
      </w:r>
    </w:p>
    <w:p w14:paraId="058899F3" w14:textId="77777777" w:rsidR="00AF72F5" w:rsidRPr="004078DF" w:rsidRDefault="00AF72F5" w:rsidP="00AF72F5">
      <w:pPr>
        <w:pStyle w:val="Paragraphedeliste"/>
        <w:tabs>
          <w:tab w:val="left" w:pos="1080"/>
        </w:tabs>
        <w:ind w:left="1080"/>
        <w:jc w:val="both"/>
        <w:rPr>
          <w:color w:val="FF0000"/>
        </w:rPr>
      </w:pPr>
    </w:p>
    <w:p w14:paraId="6486C3FC" w14:textId="77777777" w:rsidR="004078DF" w:rsidRPr="002C289E" w:rsidRDefault="00145190" w:rsidP="00702578">
      <w:pPr>
        <w:pStyle w:val="Paragraphedeliste"/>
        <w:numPr>
          <w:ilvl w:val="0"/>
          <w:numId w:val="37"/>
        </w:numPr>
        <w:tabs>
          <w:tab w:val="left" w:pos="1080"/>
        </w:tabs>
        <w:ind w:left="1080" w:hanging="270"/>
        <w:jc w:val="both"/>
        <w:rPr>
          <w:color w:val="FF0000"/>
        </w:rPr>
      </w:pPr>
      <w:r>
        <w:rPr>
          <w:i/>
          <w:color w:val="FF0000"/>
        </w:rPr>
        <w:lastRenderedPageBreak/>
        <w:t>I</w:t>
      </w:r>
      <w:r w:rsidR="004078DF" w:rsidRPr="004078DF">
        <w:rPr>
          <w:i/>
          <w:color w:val="FF0000"/>
        </w:rPr>
        <w:t>ndiquer les sources et format</w:t>
      </w:r>
      <w:r w:rsidR="00EF4029">
        <w:rPr>
          <w:i/>
          <w:color w:val="FF0000"/>
        </w:rPr>
        <w:t>s</w:t>
      </w:r>
      <w:r w:rsidR="004078DF" w:rsidRPr="004078DF">
        <w:rPr>
          <w:i/>
          <w:color w:val="FF0000"/>
        </w:rPr>
        <w:t xml:space="preserve"> de toutes les données retenu</w:t>
      </w:r>
      <w:r w:rsidR="006F24E0">
        <w:rPr>
          <w:i/>
          <w:color w:val="FF0000"/>
        </w:rPr>
        <w:t>e</w:t>
      </w:r>
      <w:r w:rsidR="006B1D4C">
        <w:rPr>
          <w:i/>
          <w:color w:val="FF0000"/>
        </w:rPr>
        <w:t xml:space="preserve">s. </w:t>
      </w:r>
      <w:r w:rsidR="00EF4029">
        <w:rPr>
          <w:i/>
          <w:color w:val="FF0000"/>
        </w:rPr>
        <w:t>Quant au</w:t>
      </w:r>
      <w:r w:rsidR="004078DF" w:rsidRPr="004078DF">
        <w:rPr>
          <w:i/>
          <w:color w:val="FF0000"/>
        </w:rPr>
        <w:t xml:space="preserve"> format, indiquer si </w:t>
      </w:r>
      <w:r w:rsidR="004078DF" w:rsidRPr="002C289E">
        <w:rPr>
          <w:i/>
          <w:color w:val="FF0000"/>
        </w:rPr>
        <w:t xml:space="preserve">l’information est </w:t>
      </w:r>
      <w:r w:rsidR="00EF4029" w:rsidRPr="002C289E">
        <w:rPr>
          <w:i/>
          <w:color w:val="FF0000"/>
        </w:rPr>
        <w:t>r</w:t>
      </w:r>
      <w:r w:rsidR="004078DF" w:rsidRPr="002C289E">
        <w:rPr>
          <w:i/>
          <w:color w:val="FF0000"/>
        </w:rPr>
        <w:t>attaché</w:t>
      </w:r>
      <w:r w:rsidR="00726C1C">
        <w:rPr>
          <w:i/>
          <w:color w:val="FF0000"/>
        </w:rPr>
        <w:t>e</w:t>
      </w:r>
      <w:r w:rsidR="004078DF" w:rsidRPr="002C289E">
        <w:rPr>
          <w:i/>
          <w:color w:val="FF0000"/>
        </w:rPr>
        <w:t xml:space="preserve"> à la conduite (comme attribut ou dans un champ spécifique dans une base de données) ou si en format texte </w:t>
      </w:r>
      <w:r w:rsidR="004078DF" w:rsidRPr="00E852F9">
        <w:rPr>
          <w:i/>
          <w:color w:val="FF0000"/>
        </w:rPr>
        <w:t>et non attaché</w:t>
      </w:r>
      <w:r w:rsidR="00E852F9" w:rsidRPr="00E852F9">
        <w:rPr>
          <w:i/>
          <w:color w:val="FF0000"/>
        </w:rPr>
        <w:t>e</w:t>
      </w:r>
      <w:r w:rsidR="004078DF" w:rsidRPr="00E852F9">
        <w:rPr>
          <w:i/>
          <w:color w:val="FF0000"/>
        </w:rPr>
        <w:t xml:space="preserve"> (</w:t>
      </w:r>
      <w:r w:rsidR="004078DF" w:rsidRPr="002C289E">
        <w:rPr>
          <w:i/>
          <w:color w:val="FF0000"/>
        </w:rPr>
        <w:t>ce qui est plus long à récupérer)</w:t>
      </w:r>
      <w:r w:rsidR="000B4B93">
        <w:rPr>
          <w:i/>
          <w:color w:val="FF0000"/>
        </w:rPr>
        <w:t>.</w:t>
      </w:r>
    </w:p>
    <w:p w14:paraId="21198A0B" w14:textId="77777777" w:rsidR="004078DF" w:rsidRPr="002C289E" w:rsidRDefault="00145190" w:rsidP="00702578">
      <w:pPr>
        <w:pStyle w:val="Paragraphedeliste"/>
        <w:numPr>
          <w:ilvl w:val="0"/>
          <w:numId w:val="37"/>
        </w:numPr>
        <w:tabs>
          <w:tab w:val="left" w:pos="1080"/>
        </w:tabs>
        <w:ind w:left="1080" w:hanging="270"/>
        <w:jc w:val="both"/>
        <w:rPr>
          <w:i/>
          <w:color w:val="FF0000"/>
        </w:rPr>
      </w:pPr>
      <w:r>
        <w:rPr>
          <w:i/>
          <w:color w:val="FF0000"/>
        </w:rPr>
        <w:t>S</w:t>
      </w:r>
      <w:r w:rsidR="004078DF" w:rsidRPr="002C289E">
        <w:rPr>
          <w:i/>
          <w:color w:val="FF0000"/>
        </w:rPr>
        <w:t>i l’information est valable et récupérable</w:t>
      </w:r>
      <w:r w:rsidR="00F67D4C">
        <w:rPr>
          <w:i/>
          <w:color w:val="FF0000"/>
        </w:rPr>
        <w:t>,</w:t>
      </w:r>
      <w:r w:rsidR="004078DF" w:rsidRPr="002C289E">
        <w:rPr>
          <w:i/>
          <w:color w:val="FF0000"/>
        </w:rPr>
        <w:t xml:space="preserve"> mais qu</w:t>
      </w:r>
      <w:r w:rsidR="00EF4029" w:rsidRPr="002C289E">
        <w:rPr>
          <w:i/>
          <w:color w:val="FF0000"/>
        </w:rPr>
        <w:t>’elle</w:t>
      </w:r>
      <w:r w:rsidR="00726C1C">
        <w:rPr>
          <w:i/>
          <w:color w:val="FF0000"/>
        </w:rPr>
        <w:t xml:space="preserve"> doit seulement être mise</w:t>
      </w:r>
      <w:r w:rsidR="004078DF" w:rsidRPr="002C289E">
        <w:rPr>
          <w:i/>
          <w:color w:val="FF0000"/>
        </w:rPr>
        <w:t xml:space="preserve"> à jour, indiquer dans la </w:t>
      </w:r>
      <w:proofErr w:type="gramStart"/>
      <w:r w:rsidR="004078DF" w:rsidRPr="002C289E">
        <w:rPr>
          <w:i/>
          <w:color w:val="FF0000"/>
        </w:rPr>
        <w:t xml:space="preserve">colonne </w:t>
      </w:r>
      <w:r w:rsidR="00EF4029" w:rsidRPr="002C289E">
        <w:rPr>
          <w:i/>
          <w:color w:val="FF0000"/>
        </w:rPr>
        <w:t> «</w:t>
      </w:r>
      <w:proofErr w:type="gramEnd"/>
      <w:r w:rsidR="00EF4029" w:rsidRPr="002C289E">
        <w:rPr>
          <w:i/>
          <w:color w:val="FF0000"/>
        </w:rPr>
        <w:t> </w:t>
      </w:r>
      <w:r w:rsidR="004078DF" w:rsidRPr="002C289E">
        <w:rPr>
          <w:i/>
          <w:color w:val="FF0000"/>
        </w:rPr>
        <w:t>Source de l’information et couverture</w:t>
      </w:r>
      <w:r w:rsidR="00EF4029" w:rsidRPr="002C289E">
        <w:rPr>
          <w:i/>
          <w:color w:val="FF0000"/>
        </w:rPr>
        <w:t> »</w:t>
      </w:r>
      <w:r w:rsidR="004078DF" w:rsidRPr="002C289E">
        <w:rPr>
          <w:i/>
          <w:color w:val="FF0000"/>
        </w:rPr>
        <w:t xml:space="preserve">, le </w:t>
      </w:r>
      <w:r w:rsidR="00B623F9">
        <w:rPr>
          <w:i/>
          <w:color w:val="FF0000"/>
        </w:rPr>
        <w:t>x</w:t>
      </w:r>
      <w:r w:rsidR="004078DF" w:rsidRPr="002C289E">
        <w:rPr>
          <w:i/>
          <w:color w:val="FF0000"/>
        </w:rPr>
        <w:t xml:space="preserve">xx % qui est présentement disponible et valable dans la source d’information de la </w:t>
      </w:r>
      <w:r w:rsidR="003C03B7">
        <w:rPr>
          <w:i/>
          <w:color w:val="FF0000"/>
        </w:rPr>
        <w:t>Municipalité</w:t>
      </w:r>
      <w:r w:rsidR="00EF4029" w:rsidRPr="002C289E">
        <w:rPr>
          <w:i/>
          <w:color w:val="FF0000"/>
        </w:rPr>
        <w:t xml:space="preserve"> </w:t>
      </w:r>
      <w:r w:rsidR="004078DF" w:rsidRPr="002C289E">
        <w:rPr>
          <w:i/>
          <w:color w:val="FF0000"/>
        </w:rPr>
        <w:t xml:space="preserve">par rapport au total </w:t>
      </w:r>
      <w:r w:rsidR="00EF4029" w:rsidRPr="002C289E">
        <w:rPr>
          <w:i/>
          <w:color w:val="FF0000"/>
        </w:rPr>
        <w:t>d’</w:t>
      </w:r>
      <w:r w:rsidR="004078DF" w:rsidRPr="002C289E">
        <w:rPr>
          <w:i/>
          <w:color w:val="FF0000"/>
        </w:rPr>
        <w:t>aujourd’hui afin de permettre d’évaluer ce qui</w:t>
      </w:r>
      <w:r w:rsidR="000B4B93">
        <w:rPr>
          <w:i/>
          <w:color w:val="FF0000"/>
        </w:rPr>
        <w:t xml:space="preserve"> reste à réviser ou à compléter.</w:t>
      </w:r>
    </w:p>
    <w:p w14:paraId="6BD18642" w14:textId="77777777" w:rsidR="004078DF" w:rsidRPr="002C289E" w:rsidRDefault="004078DF" w:rsidP="00702578">
      <w:pPr>
        <w:pStyle w:val="Paragraphedeliste"/>
        <w:numPr>
          <w:ilvl w:val="0"/>
          <w:numId w:val="37"/>
        </w:numPr>
        <w:tabs>
          <w:tab w:val="left" w:pos="1080"/>
        </w:tabs>
        <w:ind w:left="1080" w:hanging="270"/>
        <w:jc w:val="both"/>
        <w:rPr>
          <w:color w:val="FF0000"/>
        </w:rPr>
      </w:pPr>
      <w:r w:rsidRPr="002C289E">
        <w:rPr>
          <w:i/>
          <w:color w:val="FF0000"/>
        </w:rPr>
        <w:t>Fournir une copie des données ou un échantillon</w:t>
      </w:r>
      <w:r w:rsidR="00EF4029" w:rsidRPr="002C289E">
        <w:rPr>
          <w:i/>
          <w:color w:val="FF0000"/>
        </w:rPr>
        <w:t>,</w:t>
      </w:r>
      <w:r w:rsidR="000B4B93">
        <w:rPr>
          <w:i/>
          <w:color w:val="FF0000"/>
        </w:rPr>
        <w:t xml:space="preserve"> si possible.</w:t>
      </w:r>
    </w:p>
    <w:p w14:paraId="60189001" w14:textId="77777777" w:rsidR="00F75557" w:rsidRPr="004B76AA" w:rsidRDefault="00890E92" w:rsidP="00702578">
      <w:pPr>
        <w:pStyle w:val="Paragraphedeliste"/>
        <w:numPr>
          <w:ilvl w:val="0"/>
          <w:numId w:val="37"/>
        </w:numPr>
        <w:tabs>
          <w:tab w:val="left" w:pos="1080"/>
        </w:tabs>
        <w:ind w:left="1080" w:hanging="270"/>
        <w:jc w:val="both"/>
        <w:rPr>
          <w:color w:val="FF0000"/>
        </w:rPr>
      </w:pPr>
      <w:r w:rsidRPr="002C289E">
        <w:rPr>
          <w:i/>
          <w:color w:val="FF0000"/>
        </w:rPr>
        <w:t>Les mêmes exemples du niveau de détail requis sur les données présenté</w:t>
      </w:r>
      <w:r w:rsidR="00EF4029" w:rsidRPr="002C289E">
        <w:rPr>
          <w:i/>
          <w:color w:val="FF0000"/>
        </w:rPr>
        <w:t>e</w:t>
      </w:r>
      <w:r w:rsidR="00C41559">
        <w:rPr>
          <w:i/>
          <w:color w:val="FF0000"/>
        </w:rPr>
        <w:t>s pour le réseau d’eau potable</w:t>
      </w:r>
      <w:r w:rsidRPr="002C289E">
        <w:rPr>
          <w:i/>
          <w:color w:val="FF0000"/>
        </w:rPr>
        <w:t xml:space="preserve"> </w:t>
      </w:r>
      <w:r w:rsidR="00EF4029" w:rsidRPr="002C289E">
        <w:rPr>
          <w:i/>
          <w:color w:val="FF0000"/>
        </w:rPr>
        <w:t xml:space="preserve">sont </w:t>
      </w:r>
      <w:r w:rsidRPr="002C289E">
        <w:rPr>
          <w:i/>
          <w:color w:val="FF0000"/>
        </w:rPr>
        <w:t xml:space="preserve">applicables pour la base de données du </w:t>
      </w:r>
      <w:r w:rsidR="00B767C9" w:rsidRPr="002C289E">
        <w:rPr>
          <w:i/>
          <w:color w:val="FF0000"/>
        </w:rPr>
        <w:t>réseau d’égout</w:t>
      </w:r>
      <w:r w:rsidR="00EF4029" w:rsidRPr="002C289E">
        <w:rPr>
          <w:i/>
          <w:color w:val="FF0000"/>
        </w:rPr>
        <w:t>s</w:t>
      </w:r>
      <w:r w:rsidRPr="002C289E">
        <w:rPr>
          <w:i/>
          <w:color w:val="FF0000"/>
        </w:rPr>
        <w:t>.</w:t>
      </w:r>
    </w:p>
    <w:p w14:paraId="29596449" w14:textId="77777777" w:rsidR="004B76AA" w:rsidRPr="002C289E" w:rsidRDefault="004F53CD" w:rsidP="004F53CD">
      <w:pPr>
        <w:pStyle w:val="Lgende"/>
        <w:rPr>
          <w:color w:val="FF0000"/>
        </w:rPr>
      </w:pPr>
      <w:bookmarkStart w:id="45" w:name="_Toc409687333"/>
      <w:r>
        <w:t xml:space="preserve">Tableau </w:t>
      </w:r>
      <w:r w:rsidR="00C21EAD">
        <w:fldChar w:fldCharType="begin"/>
      </w:r>
      <w:r w:rsidR="00C21EAD">
        <w:instrText xml:space="preserve"> SEQ Tableau \* ARABIC </w:instrText>
      </w:r>
      <w:r w:rsidR="00C21EAD">
        <w:fldChar w:fldCharType="separate"/>
      </w:r>
      <w:r w:rsidR="00C45301">
        <w:rPr>
          <w:noProof/>
        </w:rPr>
        <w:t>2</w:t>
      </w:r>
      <w:r w:rsidR="00C21EAD">
        <w:rPr>
          <w:noProof/>
        </w:rPr>
        <w:fldChar w:fldCharType="end"/>
      </w:r>
      <w:r>
        <w:t xml:space="preserve"> - Données géométriques et descriptives - Réseau d'égouts sanitaire, pseudo-séparatif et unitaire</w:t>
      </w:r>
      <w:bookmarkEnd w:id="45"/>
    </w:p>
    <w:tbl>
      <w:tblPr>
        <w:tblW w:w="9090"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340"/>
        <w:gridCol w:w="1170"/>
        <w:gridCol w:w="1530"/>
        <w:gridCol w:w="2250"/>
        <w:gridCol w:w="1800"/>
      </w:tblGrid>
      <w:tr w:rsidR="00F75557" w:rsidRPr="00F75557" w14:paraId="3B7346B8" w14:textId="77777777" w:rsidTr="004B76AA">
        <w:trPr>
          <w:tblHeader/>
        </w:trPr>
        <w:tc>
          <w:tcPr>
            <w:tcW w:w="234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656909E7" w14:textId="77777777" w:rsidR="00F75557" w:rsidRPr="00D60E17" w:rsidRDefault="00F75557" w:rsidP="00CB535D">
            <w:pPr>
              <w:spacing w:before="60" w:after="60"/>
              <w:jc w:val="center"/>
              <w:rPr>
                <w:rFonts w:ascii="Arial Narrow" w:hAnsi="Arial Narrow"/>
                <w:b/>
                <w:bCs/>
                <w:sz w:val="18"/>
                <w:szCs w:val="18"/>
              </w:rPr>
            </w:pPr>
            <w:r w:rsidRPr="00D60E17">
              <w:rPr>
                <w:rFonts w:ascii="Arial Narrow" w:hAnsi="Arial Narrow"/>
                <w:b/>
                <w:bCs/>
                <w:sz w:val="18"/>
                <w:szCs w:val="18"/>
              </w:rPr>
              <w:t>Données géométriques et descriptives</w:t>
            </w:r>
          </w:p>
        </w:tc>
        <w:tc>
          <w:tcPr>
            <w:tcW w:w="117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09ADC467" w14:textId="77777777" w:rsidR="00F75557" w:rsidRPr="00D60E17" w:rsidRDefault="00F75557" w:rsidP="00B767C9">
            <w:pPr>
              <w:spacing w:before="60" w:after="60"/>
              <w:jc w:val="center"/>
              <w:rPr>
                <w:rFonts w:ascii="Arial Narrow" w:hAnsi="Arial Narrow"/>
                <w:b/>
                <w:bCs/>
                <w:sz w:val="18"/>
                <w:szCs w:val="18"/>
              </w:rPr>
            </w:pPr>
            <w:r w:rsidRPr="00D60E17">
              <w:rPr>
                <w:rFonts w:ascii="Arial Narrow" w:hAnsi="Arial Narrow"/>
                <w:b/>
                <w:bCs/>
                <w:sz w:val="18"/>
                <w:szCs w:val="18"/>
              </w:rPr>
              <w:t>Requises</w:t>
            </w:r>
            <w:r w:rsidR="00B767C9" w:rsidRPr="00D60E17">
              <w:rPr>
                <w:rFonts w:ascii="Arial Narrow" w:hAnsi="Arial Narrow"/>
                <w:b/>
                <w:bCs/>
                <w:sz w:val="18"/>
                <w:szCs w:val="18"/>
              </w:rPr>
              <w:t>- minimales</w:t>
            </w:r>
          </w:p>
        </w:tc>
        <w:tc>
          <w:tcPr>
            <w:tcW w:w="153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6A5462F4" w14:textId="77777777" w:rsidR="00F75557" w:rsidRPr="00D60E17" w:rsidRDefault="00F75557" w:rsidP="00F75557">
            <w:pPr>
              <w:spacing w:before="60" w:after="60"/>
              <w:jc w:val="center"/>
              <w:rPr>
                <w:rFonts w:ascii="Arial Narrow" w:hAnsi="Arial Narrow"/>
                <w:b/>
                <w:bCs/>
                <w:sz w:val="18"/>
                <w:szCs w:val="18"/>
              </w:rPr>
            </w:pPr>
            <w:r w:rsidRPr="00D60E17">
              <w:rPr>
                <w:rFonts w:ascii="Arial Narrow" w:hAnsi="Arial Narrow"/>
                <w:b/>
                <w:bCs/>
                <w:sz w:val="18"/>
                <w:szCs w:val="18"/>
              </w:rPr>
              <w:t>Complémentaires à utiliser</w:t>
            </w:r>
          </w:p>
        </w:tc>
        <w:tc>
          <w:tcPr>
            <w:tcW w:w="2250" w:type="dxa"/>
            <w:tcBorders>
              <w:top w:val="dashSmallGap" w:sz="4" w:space="0" w:color="auto"/>
              <w:left w:val="dashSmallGap" w:sz="4" w:space="0" w:color="auto"/>
              <w:bottom w:val="dashSmallGap" w:sz="4" w:space="0" w:color="auto"/>
              <w:right w:val="dashSmallGap" w:sz="4" w:space="0" w:color="auto"/>
            </w:tcBorders>
            <w:shd w:val="clear" w:color="auto" w:fill="D9D9D9"/>
          </w:tcPr>
          <w:p w14:paraId="42652C0B" w14:textId="77777777" w:rsidR="00F75557" w:rsidRPr="00D60E17" w:rsidRDefault="00F75557" w:rsidP="00F75557">
            <w:pPr>
              <w:spacing w:before="60" w:after="60"/>
              <w:jc w:val="center"/>
              <w:rPr>
                <w:rFonts w:ascii="Arial Narrow" w:hAnsi="Arial Narrow"/>
                <w:b/>
                <w:bCs/>
                <w:sz w:val="18"/>
                <w:szCs w:val="18"/>
              </w:rPr>
            </w:pPr>
            <w:r w:rsidRPr="00D60E17">
              <w:rPr>
                <w:rFonts w:ascii="Arial Narrow" w:hAnsi="Arial Narrow"/>
                <w:b/>
                <w:bCs/>
                <w:sz w:val="18"/>
                <w:szCs w:val="18"/>
              </w:rPr>
              <w:t>Source de l’information et couverture</w:t>
            </w:r>
          </w:p>
        </w:tc>
        <w:tc>
          <w:tcPr>
            <w:tcW w:w="1800" w:type="dxa"/>
            <w:tcBorders>
              <w:top w:val="dashSmallGap" w:sz="4" w:space="0" w:color="auto"/>
              <w:left w:val="dashSmallGap" w:sz="4" w:space="0" w:color="auto"/>
              <w:bottom w:val="dashSmallGap" w:sz="4" w:space="0" w:color="auto"/>
              <w:right w:val="dashSmallGap" w:sz="4" w:space="0" w:color="auto"/>
            </w:tcBorders>
            <w:shd w:val="clear" w:color="auto" w:fill="D9D9D9"/>
          </w:tcPr>
          <w:p w14:paraId="3E577012" w14:textId="77777777" w:rsidR="00F75557" w:rsidRPr="00D60E17" w:rsidRDefault="00F75557" w:rsidP="00F75557">
            <w:pPr>
              <w:spacing w:before="60" w:after="60"/>
              <w:jc w:val="center"/>
              <w:rPr>
                <w:rFonts w:ascii="Arial Narrow" w:hAnsi="Arial Narrow"/>
                <w:b/>
                <w:bCs/>
                <w:sz w:val="18"/>
                <w:szCs w:val="18"/>
              </w:rPr>
            </w:pPr>
            <w:r w:rsidRPr="00D60E17">
              <w:rPr>
                <w:rFonts w:ascii="Arial Narrow" w:hAnsi="Arial Narrow"/>
                <w:b/>
                <w:bCs/>
                <w:sz w:val="18"/>
                <w:szCs w:val="18"/>
              </w:rPr>
              <w:t xml:space="preserve">Format </w:t>
            </w:r>
            <w:r w:rsidR="00B83570" w:rsidRPr="00D60E17">
              <w:rPr>
                <w:rFonts w:ascii="Arial Narrow" w:hAnsi="Arial Narrow"/>
                <w:b/>
                <w:bCs/>
                <w:sz w:val="18"/>
                <w:szCs w:val="18"/>
              </w:rPr>
              <w:t xml:space="preserve">de </w:t>
            </w:r>
            <w:r w:rsidRPr="00D60E17">
              <w:rPr>
                <w:rFonts w:ascii="Arial Narrow" w:hAnsi="Arial Narrow"/>
                <w:b/>
                <w:bCs/>
                <w:sz w:val="18"/>
                <w:szCs w:val="18"/>
              </w:rPr>
              <w:t>l’information</w:t>
            </w:r>
          </w:p>
        </w:tc>
      </w:tr>
      <w:tr w:rsidR="00F75557" w:rsidRPr="00F75557" w14:paraId="7B4426F6"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506CD510" w14:textId="77777777" w:rsidR="00F75557" w:rsidRPr="003A6297" w:rsidRDefault="00F75557" w:rsidP="00F75557">
            <w:pPr>
              <w:spacing w:before="50" w:after="50"/>
              <w:rPr>
                <w:sz w:val="18"/>
                <w:szCs w:val="18"/>
              </w:rPr>
            </w:pPr>
            <w:r w:rsidRPr="003A6297">
              <w:rPr>
                <w:sz w:val="18"/>
                <w:szCs w:val="18"/>
              </w:rPr>
              <w:t>Identificateur du segment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A36A6F1" w14:textId="77777777" w:rsidR="00F75557" w:rsidRPr="003A629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DAF6D7B" w14:textId="77777777" w:rsidR="00F75557" w:rsidRPr="003A6297" w:rsidRDefault="00F75557" w:rsidP="00F75557">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E07B9F5" w14:textId="77777777" w:rsidR="00F75557" w:rsidRPr="003A6297" w:rsidRDefault="00F75557" w:rsidP="00F75557">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975E7A3" w14:textId="77777777" w:rsidR="00F75557" w:rsidRPr="003A6297" w:rsidRDefault="00F75557" w:rsidP="00F75557">
            <w:pPr>
              <w:spacing w:before="50" w:after="50"/>
              <w:ind w:left="652" w:hanging="425"/>
              <w:jc w:val="center"/>
              <w:rPr>
                <w:sz w:val="18"/>
                <w:szCs w:val="18"/>
              </w:rPr>
            </w:pPr>
          </w:p>
        </w:tc>
      </w:tr>
      <w:tr w:rsidR="00F75557" w:rsidRPr="00F75557" w14:paraId="14C52CC4"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0097A7E7" w14:textId="77777777" w:rsidR="00F75557" w:rsidRPr="003A6297" w:rsidRDefault="00F75557" w:rsidP="00F75557">
            <w:pPr>
              <w:spacing w:before="50" w:after="50"/>
              <w:rPr>
                <w:sz w:val="18"/>
                <w:szCs w:val="18"/>
              </w:rPr>
            </w:pPr>
            <w:r w:rsidRPr="003A6297">
              <w:rPr>
                <w:sz w:val="18"/>
                <w:szCs w:val="18"/>
              </w:rPr>
              <w:t>Identificateur de la section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510F832" w14:textId="77777777" w:rsidR="00F75557" w:rsidRPr="003A6297" w:rsidRDefault="00F75557" w:rsidP="00F75557">
            <w:pPr>
              <w:pStyle w:val="Paragraphedeliste"/>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70E879C" w14:textId="77777777" w:rsidR="00F75557" w:rsidRPr="003A629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3752AC3" w14:textId="77777777" w:rsidR="00F75557" w:rsidRPr="003A6297" w:rsidRDefault="00F75557" w:rsidP="00B767C9">
            <w:pPr>
              <w:spacing w:before="50" w:after="50" w:line="240" w:lineRule="auto"/>
              <w:ind w:left="22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50F6526E" w14:textId="77777777" w:rsidR="00F75557" w:rsidRPr="003A6297" w:rsidRDefault="00F75557" w:rsidP="00B767C9">
            <w:pPr>
              <w:spacing w:before="50" w:after="50" w:line="240" w:lineRule="auto"/>
              <w:rPr>
                <w:sz w:val="18"/>
                <w:szCs w:val="18"/>
              </w:rPr>
            </w:pPr>
          </w:p>
        </w:tc>
      </w:tr>
      <w:tr w:rsidR="00F75557" w:rsidRPr="00F75557" w14:paraId="604F986E"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B5316C5" w14:textId="77777777" w:rsidR="00F75557" w:rsidRPr="00F75557" w:rsidRDefault="00F75557" w:rsidP="00F75557">
            <w:pPr>
              <w:spacing w:before="50" w:after="50"/>
              <w:rPr>
                <w:sz w:val="18"/>
                <w:szCs w:val="18"/>
              </w:rPr>
            </w:pPr>
            <w:r w:rsidRPr="00F75557">
              <w:rPr>
                <w:sz w:val="18"/>
                <w:szCs w:val="18"/>
              </w:rPr>
              <w:t>Type de conduite (voir article 2.3.2</w:t>
            </w:r>
            <w:r w:rsidR="00036FC5">
              <w:rPr>
                <w:sz w:val="18"/>
                <w:szCs w:val="18"/>
              </w:rPr>
              <w:t xml:space="preserve"> du Guide</w:t>
            </w:r>
            <w:r w:rsidRPr="00F75557">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D9D6CEA"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4B6835D5" w14:textId="77777777" w:rsidR="00F75557" w:rsidRPr="00F75557" w:rsidRDefault="00F75557" w:rsidP="00F75557">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77E60AB6" w14:textId="77777777" w:rsidR="00F75557" w:rsidRPr="00F75557" w:rsidRDefault="00F75557" w:rsidP="00F75557">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F35DC41" w14:textId="77777777" w:rsidR="00F75557" w:rsidRPr="00F75557" w:rsidRDefault="00F75557" w:rsidP="00F75557">
            <w:pPr>
              <w:spacing w:before="50" w:after="50"/>
              <w:ind w:left="652" w:hanging="425"/>
              <w:jc w:val="center"/>
              <w:rPr>
                <w:sz w:val="18"/>
                <w:szCs w:val="18"/>
              </w:rPr>
            </w:pPr>
          </w:p>
        </w:tc>
      </w:tr>
      <w:tr w:rsidR="00F75557" w:rsidRPr="00F75557" w14:paraId="085B49D3"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897A699" w14:textId="77777777" w:rsidR="00F75557" w:rsidRPr="00F75557" w:rsidRDefault="00F75557" w:rsidP="00F75557">
            <w:pPr>
              <w:spacing w:before="50" w:after="50"/>
              <w:rPr>
                <w:sz w:val="18"/>
                <w:szCs w:val="18"/>
              </w:rPr>
            </w:pPr>
            <w:r w:rsidRPr="00F75557">
              <w:rPr>
                <w:sz w:val="18"/>
                <w:szCs w:val="18"/>
              </w:rPr>
              <w:t>Vocation (voir article 2.3.2</w:t>
            </w:r>
            <w:r w:rsidR="00036FC5">
              <w:rPr>
                <w:sz w:val="18"/>
                <w:szCs w:val="18"/>
              </w:rPr>
              <w:t xml:space="preserve"> du Guide</w:t>
            </w:r>
            <w:r w:rsidRPr="00F75557">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CDF3857" w14:textId="77777777" w:rsidR="00F75557" w:rsidRPr="00F75557" w:rsidRDefault="00F75557" w:rsidP="00F75557">
            <w:pPr>
              <w:spacing w:before="50" w:after="50"/>
              <w:ind w:left="652" w:hanging="425"/>
              <w:contextualSpacing/>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A8125A4"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78DDBB9" w14:textId="77777777" w:rsidR="00F75557" w:rsidRPr="00B767C9" w:rsidRDefault="00F75557" w:rsidP="00B767C9">
            <w:pPr>
              <w:spacing w:before="50" w:after="50" w:line="240" w:lineRule="auto"/>
              <w:ind w:left="22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8330532" w14:textId="77777777" w:rsidR="00F75557" w:rsidRPr="00B767C9" w:rsidRDefault="00F75557" w:rsidP="00B767C9">
            <w:pPr>
              <w:spacing w:before="50" w:after="50" w:line="240" w:lineRule="auto"/>
              <w:ind w:left="227"/>
              <w:rPr>
                <w:sz w:val="18"/>
                <w:szCs w:val="18"/>
              </w:rPr>
            </w:pPr>
          </w:p>
        </w:tc>
      </w:tr>
      <w:tr w:rsidR="00F75557" w:rsidRPr="00F75557" w14:paraId="199D70C8"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12BE464" w14:textId="77777777" w:rsidR="00F75557" w:rsidRPr="00F75557" w:rsidRDefault="00F75557" w:rsidP="00F75557">
            <w:pPr>
              <w:spacing w:before="50" w:after="50"/>
              <w:rPr>
                <w:sz w:val="18"/>
                <w:szCs w:val="18"/>
              </w:rPr>
            </w:pPr>
            <w:r w:rsidRPr="00F75557">
              <w:rPr>
                <w:sz w:val="18"/>
                <w:szCs w:val="18"/>
              </w:rPr>
              <w:t>Type d’égout (voir article 2.3.2</w:t>
            </w:r>
            <w:r w:rsidR="00036FC5">
              <w:rPr>
                <w:sz w:val="18"/>
                <w:szCs w:val="18"/>
              </w:rPr>
              <w:t xml:space="preserve"> du Guide</w:t>
            </w:r>
            <w:r w:rsidRPr="00F75557">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BE5A7C4"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462096F" w14:textId="77777777" w:rsidR="00F75557" w:rsidRPr="00F75557" w:rsidRDefault="00F75557" w:rsidP="00F75557">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010AB49" w14:textId="77777777" w:rsidR="00F75557" w:rsidRPr="00F75557" w:rsidRDefault="00F75557" w:rsidP="00F75557">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0A87DFB2" w14:textId="77777777" w:rsidR="00F75557" w:rsidRPr="00F75557" w:rsidRDefault="00F75557" w:rsidP="00F75557">
            <w:pPr>
              <w:pStyle w:val="Paragraphedeliste"/>
              <w:spacing w:before="50" w:after="50"/>
              <w:ind w:left="652" w:hanging="425"/>
              <w:jc w:val="center"/>
              <w:rPr>
                <w:sz w:val="18"/>
                <w:szCs w:val="18"/>
              </w:rPr>
            </w:pPr>
          </w:p>
        </w:tc>
      </w:tr>
      <w:tr w:rsidR="00F75557" w:rsidRPr="00F75557" w14:paraId="3F3392DF"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47FC5636" w14:textId="77777777" w:rsidR="00F75557" w:rsidRPr="00F75557" w:rsidRDefault="00F75557" w:rsidP="00F75557">
            <w:pPr>
              <w:spacing w:before="50" w:after="50"/>
              <w:rPr>
                <w:sz w:val="18"/>
                <w:szCs w:val="18"/>
              </w:rPr>
            </w:pPr>
            <w:r w:rsidRPr="00F75557">
              <w:rPr>
                <w:sz w:val="18"/>
                <w:szCs w:val="18"/>
              </w:rPr>
              <w:t>Matériau</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684403E"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AA15036" w14:textId="77777777" w:rsidR="00F75557" w:rsidRPr="00F75557" w:rsidRDefault="00F75557" w:rsidP="00F75557">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98ED83E" w14:textId="77777777" w:rsidR="00F75557" w:rsidRPr="00F75557" w:rsidRDefault="00F75557" w:rsidP="00F75557">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80ABE4F" w14:textId="77777777" w:rsidR="00F75557" w:rsidRPr="00F75557" w:rsidRDefault="00F75557" w:rsidP="00F75557">
            <w:pPr>
              <w:spacing w:before="50" w:after="50"/>
              <w:ind w:left="652" w:hanging="425"/>
              <w:jc w:val="center"/>
              <w:rPr>
                <w:sz w:val="18"/>
                <w:szCs w:val="18"/>
              </w:rPr>
            </w:pPr>
          </w:p>
        </w:tc>
      </w:tr>
      <w:tr w:rsidR="00F75557" w:rsidRPr="00F75557" w14:paraId="4F4CB233"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8965B5D" w14:textId="77777777" w:rsidR="00F75557" w:rsidRPr="00F75557" w:rsidRDefault="00F75557" w:rsidP="00F75557">
            <w:pPr>
              <w:spacing w:before="50" w:after="50"/>
              <w:rPr>
                <w:sz w:val="18"/>
                <w:szCs w:val="18"/>
              </w:rPr>
            </w:pPr>
            <w:r w:rsidRPr="00F75557">
              <w:rPr>
                <w:sz w:val="18"/>
                <w:szCs w:val="18"/>
              </w:rPr>
              <w:t>Diamètre (mm)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B3BDD44"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42A47BC7" w14:textId="77777777" w:rsidR="00F75557" w:rsidRPr="00F75557" w:rsidRDefault="00F75557" w:rsidP="00F75557">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B2D67B8" w14:textId="77777777" w:rsidR="00F75557" w:rsidRPr="00F75557" w:rsidRDefault="00F75557" w:rsidP="00F75557">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57F0E34C" w14:textId="77777777" w:rsidR="00F75557" w:rsidRPr="00F75557" w:rsidRDefault="00F75557" w:rsidP="00F75557">
            <w:pPr>
              <w:spacing w:before="50" w:after="50"/>
              <w:ind w:left="652" w:hanging="425"/>
              <w:jc w:val="center"/>
              <w:rPr>
                <w:sz w:val="18"/>
                <w:szCs w:val="18"/>
              </w:rPr>
            </w:pPr>
          </w:p>
        </w:tc>
      </w:tr>
      <w:tr w:rsidR="00F75557" w:rsidRPr="00F75557" w14:paraId="343E92D8"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4C5D3554" w14:textId="77777777" w:rsidR="00F75557" w:rsidRPr="00F75557" w:rsidRDefault="00F75557" w:rsidP="00F75557">
            <w:pPr>
              <w:spacing w:before="50" w:after="50"/>
              <w:rPr>
                <w:sz w:val="18"/>
                <w:szCs w:val="18"/>
              </w:rPr>
            </w:pPr>
            <w:r w:rsidRPr="00F75557">
              <w:rPr>
                <w:sz w:val="18"/>
                <w:szCs w:val="18"/>
              </w:rPr>
              <w:t>Longueur (m)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ED3B973"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B7E33C4" w14:textId="77777777" w:rsidR="00F75557" w:rsidRPr="00F75557" w:rsidRDefault="00F75557" w:rsidP="00F75557">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394A885" w14:textId="77777777" w:rsidR="00F75557" w:rsidRPr="00F75557" w:rsidRDefault="00F75557" w:rsidP="00F75557">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911A046" w14:textId="77777777" w:rsidR="00F75557" w:rsidRPr="00F75557" w:rsidRDefault="00F75557" w:rsidP="00F75557">
            <w:pPr>
              <w:spacing w:before="50" w:after="50"/>
              <w:ind w:left="652" w:hanging="425"/>
              <w:jc w:val="center"/>
              <w:rPr>
                <w:sz w:val="18"/>
                <w:szCs w:val="18"/>
              </w:rPr>
            </w:pPr>
          </w:p>
        </w:tc>
      </w:tr>
      <w:tr w:rsidR="00F75557" w:rsidRPr="00F75557" w14:paraId="2FE839CF"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5F943438"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Année de construction (d’installation)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3A43AAF"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E6C2C74" w14:textId="77777777" w:rsidR="00F75557" w:rsidRPr="00F75557" w:rsidRDefault="00F75557" w:rsidP="00F75557">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76F25905" w14:textId="77777777" w:rsidR="00F75557" w:rsidRPr="00F75557" w:rsidRDefault="00F75557" w:rsidP="00F75557">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A4E10D3" w14:textId="77777777" w:rsidR="00F75557" w:rsidRPr="00F75557" w:rsidRDefault="00F75557" w:rsidP="00F75557">
            <w:pPr>
              <w:spacing w:before="50" w:after="50"/>
              <w:ind w:left="652" w:hanging="425"/>
              <w:jc w:val="center"/>
              <w:rPr>
                <w:sz w:val="18"/>
                <w:szCs w:val="18"/>
              </w:rPr>
            </w:pPr>
          </w:p>
        </w:tc>
      </w:tr>
      <w:tr w:rsidR="00F75557" w:rsidRPr="00F75557" w14:paraId="6D47AE7A" w14:textId="77777777" w:rsidTr="00AF72F5">
        <w:trPr>
          <w:trHeight w:val="459"/>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AFE74CA" w14:textId="77777777" w:rsidR="000B4B93"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Année de réhabilitation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ED36B3D"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FC5AE64" w14:textId="77777777" w:rsidR="00F75557" w:rsidRPr="00F75557" w:rsidRDefault="00F75557" w:rsidP="00F75557">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DC02B1D" w14:textId="77777777" w:rsidR="00F75557" w:rsidRPr="00F75557" w:rsidRDefault="00F75557" w:rsidP="00F75557">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1042C9E2" w14:textId="77777777" w:rsidR="00F75557" w:rsidRPr="00F75557" w:rsidRDefault="00F75557" w:rsidP="00F75557">
            <w:pPr>
              <w:spacing w:before="50" w:after="50"/>
              <w:ind w:left="652" w:hanging="425"/>
              <w:jc w:val="center"/>
              <w:rPr>
                <w:sz w:val="18"/>
                <w:szCs w:val="18"/>
              </w:rPr>
            </w:pPr>
          </w:p>
        </w:tc>
      </w:tr>
      <w:tr w:rsidR="00F75557" w:rsidRPr="00F75557" w14:paraId="15D5958C"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1FD742E"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Type de réhabilitation (structurale, non structurale)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35EFE47"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E4D9D1F" w14:textId="77777777" w:rsidR="00F75557" w:rsidRPr="00F75557" w:rsidRDefault="00F75557" w:rsidP="00F75557">
            <w:pPr>
              <w:pStyle w:val="Paragraphedeliste"/>
              <w:spacing w:before="50" w:after="5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29171FF" w14:textId="77777777" w:rsidR="00F75557" w:rsidRPr="00F75557" w:rsidRDefault="00F75557" w:rsidP="00F75557">
            <w:pPr>
              <w:pStyle w:val="Paragraphedeliste"/>
              <w:spacing w:before="50" w:after="50"/>
              <w:ind w:left="652" w:hanging="425"/>
              <w:jc w:val="center"/>
              <w:rPr>
                <w:color w:val="FF0000"/>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0CF2545" w14:textId="77777777" w:rsidR="00F75557" w:rsidRPr="00F75557" w:rsidRDefault="00F75557" w:rsidP="00F75557">
            <w:pPr>
              <w:pStyle w:val="Paragraphedeliste"/>
              <w:spacing w:before="50" w:after="50"/>
              <w:ind w:left="652" w:hanging="425"/>
              <w:jc w:val="center"/>
              <w:rPr>
                <w:color w:val="FF0000"/>
                <w:sz w:val="18"/>
                <w:szCs w:val="18"/>
              </w:rPr>
            </w:pPr>
          </w:p>
        </w:tc>
      </w:tr>
      <w:tr w:rsidR="00F75557" w:rsidRPr="00F75557" w14:paraId="78AAE84E"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DD6C84B"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Pente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3CEB411" w14:textId="77777777" w:rsidR="00F75557" w:rsidRPr="00F75557" w:rsidRDefault="00F75557" w:rsidP="00F75557">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BDEF3AC"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337054C" w14:textId="77777777" w:rsidR="00F75557" w:rsidRPr="00F75557" w:rsidRDefault="00F75557" w:rsidP="00B767C9">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0D2F918" w14:textId="77777777" w:rsidR="00F75557" w:rsidRPr="00F75557" w:rsidRDefault="00F75557" w:rsidP="00B767C9">
            <w:pPr>
              <w:pStyle w:val="Paragraphedeliste"/>
              <w:spacing w:before="50" w:after="50" w:line="240" w:lineRule="auto"/>
              <w:ind w:left="652"/>
              <w:rPr>
                <w:sz w:val="18"/>
                <w:szCs w:val="18"/>
              </w:rPr>
            </w:pPr>
          </w:p>
        </w:tc>
      </w:tr>
      <w:tr w:rsidR="00F75557" w:rsidRPr="00F75557" w14:paraId="60C256C1"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4F9EE954"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Forme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E6A120F" w14:textId="77777777" w:rsidR="00F75557" w:rsidRPr="00F75557" w:rsidRDefault="00F75557" w:rsidP="00F75557">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66439B6B"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4AAE4D22" w14:textId="77777777" w:rsidR="00F75557" w:rsidRPr="00F75557" w:rsidRDefault="00F75557" w:rsidP="00B767C9">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1BD1F575" w14:textId="77777777" w:rsidR="00F75557" w:rsidRPr="00F75557" w:rsidRDefault="00F75557" w:rsidP="00B767C9">
            <w:pPr>
              <w:pStyle w:val="Paragraphedeliste"/>
              <w:spacing w:before="50" w:after="50" w:line="240" w:lineRule="auto"/>
              <w:ind w:left="652"/>
              <w:rPr>
                <w:sz w:val="18"/>
                <w:szCs w:val="18"/>
              </w:rPr>
            </w:pPr>
          </w:p>
        </w:tc>
      </w:tr>
      <w:tr w:rsidR="00F75557" w:rsidRPr="00F75557" w14:paraId="06A301C4"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1A870E5F"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Type de sol environnant (encaissant)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A3F0756" w14:textId="77777777" w:rsidR="00F75557" w:rsidRPr="00F75557" w:rsidRDefault="00F75557" w:rsidP="00F75557">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6F094A40"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2727B8D" w14:textId="77777777" w:rsidR="00F75557" w:rsidRPr="00F75557" w:rsidRDefault="00F75557" w:rsidP="00B767C9">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0CFAA545" w14:textId="77777777" w:rsidR="00F75557" w:rsidRPr="00F75557" w:rsidRDefault="00F75557" w:rsidP="00B767C9">
            <w:pPr>
              <w:pStyle w:val="Paragraphedeliste"/>
              <w:spacing w:before="50" w:after="50" w:line="240" w:lineRule="auto"/>
              <w:ind w:left="652"/>
              <w:rPr>
                <w:sz w:val="18"/>
                <w:szCs w:val="18"/>
              </w:rPr>
            </w:pPr>
          </w:p>
        </w:tc>
      </w:tr>
      <w:tr w:rsidR="00F75557" w:rsidRPr="00F75557" w14:paraId="190FD5A4"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6876A6F"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Nombre de branchements (densité par mètre)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40B00F1" w14:textId="77777777" w:rsidR="00F75557" w:rsidRPr="00F75557" w:rsidRDefault="00F75557" w:rsidP="00F75557">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52FBE25"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39E6BCF" w14:textId="77777777" w:rsidR="00F75557" w:rsidRPr="00F75557" w:rsidRDefault="00F75557" w:rsidP="00B767C9">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F9A99EC" w14:textId="77777777" w:rsidR="00F75557" w:rsidRPr="00F75557" w:rsidRDefault="00F75557" w:rsidP="00B767C9">
            <w:pPr>
              <w:pStyle w:val="Paragraphedeliste"/>
              <w:spacing w:before="50" w:after="50" w:line="240" w:lineRule="auto"/>
              <w:ind w:left="652"/>
              <w:rPr>
                <w:sz w:val="18"/>
                <w:szCs w:val="18"/>
              </w:rPr>
            </w:pPr>
          </w:p>
        </w:tc>
      </w:tr>
      <w:tr w:rsidR="00F75557" w:rsidRPr="00F75557" w14:paraId="0DC3454B"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0F83C56E"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Profondeur (m)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D39C010" w14:textId="77777777" w:rsidR="00F75557" w:rsidRPr="00F75557" w:rsidRDefault="00F75557" w:rsidP="00F75557">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B89FB02"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76F435C" w14:textId="77777777" w:rsidR="00F75557" w:rsidRPr="00F75557" w:rsidRDefault="00F75557" w:rsidP="00B767C9">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277ECC6" w14:textId="77777777" w:rsidR="00F75557" w:rsidRPr="00F75557" w:rsidRDefault="00F75557" w:rsidP="00B767C9">
            <w:pPr>
              <w:pStyle w:val="Paragraphedeliste"/>
              <w:spacing w:before="50" w:after="50" w:line="240" w:lineRule="auto"/>
              <w:ind w:left="652"/>
              <w:rPr>
                <w:sz w:val="18"/>
                <w:szCs w:val="18"/>
              </w:rPr>
            </w:pPr>
          </w:p>
        </w:tc>
      </w:tr>
      <w:tr w:rsidR="00F75557" w:rsidRPr="00F75557" w14:paraId="57C335A2"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17460E2A"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Niveau moyen de la nappe phréatique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59A1268" w14:textId="77777777" w:rsidR="00F75557" w:rsidRPr="00F75557" w:rsidRDefault="00F75557" w:rsidP="00F75557">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2C125FB"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6DACDF3" w14:textId="77777777" w:rsidR="00F75557" w:rsidRPr="00F75557" w:rsidRDefault="00F75557" w:rsidP="00B767C9">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031BACDC" w14:textId="77777777" w:rsidR="00F75557" w:rsidRPr="00B767C9" w:rsidRDefault="00F75557" w:rsidP="00B767C9">
            <w:pPr>
              <w:spacing w:before="50" w:after="50" w:line="240" w:lineRule="auto"/>
              <w:jc w:val="center"/>
              <w:rPr>
                <w:sz w:val="18"/>
                <w:szCs w:val="18"/>
              </w:rPr>
            </w:pPr>
          </w:p>
        </w:tc>
      </w:tr>
      <w:tr w:rsidR="00F75557" w:rsidRPr="00F75557" w14:paraId="60C4453D"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6ED6D27"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Sens de l’écoulement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D817831"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AECAF91" w14:textId="77777777" w:rsidR="00F75557" w:rsidRPr="00F75557" w:rsidRDefault="00F75557" w:rsidP="00F75557">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25181742" w14:textId="77777777" w:rsidR="00F75557" w:rsidRPr="00F75557" w:rsidRDefault="00F75557" w:rsidP="00F75557">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84100B1" w14:textId="77777777" w:rsidR="00F75557" w:rsidRPr="00F75557" w:rsidRDefault="00F75557" w:rsidP="00F75557">
            <w:pPr>
              <w:pStyle w:val="Paragraphedeliste"/>
              <w:spacing w:before="50" w:after="50"/>
              <w:ind w:left="652" w:hanging="425"/>
              <w:jc w:val="center"/>
              <w:rPr>
                <w:sz w:val="18"/>
                <w:szCs w:val="18"/>
              </w:rPr>
            </w:pPr>
          </w:p>
        </w:tc>
      </w:tr>
      <w:tr w:rsidR="00F75557" w:rsidRPr="00F75557" w14:paraId="35B83450"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4A1252D" w14:textId="77777777" w:rsidR="00F75557" w:rsidRPr="00F75557" w:rsidRDefault="00F75557" w:rsidP="00F75557">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Hiérarchisation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51C1E65" w14:textId="77777777" w:rsidR="00F75557" w:rsidRPr="00F75557" w:rsidRDefault="00F75557"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2C6C382" w14:textId="77777777" w:rsidR="00F75557" w:rsidRPr="00F75557" w:rsidRDefault="00F75557" w:rsidP="00F75557">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4E47429E" w14:textId="77777777" w:rsidR="00F75557" w:rsidRPr="00F75557" w:rsidRDefault="00F75557" w:rsidP="00F75557">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1ED392EC" w14:textId="77777777" w:rsidR="00F75557" w:rsidRPr="00F75557" w:rsidRDefault="00F75557" w:rsidP="00F75557">
            <w:pPr>
              <w:pStyle w:val="Paragraphedeliste"/>
              <w:spacing w:before="50" w:after="50"/>
              <w:ind w:left="652" w:hanging="425"/>
              <w:jc w:val="center"/>
              <w:rPr>
                <w:sz w:val="18"/>
                <w:szCs w:val="18"/>
              </w:rPr>
            </w:pPr>
          </w:p>
        </w:tc>
      </w:tr>
      <w:tr w:rsidR="0091090B" w:rsidRPr="00F75557" w14:paraId="3C24C401" w14:textId="77777777" w:rsidTr="004B76AA">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6BBACF6" w14:textId="77777777" w:rsidR="0091090B" w:rsidRPr="00F75557" w:rsidRDefault="0091090B" w:rsidP="0091090B">
            <w:pPr>
              <w:pStyle w:val="Corpsdetexte"/>
              <w:spacing w:before="50" w:after="50" w:line="240" w:lineRule="auto"/>
              <w:jc w:val="left"/>
              <w:rPr>
                <w:rFonts w:asciiTheme="minorHAnsi" w:hAnsiTheme="minorHAnsi" w:cs="Arial"/>
                <w:sz w:val="18"/>
                <w:szCs w:val="18"/>
                <w:lang w:eastAsia="fr-CA"/>
              </w:rPr>
            </w:pPr>
            <w:r>
              <w:rPr>
                <w:rFonts w:asciiTheme="minorHAnsi" w:hAnsiTheme="minorHAnsi" w:cs="Arial"/>
                <w:sz w:val="18"/>
                <w:szCs w:val="18"/>
                <w:lang w:eastAsia="fr-CA"/>
              </w:rPr>
              <w:t xml:space="preserve">Identification du regard amont et du </w:t>
            </w:r>
            <w:proofErr w:type="gramStart"/>
            <w:r>
              <w:rPr>
                <w:rFonts w:asciiTheme="minorHAnsi" w:hAnsiTheme="minorHAnsi" w:cs="Arial"/>
                <w:sz w:val="18"/>
                <w:szCs w:val="18"/>
                <w:lang w:eastAsia="fr-CA"/>
              </w:rPr>
              <w:t xml:space="preserve">regard </w:t>
            </w:r>
            <w:r w:rsidR="00597EB9">
              <w:rPr>
                <w:rFonts w:asciiTheme="minorHAnsi" w:hAnsiTheme="minorHAnsi" w:cs="Arial"/>
                <w:sz w:val="18"/>
                <w:szCs w:val="18"/>
                <w:lang w:eastAsia="fr-CA"/>
              </w:rPr>
              <w:t xml:space="preserve"> aval</w:t>
            </w:r>
            <w:proofErr w:type="gramEnd"/>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8E759A6" w14:textId="77777777" w:rsidR="0091090B" w:rsidRPr="00F75557" w:rsidRDefault="0091090B"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E66E794" w14:textId="77777777" w:rsidR="0091090B" w:rsidRPr="00F75557" w:rsidRDefault="0091090B" w:rsidP="00F75557">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4CCF1466" w14:textId="77777777" w:rsidR="0091090B" w:rsidRPr="00F75557" w:rsidRDefault="0091090B" w:rsidP="00F75557">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F4E5BCE" w14:textId="77777777" w:rsidR="0091090B" w:rsidRPr="00F75557" w:rsidRDefault="0091090B" w:rsidP="00F75557">
            <w:pPr>
              <w:pStyle w:val="Paragraphedeliste"/>
              <w:spacing w:before="50" w:after="50"/>
              <w:ind w:left="652" w:hanging="425"/>
              <w:jc w:val="center"/>
              <w:rPr>
                <w:sz w:val="18"/>
                <w:szCs w:val="18"/>
              </w:rPr>
            </w:pPr>
          </w:p>
        </w:tc>
      </w:tr>
    </w:tbl>
    <w:p w14:paraId="69802FDB" w14:textId="77777777" w:rsidR="00A14420" w:rsidRPr="00E55868" w:rsidRDefault="00AF72F5" w:rsidP="00AF72F5">
      <w:pPr>
        <w:pStyle w:val="Titre3"/>
        <w:numPr>
          <w:ilvl w:val="1"/>
          <w:numId w:val="72"/>
        </w:numPr>
        <w:tabs>
          <w:tab w:val="clear" w:pos="900"/>
          <w:tab w:val="left" w:pos="851"/>
        </w:tabs>
      </w:pPr>
      <w:bookmarkStart w:id="46" w:name="_Toc406159654"/>
      <w:r>
        <w:lastRenderedPageBreak/>
        <w:t xml:space="preserve">  </w:t>
      </w:r>
      <w:bookmarkStart w:id="47" w:name="_Toc409690529"/>
      <w:r w:rsidR="00A14420" w:rsidRPr="00E55868">
        <w:t>Indicateurs à considérer</w:t>
      </w:r>
      <w:bookmarkEnd w:id="46"/>
      <w:bookmarkEnd w:id="47"/>
    </w:p>
    <w:p w14:paraId="75B8C80F" w14:textId="77777777" w:rsidR="00A14420" w:rsidRDefault="00A14420" w:rsidP="00AF72F5">
      <w:pPr>
        <w:pStyle w:val="Paragraphedeliste"/>
        <w:ind w:left="794"/>
        <w:jc w:val="both"/>
        <w:rPr>
          <w:i/>
          <w:color w:val="FF0000"/>
        </w:rPr>
      </w:pPr>
      <w:r>
        <w:rPr>
          <w:i/>
          <w:color w:val="FF0000"/>
        </w:rPr>
        <w:t xml:space="preserve">La </w:t>
      </w:r>
      <w:r w:rsidR="003C03B7">
        <w:rPr>
          <w:i/>
          <w:color w:val="FF0000"/>
        </w:rPr>
        <w:t>Municipalité</w:t>
      </w:r>
      <w:r w:rsidR="00B83570">
        <w:rPr>
          <w:i/>
          <w:color w:val="FF0000"/>
        </w:rPr>
        <w:t xml:space="preserve"> </w:t>
      </w:r>
      <w:r>
        <w:rPr>
          <w:i/>
          <w:color w:val="FF0000"/>
        </w:rPr>
        <w:t>doit s’assurer d’indiquer la provenance des données minimales identifiées pour chaque indicateur.</w:t>
      </w:r>
      <w:r w:rsidR="00F100D7">
        <w:rPr>
          <w:i/>
          <w:color w:val="FF0000"/>
        </w:rPr>
        <w:t xml:space="preserve"> </w:t>
      </w:r>
      <w:r w:rsidR="006912DA">
        <w:rPr>
          <w:i/>
          <w:color w:val="FF0000"/>
        </w:rPr>
        <w:t xml:space="preserve">Elle devra </w:t>
      </w:r>
      <w:r w:rsidR="00A55670">
        <w:rPr>
          <w:i/>
          <w:color w:val="FF0000"/>
        </w:rPr>
        <w:t xml:space="preserve">également </w:t>
      </w:r>
      <w:r w:rsidR="006912DA">
        <w:rPr>
          <w:i/>
          <w:color w:val="FF0000"/>
        </w:rPr>
        <w:t>indiquer si plusieurs sources sont disponibles pour un même type d’information</w:t>
      </w:r>
      <w:r w:rsidR="000B4B93">
        <w:rPr>
          <w:i/>
          <w:color w:val="FF0000"/>
        </w:rPr>
        <w:t>,</w:t>
      </w:r>
      <w:r w:rsidR="006912DA">
        <w:rPr>
          <w:i/>
          <w:color w:val="FF0000"/>
        </w:rPr>
        <w:t xml:space="preserve"> ainsi que tout autre détail ou information supplémentaire disponible </w:t>
      </w:r>
      <w:r w:rsidR="00A55670">
        <w:rPr>
          <w:i/>
          <w:color w:val="FF0000"/>
        </w:rPr>
        <w:t>à</w:t>
      </w:r>
      <w:r w:rsidR="006912DA">
        <w:rPr>
          <w:i/>
          <w:color w:val="FF0000"/>
        </w:rPr>
        <w:t xml:space="preserve"> considére</w:t>
      </w:r>
      <w:r w:rsidR="00A55670">
        <w:rPr>
          <w:i/>
          <w:color w:val="FF0000"/>
        </w:rPr>
        <w:t>r</w:t>
      </w:r>
      <w:r w:rsidR="006912DA">
        <w:rPr>
          <w:i/>
          <w:color w:val="FF0000"/>
        </w:rPr>
        <w:t xml:space="preserve">. </w:t>
      </w:r>
      <w:r w:rsidR="00F100D7">
        <w:rPr>
          <w:i/>
          <w:color w:val="FF0000"/>
        </w:rPr>
        <w:t>Les indicateurs obligatoires sont listés en premier.</w:t>
      </w:r>
    </w:p>
    <w:p w14:paraId="4CDFF00B" w14:textId="77777777" w:rsidR="006912DA" w:rsidRPr="00E070C3" w:rsidRDefault="006912DA" w:rsidP="00E55868">
      <w:pPr>
        <w:pStyle w:val="Paragraphedeliste"/>
        <w:ind w:left="792"/>
        <w:jc w:val="both"/>
        <w:rPr>
          <w:i/>
          <w:color w:val="FF0000"/>
        </w:rPr>
      </w:pPr>
    </w:p>
    <w:p w14:paraId="4608B4EE" w14:textId="77777777" w:rsidR="00A14420" w:rsidRDefault="00A14420" w:rsidP="00A14420">
      <w:pPr>
        <w:pStyle w:val="Paragraphedeliste"/>
        <w:ind w:left="792"/>
      </w:pPr>
      <w:r>
        <w:t>Les indicateurs à considérer dans le cadre du mandat sont les suivants :</w:t>
      </w:r>
    </w:p>
    <w:p w14:paraId="5711ED9E" w14:textId="77777777" w:rsidR="00E55868" w:rsidRDefault="00E55868" w:rsidP="00A14420">
      <w:pPr>
        <w:pStyle w:val="Paragraphedeliste"/>
        <w:ind w:left="792"/>
      </w:pPr>
    </w:p>
    <w:p w14:paraId="65D5BA76" w14:textId="77777777" w:rsidR="00A14420" w:rsidRDefault="00A14420" w:rsidP="00702578">
      <w:pPr>
        <w:pStyle w:val="Paragraphedeliste"/>
        <w:numPr>
          <w:ilvl w:val="0"/>
          <w:numId w:val="7"/>
        </w:numPr>
        <w:ind w:left="1080" w:hanging="270"/>
      </w:pPr>
      <w:r>
        <w:t>E</w:t>
      </w:r>
      <w:r w:rsidR="00366B5B">
        <w:t>U</w:t>
      </w:r>
      <w:r>
        <w:t>-1</w:t>
      </w:r>
      <w:r w:rsidR="00E55868">
        <w:t xml:space="preserve"> : </w:t>
      </w:r>
      <w:r w:rsidR="00366B5B">
        <w:t>État structural (inspection)</w:t>
      </w:r>
    </w:p>
    <w:p w14:paraId="535F2891" w14:textId="77777777" w:rsidR="00A14420" w:rsidRPr="009E50A4" w:rsidRDefault="004F4663" w:rsidP="00E55868">
      <w:pPr>
        <w:pStyle w:val="Paragraphedeliste"/>
        <w:ind w:left="1080"/>
        <w:jc w:val="both"/>
        <w:rPr>
          <w:i/>
          <w:color w:val="FF0000"/>
        </w:rPr>
      </w:pPr>
      <w:r w:rsidRPr="004F4663">
        <w:rPr>
          <w:i/>
          <w:color w:val="FF0000"/>
        </w:rPr>
        <w:t xml:space="preserve">Données minimales requises : vidéos d’inspection, bases de données PACP (CERIU/NASSCO) (ou vidéos d’inspection et rapport papier) et localisation spatiale des </w:t>
      </w:r>
      <w:r w:rsidRPr="009E50A4">
        <w:rPr>
          <w:i/>
          <w:color w:val="FF0000"/>
        </w:rPr>
        <w:t xml:space="preserve">inspections par rapport aux identifiants utilisés dans la base de données. </w:t>
      </w:r>
    </w:p>
    <w:p w14:paraId="04A42B81" w14:textId="77777777" w:rsidR="00366B5B" w:rsidRPr="00CE6F94" w:rsidRDefault="00366B5B" w:rsidP="00E55868">
      <w:pPr>
        <w:pStyle w:val="Paragraphedeliste"/>
        <w:ind w:left="1080"/>
        <w:jc w:val="both"/>
      </w:pPr>
      <w:r w:rsidRPr="009E50A4">
        <w:t xml:space="preserve">Le consultant aura </w:t>
      </w:r>
      <w:r w:rsidR="005665B6" w:rsidRPr="009E50A4">
        <w:t>à</w:t>
      </w:r>
      <w:r w:rsidRPr="009E50A4">
        <w:t xml:space="preserve"> intégrer dans sa base de données de travail les résultats des inspections disponibles à la </w:t>
      </w:r>
      <w:r w:rsidR="003C03B7">
        <w:t>Municipalité</w:t>
      </w:r>
      <w:r w:rsidRPr="009E50A4">
        <w:t xml:space="preserve"> </w:t>
      </w:r>
      <w:r w:rsidRPr="009E50A4">
        <w:rPr>
          <w:i/>
          <w:color w:val="FF0000"/>
        </w:rPr>
        <w:t>(et/ou à venir).</w:t>
      </w:r>
      <w:r w:rsidR="00CE6F94" w:rsidRPr="009E50A4">
        <w:t xml:space="preserve"> </w:t>
      </w:r>
      <w:r w:rsidR="00145B1C" w:rsidRPr="009E50A4">
        <w:t xml:space="preserve">Lorsqu’une intervention est recommandée sur une conduite, le consultant devra calculer le pointage rapide PACP correspondant </w:t>
      </w:r>
      <w:r w:rsidR="00B72E1A">
        <w:t>à la section</w:t>
      </w:r>
      <w:r w:rsidR="00023192">
        <w:t xml:space="preserve"> </w:t>
      </w:r>
      <w:r w:rsidR="00145B1C" w:rsidRPr="009E50A4">
        <w:t>d’égout</w:t>
      </w:r>
      <w:r w:rsidR="00023192">
        <w:t xml:space="preserve"> (de regard à regard)</w:t>
      </w:r>
      <w:r w:rsidR="00145B1C" w:rsidRPr="009E50A4">
        <w:t xml:space="preserve">, à partir </w:t>
      </w:r>
      <w:r w:rsidR="00B72E1A">
        <w:t>des défauts structuraux PACP</w:t>
      </w:r>
      <w:r w:rsidR="00145B1C" w:rsidRPr="009E50A4">
        <w:t xml:space="preserve"> et l’inscrire en commentaire au tableau de l’annexe 5 du Guide.</w:t>
      </w:r>
      <w:r w:rsidR="00023192">
        <w:t xml:space="preserve"> À noter que le MAMOT accepte également que le pointage rapide soit calculé pour le segment d’égout, en </w:t>
      </w:r>
      <w:r w:rsidR="00B72E1A">
        <w:t>additionnant</w:t>
      </w:r>
      <w:r w:rsidR="00023192">
        <w:t xml:space="preserve"> le pointage rapide de chacune des sections</w:t>
      </w:r>
      <w:r w:rsidR="00DA1FE8">
        <w:t>;</w:t>
      </w:r>
      <w:r w:rsidR="00023192">
        <w:t xml:space="preserve"> </w:t>
      </w:r>
      <w:r w:rsidR="00DA1FE8">
        <w:t>toutefois,</w:t>
      </w:r>
      <w:r w:rsidR="00023192">
        <w:t xml:space="preserve"> le </w:t>
      </w:r>
      <w:r w:rsidR="00B72E1A">
        <w:t xml:space="preserve">pointage rapide PACP pour chaque section individuelle est </w:t>
      </w:r>
      <w:r w:rsidR="00DA1FE8">
        <w:t>préconisé</w:t>
      </w:r>
      <w:r w:rsidR="00B72E1A">
        <w:t>.</w:t>
      </w:r>
    </w:p>
    <w:p w14:paraId="2925ABC3" w14:textId="77777777" w:rsidR="006D73A2" w:rsidRDefault="006D73A2" w:rsidP="00A14420">
      <w:pPr>
        <w:pStyle w:val="Paragraphedeliste"/>
        <w:ind w:left="792" w:firstLine="615"/>
      </w:pPr>
    </w:p>
    <w:p w14:paraId="253B1EA6" w14:textId="77777777" w:rsidR="00A14420" w:rsidRDefault="00A14420" w:rsidP="00E55868">
      <w:pPr>
        <w:pStyle w:val="Paragraphedeliste"/>
        <w:ind w:left="1080" w:firstLine="18"/>
        <w:rPr>
          <w:i/>
          <w:color w:val="FF0000"/>
        </w:rPr>
      </w:pPr>
      <w:r w:rsidRPr="003710E2">
        <w:rPr>
          <w:i/>
          <w:color w:val="FF0000"/>
        </w:rPr>
        <w:t xml:space="preserve">À adapter selon le cas de la </w:t>
      </w:r>
      <w:r w:rsidR="003C03B7">
        <w:rPr>
          <w:i/>
          <w:color w:val="FF0000"/>
        </w:rPr>
        <w:t>Municipalité</w:t>
      </w:r>
      <w:r w:rsidR="009D1576">
        <w:rPr>
          <w:i/>
          <w:color w:val="FF0000"/>
        </w:rPr>
        <w:t xml:space="preserve">, </w:t>
      </w:r>
      <w:r w:rsidR="004F4663" w:rsidRPr="004F4663">
        <w:rPr>
          <w:b/>
          <w:i/>
          <w:color w:val="FF0000"/>
        </w:rPr>
        <w:t xml:space="preserve">plusieurs options pourraient être </w:t>
      </w:r>
      <w:r w:rsidR="006D73A2">
        <w:rPr>
          <w:b/>
          <w:i/>
          <w:color w:val="FF0000"/>
        </w:rPr>
        <w:t>retenue</w:t>
      </w:r>
      <w:r w:rsidR="004F4663" w:rsidRPr="004F4663">
        <w:rPr>
          <w:b/>
          <w:i/>
          <w:color w:val="FF0000"/>
        </w:rPr>
        <w:t>s</w:t>
      </w:r>
      <w:r w:rsidR="006D73A2">
        <w:rPr>
          <w:i/>
          <w:color w:val="FF0000"/>
        </w:rPr>
        <w:t> </w:t>
      </w:r>
      <w:r>
        <w:rPr>
          <w:i/>
          <w:color w:val="FF0000"/>
        </w:rPr>
        <w:t>:</w:t>
      </w:r>
    </w:p>
    <w:p w14:paraId="681392BB" w14:textId="77777777" w:rsidR="006D73A2" w:rsidRDefault="006D73A2" w:rsidP="00A14420">
      <w:pPr>
        <w:pStyle w:val="Paragraphedeliste"/>
        <w:ind w:left="792" w:firstLine="615"/>
        <w:rPr>
          <w:i/>
          <w:color w:val="FF0000"/>
        </w:rPr>
      </w:pPr>
    </w:p>
    <w:p w14:paraId="51F0F443" w14:textId="77777777" w:rsidR="005665B6" w:rsidRDefault="005665B6" w:rsidP="00E55868">
      <w:pPr>
        <w:pStyle w:val="Paragraphedeliste"/>
        <w:ind w:left="1080"/>
      </w:pPr>
      <w:r>
        <w:t xml:space="preserve">La </w:t>
      </w:r>
      <w:r w:rsidR="003C03B7">
        <w:t>Municipalité</w:t>
      </w:r>
      <w:r>
        <w:t xml:space="preserve"> possède :</w:t>
      </w:r>
    </w:p>
    <w:p w14:paraId="23D7907F" w14:textId="77777777" w:rsidR="009D1576" w:rsidRDefault="009D1576" w:rsidP="00702578">
      <w:pPr>
        <w:pStyle w:val="Paragraphedeliste"/>
        <w:numPr>
          <w:ilvl w:val="0"/>
          <w:numId w:val="38"/>
        </w:numPr>
        <w:tabs>
          <w:tab w:val="left" w:pos="1350"/>
        </w:tabs>
        <w:ind w:left="1350" w:hanging="270"/>
        <w:jc w:val="both"/>
        <w:rPr>
          <w:i/>
          <w:color w:val="FF0000"/>
        </w:rPr>
      </w:pPr>
      <w:r w:rsidRPr="009D1576">
        <w:t>Option 1 : xxx</w:t>
      </w:r>
      <w:r>
        <w:t xml:space="preserve"> km</w:t>
      </w:r>
      <w:r w:rsidRPr="009D1576">
        <w:t xml:space="preserve"> de conduites inspectées avec la caméra </w:t>
      </w:r>
      <w:r w:rsidR="00B83570">
        <w:t>conventionnelle</w:t>
      </w:r>
      <w:r w:rsidR="00B83570" w:rsidRPr="009D1576">
        <w:t xml:space="preserve"> </w:t>
      </w:r>
      <w:r w:rsidRPr="009D1576">
        <w:t>comprenant la base de données en format PACP</w:t>
      </w:r>
      <w:r w:rsidR="00B80405">
        <w:t xml:space="preserve"> </w:t>
      </w:r>
      <w:r w:rsidR="00B80405" w:rsidRPr="00B80405">
        <w:rPr>
          <w:i/>
          <w:color w:val="FF0000"/>
        </w:rPr>
        <w:t xml:space="preserve">(et/ou </w:t>
      </w:r>
      <w:proofErr w:type="spellStart"/>
      <w:r w:rsidR="00B80405" w:rsidRPr="00B80405">
        <w:rPr>
          <w:i/>
          <w:color w:val="FF0000"/>
        </w:rPr>
        <w:t>WRc</w:t>
      </w:r>
      <w:proofErr w:type="spellEnd"/>
      <w:r w:rsidR="00B80405" w:rsidRPr="00B80405">
        <w:rPr>
          <w:i/>
          <w:color w:val="FF0000"/>
        </w:rPr>
        <w:t>)</w:t>
      </w:r>
      <w:r w:rsidR="006D73A2">
        <w:t xml:space="preserve">, le rapport et les vidéos d’inspection </w:t>
      </w:r>
      <w:r w:rsidR="006D73A2" w:rsidRPr="006D73A2">
        <w:rPr>
          <w:i/>
          <w:color w:val="FF0000"/>
        </w:rPr>
        <w:t xml:space="preserve">(ou comprenant </w:t>
      </w:r>
      <w:r w:rsidR="00B83570">
        <w:rPr>
          <w:i/>
          <w:color w:val="FF0000"/>
        </w:rPr>
        <w:t>seulement</w:t>
      </w:r>
      <w:r w:rsidR="00B83570" w:rsidRPr="006D73A2">
        <w:rPr>
          <w:i/>
          <w:color w:val="FF0000"/>
        </w:rPr>
        <w:t xml:space="preserve"> </w:t>
      </w:r>
      <w:r w:rsidR="006D73A2" w:rsidRPr="006D73A2">
        <w:rPr>
          <w:i/>
          <w:color w:val="FF0000"/>
        </w:rPr>
        <w:t xml:space="preserve">le rapport </w:t>
      </w:r>
      <w:r w:rsidR="00FA6DE0">
        <w:rPr>
          <w:i/>
          <w:color w:val="FF0000"/>
        </w:rPr>
        <w:t xml:space="preserve">PACP </w:t>
      </w:r>
      <w:r w:rsidR="00B80405" w:rsidRPr="00B80405">
        <w:rPr>
          <w:i/>
          <w:color w:val="FF0000"/>
        </w:rPr>
        <w:t xml:space="preserve">(et/ou </w:t>
      </w:r>
      <w:proofErr w:type="spellStart"/>
      <w:r w:rsidR="00B80405" w:rsidRPr="00B80405">
        <w:rPr>
          <w:i/>
          <w:color w:val="FF0000"/>
        </w:rPr>
        <w:t>WRc</w:t>
      </w:r>
      <w:proofErr w:type="spellEnd"/>
      <w:r w:rsidR="00B80405" w:rsidRPr="00B80405">
        <w:rPr>
          <w:i/>
          <w:color w:val="FF0000"/>
        </w:rPr>
        <w:t>)</w:t>
      </w:r>
      <w:r w:rsidR="00B80405">
        <w:rPr>
          <w:i/>
          <w:color w:val="FF0000"/>
        </w:rPr>
        <w:t xml:space="preserve"> </w:t>
      </w:r>
      <w:r w:rsidR="006D73A2" w:rsidRPr="006D73A2">
        <w:rPr>
          <w:i/>
          <w:color w:val="FF0000"/>
        </w:rPr>
        <w:t>et les vidéos d’inspection)</w:t>
      </w:r>
      <w:r w:rsidRPr="006D73A2">
        <w:rPr>
          <w:i/>
          <w:color w:val="FF0000"/>
        </w:rPr>
        <w:t xml:space="preserve">. </w:t>
      </w:r>
      <w:r w:rsidRPr="009D1576">
        <w:t>Les identifiants de</w:t>
      </w:r>
      <w:r>
        <w:t>s</w:t>
      </w:r>
      <w:r w:rsidRPr="009D1576">
        <w:t xml:space="preserve"> regards et conduites</w:t>
      </w:r>
      <w:r>
        <w:t xml:space="preserve"> utilisés lors des inspections correspondent au plan de la </w:t>
      </w:r>
      <w:r w:rsidR="003C03B7">
        <w:t>Municipalité</w:t>
      </w:r>
      <w:r w:rsidR="00B83570">
        <w:t xml:space="preserve"> </w:t>
      </w:r>
      <w:r w:rsidRPr="009D1576">
        <w:rPr>
          <w:i/>
          <w:color w:val="FF0000"/>
        </w:rPr>
        <w:t>(ou les identifiants des regards et de</w:t>
      </w:r>
      <w:r w:rsidR="006C1927">
        <w:rPr>
          <w:i/>
          <w:color w:val="FF0000"/>
        </w:rPr>
        <w:t>s</w:t>
      </w:r>
      <w:r w:rsidRPr="009D1576">
        <w:rPr>
          <w:i/>
          <w:color w:val="FF0000"/>
        </w:rPr>
        <w:t xml:space="preserve"> conduites utilisés lors des inspections NE correspondent</w:t>
      </w:r>
      <w:r w:rsidR="00B83570">
        <w:rPr>
          <w:i/>
          <w:color w:val="FF0000"/>
        </w:rPr>
        <w:t xml:space="preserve"> PAS</w:t>
      </w:r>
      <w:r w:rsidRPr="009D1576">
        <w:rPr>
          <w:i/>
          <w:color w:val="FF0000"/>
        </w:rPr>
        <w:t xml:space="preserve"> au plan de la </w:t>
      </w:r>
      <w:r w:rsidR="003C03B7">
        <w:rPr>
          <w:i/>
          <w:color w:val="FF0000"/>
        </w:rPr>
        <w:t>Municipalité</w:t>
      </w:r>
      <w:r w:rsidR="00145190">
        <w:rPr>
          <w:i/>
          <w:color w:val="FF0000"/>
        </w:rPr>
        <w:t xml:space="preserve">. </w:t>
      </w:r>
      <w:r w:rsidR="00C14931">
        <w:rPr>
          <w:i/>
          <w:color w:val="FF0000"/>
        </w:rPr>
        <w:t xml:space="preserve">Option 1 : </w:t>
      </w:r>
      <w:r w:rsidRPr="009D1576">
        <w:rPr>
          <w:i/>
          <w:color w:val="FF0000"/>
        </w:rPr>
        <w:t xml:space="preserve">La </w:t>
      </w:r>
      <w:r w:rsidR="003C03B7">
        <w:rPr>
          <w:i/>
          <w:color w:val="FF0000"/>
        </w:rPr>
        <w:t>Municipalité</w:t>
      </w:r>
      <w:r w:rsidRPr="009D1576">
        <w:rPr>
          <w:i/>
          <w:color w:val="FF0000"/>
        </w:rPr>
        <w:t xml:space="preserve"> donnera une table de correspondance ou un plan clé démontrant la correspondance</w:t>
      </w:r>
      <w:r w:rsidR="00726C1C">
        <w:rPr>
          <w:i/>
          <w:color w:val="FF0000"/>
        </w:rPr>
        <w:t>,</w:t>
      </w:r>
      <w:r w:rsidR="007D446A">
        <w:rPr>
          <w:i/>
          <w:color w:val="FF0000"/>
        </w:rPr>
        <w:t xml:space="preserve"> </w:t>
      </w:r>
      <w:r w:rsidR="007D446A" w:rsidRPr="00C021F0">
        <w:rPr>
          <w:b/>
          <w:i/>
          <w:color w:val="FF0000"/>
        </w:rPr>
        <w:t>ou</w:t>
      </w:r>
      <w:r w:rsidR="007D446A">
        <w:rPr>
          <w:i/>
          <w:color w:val="FF0000"/>
        </w:rPr>
        <w:t xml:space="preserve"> </w:t>
      </w:r>
      <w:r w:rsidR="00C14931">
        <w:rPr>
          <w:i/>
          <w:color w:val="FF0000"/>
        </w:rPr>
        <w:t>Opti</w:t>
      </w:r>
      <w:r w:rsidR="00AF72F5">
        <w:rPr>
          <w:i/>
          <w:color w:val="FF0000"/>
        </w:rPr>
        <w:t>o</w:t>
      </w:r>
      <w:r w:rsidR="00C14931">
        <w:rPr>
          <w:i/>
          <w:color w:val="FF0000"/>
        </w:rPr>
        <w:t>n 2 : L</w:t>
      </w:r>
      <w:r w:rsidR="007D446A">
        <w:rPr>
          <w:i/>
          <w:color w:val="FF0000"/>
        </w:rPr>
        <w:t>e consultant sera responsabl</w:t>
      </w:r>
      <w:r w:rsidR="00B31E1C">
        <w:rPr>
          <w:i/>
          <w:color w:val="FF0000"/>
        </w:rPr>
        <w:t>e de faire cette correspondance. U</w:t>
      </w:r>
      <w:r w:rsidR="007D446A">
        <w:rPr>
          <w:i/>
          <w:color w:val="FF0000"/>
        </w:rPr>
        <w:t>ne banque d’heures est prévue dans le bordereau de soumission à cet effet</w:t>
      </w:r>
      <w:r w:rsidRPr="009D1576">
        <w:rPr>
          <w:i/>
          <w:color w:val="FF0000"/>
        </w:rPr>
        <w:t>)</w:t>
      </w:r>
      <w:r w:rsidRPr="006B1D4C">
        <w:rPr>
          <w:i/>
          <w:color w:val="000000" w:themeColor="text1"/>
        </w:rPr>
        <w:t xml:space="preserve">. </w:t>
      </w:r>
    </w:p>
    <w:p w14:paraId="1FCF3008" w14:textId="77777777" w:rsidR="006D73A2" w:rsidRPr="009D1576" w:rsidRDefault="006D73A2" w:rsidP="00A14420">
      <w:pPr>
        <w:pStyle w:val="Paragraphedeliste"/>
        <w:ind w:left="792" w:firstLine="615"/>
      </w:pPr>
    </w:p>
    <w:p w14:paraId="6A7258DA" w14:textId="77777777" w:rsidR="009D1576" w:rsidRDefault="009D1576" w:rsidP="00702578">
      <w:pPr>
        <w:pStyle w:val="Paragraphedeliste"/>
        <w:numPr>
          <w:ilvl w:val="0"/>
          <w:numId w:val="38"/>
        </w:numPr>
        <w:ind w:left="1350" w:hanging="270"/>
        <w:jc w:val="both"/>
        <w:rPr>
          <w:i/>
          <w:color w:val="FF0000"/>
        </w:rPr>
      </w:pPr>
      <w:r w:rsidRPr="009D1576">
        <w:t xml:space="preserve">Option </w:t>
      </w:r>
      <w:r>
        <w:t>2</w:t>
      </w:r>
      <w:r w:rsidRPr="009D1576">
        <w:t> : xxx</w:t>
      </w:r>
      <w:r>
        <w:t xml:space="preserve"> km</w:t>
      </w:r>
      <w:r w:rsidRPr="009D1576">
        <w:t xml:space="preserve"> de conduites inspectées avec la caméra </w:t>
      </w:r>
      <w:r w:rsidR="00B83570">
        <w:t xml:space="preserve">à </w:t>
      </w:r>
      <w:r>
        <w:t>téléobjectif</w:t>
      </w:r>
      <w:r w:rsidRPr="009D1576">
        <w:t xml:space="preserve"> comprenant la base de données en format PACP</w:t>
      </w:r>
      <w:r w:rsidR="00B80405">
        <w:t xml:space="preserve"> </w:t>
      </w:r>
      <w:r w:rsidR="00B80405" w:rsidRPr="00B80405">
        <w:rPr>
          <w:i/>
          <w:color w:val="FF0000"/>
        </w:rPr>
        <w:t xml:space="preserve">(et/ou </w:t>
      </w:r>
      <w:proofErr w:type="spellStart"/>
      <w:r w:rsidR="00B80405" w:rsidRPr="00B80405">
        <w:rPr>
          <w:i/>
          <w:color w:val="FF0000"/>
        </w:rPr>
        <w:t>WRc</w:t>
      </w:r>
      <w:proofErr w:type="spellEnd"/>
      <w:r w:rsidR="00B80405" w:rsidRPr="00B80405">
        <w:rPr>
          <w:i/>
          <w:color w:val="FF0000"/>
        </w:rPr>
        <w:t>)</w:t>
      </w:r>
      <w:r w:rsidR="006D73A2">
        <w:t xml:space="preserve">, le rapport et les vidéos d’inspection </w:t>
      </w:r>
      <w:r w:rsidR="006D73A2" w:rsidRPr="006D73A2">
        <w:rPr>
          <w:i/>
          <w:color w:val="FF0000"/>
        </w:rPr>
        <w:t xml:space="preserve">(ou comprenant </w:t>
      </w:r>
      <w:r w:rsidR="00B83570">
        <w:rPr>
          <w:i/>
          <w:color w:val="FF0000"/>
        </w:rPr>
        <w:t>seulement</w:t>
      </w:r>
      <w:r w:rsidR="00B83570" w:rsidRPr="006D73A2">
        <w:rPr>
          <w:i/>
          <w:color w:val="FF0000"/>
        </w:rPr>
        <w:t xml:space="preserve"> </w:t>
      </w:r>
      <w:r w:rsidR="006D73A2" w:rsidRPr="006D73A2">
        <w:rPr>
          <w:i/>
          <w:color w:val="FF0000"/>
        </w:rPr>
        <w:t xml:space="preserve">le rapport </w:t>
      </w:r>
      <w:r w:rsidR="00FA6DE0">
        <w:rPr>
          <w:i/>
          <w:color w:val="FF0000"/>
        </w:rPr>
        <w:t xml:space="preserve">PACP </w:t>
      </w:r>
      <w:r w:rsidR="00B80405" w:rsidRPr="00B80405">
        <w:rPr>
          <w:i/>
          <w:color w:val="FF0000"/>
        </w:rPr>
        <w:t xml:space="preserve">(et/ou </w:t>
      </w:r>
      <w:proofErr w:type="spellStart"/>
      <w:r w:rsidR="00B80405" w:rsidRPr="00B80405">
        <w:rPr>
          <w:i/>
          <w:color w:val="FF0000"/>
        </w:rPr>
        <w:t>WRc</w:t>
      </w:r>
      <w:proofErr w:type="spellEnd"/>
      <w:r w:rsidR="00B80405" w:rsidRPr="00B80405">
        <w:rPr>
          <w:i/>
          <w:color w:val="FF0000"/>
        </w:rPr>
        <w:t>)</w:t>
      </w:r>
      <w:r w:rsidR="00B80405">
        <w:rPr>
          <w:i/>
          <w:color w:val="FF0000"/>
        </w:rPr>
        <w:t xml:space="preserve"> </w:t>
      </w:r>
      <w:r w:rsidR="006D73A2" w:rsidRPr="006D73A2">
        <w:rPr>
          <w:i/>
          <w:color w:val="FF0000"/>
        </w:rPr>
        <w:t>et les vidéos d’inspection)</w:t>
      </w:r>
      <w:r w:rsidRPr="009D1576">
        <w:t>. Les identifiants de</w:t>
      </w:r>
      <w:r>
        <w:t>s</w:t>
      </w:r>
      <w:r w:rsidRPr="009D1576">
        <w:t xml:space="preserve"> regards et conduites</w:t>
      </w:r>
      <w:r>
        <w:t xml:space="preserve"> utilisés lors des inspections correspondent au plan de la </w:t>
      </w:r>
      <w:r w:rsidR="003C03B7">
        <w:t>Municipalité</w:t>
      </w:r>
      <w:r>
        <w:t xml:space="preserve"> </w:t>
      </w:r>
      <w:r w:rsidRPr="009D1576">
        <w:rPr>
          <w:i/>
          <w:color w:val="FF0000"/>
        </w:rPr>
        <w:t>(ou les identifiants des regards et de</w:t>
      </w:r>
      <w:r w:rsidR="006C1927">
        <w:rPr>
          <w:i/>
          <w:color w:val="FF0000"/>
        </w:rPr>
        <w:t>s</w:t>
      </w:r>
      <w:r w:rsidRPr="009D1576">
        <w:rPr>
          <w:i/>
          <w:color w:val="FF0000"/>
        </w:rPr>
        <w:t xml:space="preserve"> conduites utilisés lors des inspections NE correspondent</w:t>
      </w:r>
      <w:r w:rsidR="00B83570">
        <w:rPr>
          <w:i/>
          <w:color w:val="FF0000"/>
        </w:rPr>
        <w:t xml:space="preserve"> PAS</w:t>
      </w:r>
      <w:r w:rsidRPr="009D1576">
        <w:rPr>
          <w:i/>
          <w:color w:val="FF0000"/>
        </w:rPr>
        <w:t xml:space="preserve"> au plan de la </w:t>
      </w:r>
      <w:r w:rsidR="003C03B7">
        <w:rPr>
          <w:i/>
          <w:color w:val="FF0000"/>
        </w:rPr>
        <w:t>Municipalité</w:t>
      </w:r>
      <w:r w:rsidR="000B4B93">
        <w:rPr>
          <w:i/>
          <w:color w:val="FF0000"/>
        </w:rPr>
        <w:t xml:space="preserve">. </w:t>
      </w:r>
      <w:r w:rsidR="00AF72F5">
        <w:rPr>
          <w:i/>
          <w:color w:val="FF0000"/>
        </w:rPr>
        <w:t xml:space="preserve">Option 1 : </w:t>
      </w:r>
      <w:r w:rsidRPr="009D1576">
        <w:rPr>
          <w:i/>
          <w:color w:val="FF0000"/>
        </w:rPr>
        <w:t xml:space="preserve">La </w:t>
      </w:r>
      <w:r w:rsidR="003C03B7">
        <w:rPr>
          <w:i/>
          <w:color w:val="FF0000"/>
        </w:rPr>
        <w:t>Municipalité</w:t>
      </w:r>
      <w:r w:rsidR="00B83570" w:rsidRPr="009D1576">
        <w:rPr>
          <w:i/>
          <w:color w:val="FF0000"/>
        </w:rPr>
        <w:t xml:space="preserve"> </w:t>
      </w:r>
      <w:r w:rsidRPr="009D1576">
        <w:rPr>
          <w:i/>
          <w:color w:val="FF0000"/>
        </w:rPr>
        <w:t>donnera une table de correspondance ou un plan clé démontrant la correspondance</w:t>
      </w:r>
      <w:r w:rsidR="00726C1C">
        <w:rPr>
          <w:i/>
          <w:color w:val="FF0000"/>
        </w:rPr>
        <w:t>,</w:t>
      </w:r>
      <w:r w:rsidR="007D446A" w:rsidRPr="007D446A">
        <w:rPr>
          <w:i/>
          <w:color w:val="FF0000"/>
        </w:rPr>
        <w:t xml:space="preserve"> </w:t>
      </w:r>
      <w:r w:rsidR="007D446A" w:rsidRPr="00C021F0">
        <w:rPr>
          <w:b/>
          <w:i/>
          <w:color w:val="FF0000"/>
        </w:rPr>
        <w:t>ou</w:t>
      </w:r>
      <w:r w:rsidR="007D446A">
        <w:rPr>
          <w:i/>
          <w:color w:val="FF0000"/>
        </w:rPr>
        <w:t xml:space="preserve"> </w:t>
      </w:r>
      <w:r w:rsidR="00AF72F5">
        <w:rPr>
          <w:i/>
          <w:color w:val="FF0000"/>
        </w:rPr>
        <w:t>Option 2 : L</w:t>
      </w:r>
      <w:r w:rsidR="007D446A">
        <w:rPr>
          <w:i/>
          <w:color w:val="FF0000"/>
        </w:rPr>
        <w:t>e consultant sera responsable de faire</w:t>
      </w:r>
      <w:r w:rsidR="00B31E1C">
        <w:rPr>
          <w:i/>
          <w:color w:val="FF0000"/>
        </w:rPr>
        <w:t xml:space="preserve"> cette correspondance. U</w:t>
      </w:r>
      <w:r w:rsidR="007D446A">
        <w:rPr>
          <w:i/>
          <w:color w:val="FF0000"/>
        </w:rPr>
        <w:t>ne banque d’heures est prévue dans le bordereau de soumission à cet effet</w:t>
      </w:r>
      <w:r w:rsidRPr="009D1576">
        <w:rPr>
          <w:i/>
          <w:color w:val="FF0000"/>
        </w:rPr>
        <w:t>)</w:t>
      </w:r>
      <w:r w:rsidRPr="006B1D4C">
        <w:rPr>
          <w:i/>
          <w:color w:val="000000" w:themeColor="text1"/>
        </w:rPr>
        <w:t>.</w:t>
      </w:r>
      <w:r w:rsidRPr="009D1576">
        <w:rPr>
          <w:i/>
          <w:color w:val="FF0000"/>
        </w:rPr>
        <w:t xml:space="preserve"> </w:t>
      </w:r>
    </w:p>
    <w:p w14:paraId="3FC79B02" w14:textId="77777777" w:rsidR="006D73A2" w:rsidRPr="009D1576" w:rsidRDefault="006D73A2" w:rsidP="009D1576">
      <w:pPr>
        <w:pStyle w:val="Paragraphedeliste"/>
        <w:ind w:left="792" w:firstLine="615"/>
      </w:pPr>
    </w:p>
    <w:p w14:paraId="67926035" w14:textId="77777777" w:rsidR="009D1576" w:rsidRDefault="009D1576" w:rsidP="00702578">
      <w:pPr>
        <w:pStyle w:val="Paragraphedeliste"/>
        <w:numPr>
          <w:ilvl w:val="0"/>
          <w:numId w:val="38"/>
        </w:numPr>
        <w:tabs>
          <w:tab w:val="left" w:pos="1350"/>
        </w:tabs>
        <w:ind w:left="1350" w:hanging="270"/>
        <w:jc w:val="both"/>
        <w:rPr>
          <w:i/>
          <w:color w:val="FF0000"/>
        </w:rPr>
      </w:pPr>
      <w:r w:rsidRPr="009D1576">
        <w:lastRenderedPageBreak/>
        <w:t xml:space="preserve">Option </w:t>
      </w:r>
      <w:r>
        <w:t>3</w:t>
      </w:r>
      <w:r w:rsidRPr="009D1576">
        <w:t> : xxx</w:t>
      </w:r>
      <w:r>
        <w:t xml:space="preserve"> km</w:t>
      </w:r>
      <w:r w:rsidRPr="009D1576">
        <w:t xml:space="preserve"> de conduites inspectées avec la caméra </w:t>
      </w:r>
      <w:r w:rsidR="006C1927">
        <w:t>conventionnelle</w:t>
      </w:r>
      <w:r w:rsidR="006C1927" w:rsidRPr="009D1576">
        <w:t xml:space="preserve"> </w:t>
      </w:r>
      <w:r w:rsidRPr="009D1576">
        <w:t xml:space="preserve">comprenant la base de données en format </w:t>
      </w:r>
      <w:r w:rsidR="004E0E47">
        <w:t>CERIU</w:t>
      </w:r>
      <w:r w:rsidR="00A11E12">
        <w:t xml:space="preserve">, le rapport et les vidéos d’inspection </w:t>
      </w:r>
      <w:r w:rsidR="00A11E12" w:rsidRPr="006D73A2">
        <w:rPr>
          <w:i/>
          <w:color w:val="FF0000"/>
        </w:rPr>
        <w:t xml:space="preserve">(ou comprenant </w:t>
      </w:r>
      <w:r w:rsidR="00A11E12">
        <w:rPr>
          <w:i/>
          <w:color w:val="FF0000"/>
        </w:rPr>
        <w:t>seulement</w:t>
      </w:r>
      <w:r w:rsidR="00A11E12" w:rsidRPr="006D73A2">
        <w:rPr>
          <w:i/>
          <w:color w:val="FF0000"/>
        </w:rPr>
        <w:t xml:space="preserve"> le rapport </w:t>
      </w:r>
      <w:r w:rsidR="00A11E12">
        <w:rPr>
          <w:i/>
          <w:color w:val="FF0000"/>
        </w:rPr>
        <w:t xml:space="preserve">CERIU </w:t>
      </w:r>
      <w:r w:rsidR="00A11E12" w:rsidRPr="006D73A2">
        <w:rPr>
          <w:i/>
          <w:color w:val="FF0000"/>
        </w:rPr>
        <w:t>et les vidéos d’inspection)</w:t>
      </w:r>
      <w:r w:rsidRPr="009D1576">
        <w:t xml:space="preserve">. </w:t>
      </w:r>
      <w:r w:rsidR="005665B6">
        <w:t xml:space="preserve">Le consultant devra procéder à la conversion de ces données en format PACP </w:t>
      </w:r>
      <w:r w:rsidR="005665B6" w:rsidRPr="005665B6">
        <w:rPr>
          <w:i/>
          <w:color w:val="FF0000"/>
        </w:rPr>
        <w:t xml:space="preserve">(ou de xxx km d’inspection correspondant aux sections avec </w:t>
      </w:r>
      <w:r w:rsidR="00D60E17">
        <w:rPr>
          <w:i/>
          <w:color w:val="FF0000"/>
        </w:rPr>
        <w:t xml:space="preserve">des </w:t>
      </w:r>
      <w:r w:rsidR="005665B6" w:rsidRPr="005665B6">
        <w:rPr>
          <w:i/>
          <w:color w:val="FF0000"/>
        </w:rPr>
        <w:t>cote</w:t>
      </w:r>
      <w:r w:rsidR="00D60E17">
        <w:rPr>
          <w:i/>
          <w:color w:val="FF0000"/>
        </w:rPr>
        <w:t>s</w:t>
      </w:r>
      <w:r w:rsidR="00BE09A7">
        <w:rPr>
          <w:i/>
          <w:color w:val="FF0000"/>
        </w:rPr>
        <w:t xml:space="preserve"> 3, 4 ou</w:t>
      </w:r>
      <w:r w:rsidR="005665B6" w:rsidRPr="005665B6">
        <w:rPr>
          <w:i/>
          <w:color w:val="FF0000"/>
        </w:rPr>
        <w:t xml:space="preserve"> 5)</w:t>
      </w:r>
      <w:r w:rsidR="005665B6" w:rsidRPr="006B1D4C">
        <w:rPr>
          <w:i/>
          <w:color w:val="000000" w:themeColor="text1"/>
        </w:rPr>
        <w:t>.</w:t>
      </w:r>
      <w:r w:rsidR="005665B6">
        <w:t xml:space="preserve"> </w:t>
      </w:r>
      <w:r w:rsidRPr="009D1576">
        <w:t>Les identifiants de</w:t>
      </w:r>
      <w:r>
        <w:t>s</w:t>
      </w:r>
      <w:r w:rsidRPr="009D1576">
        <w:t xml:space="preserve"> regards et conduites</w:t>
      </w:r>
      <w:r>
        <w:t xml:space="preserve"> utilisés lors des inspections correspondent au plan de la </w:t>
      </w:r>
      <w:r w:rsidR="003C03B7">
        <w:t>Municipalité</w:t>
      </w:r>
      <w:r w:rsidR="006C1927">
        <w:t xml:space="preserve"> </w:t>
      </w:r>
      <w:r w:rsidRPr="009D1576">
        <w:rPr>
          <w:i/>
          <w:color w:val="FF0000"/>
        </w:rPr>
        <w:t>(ou les identifiants des regards et de</w:t>
      </w:r>
      <w:r w:rsidR="006C1927">
        <w:rPr>
          <w:i/>
          <w:color w:val="FF0000"/>
        </w:rPr>
        <w:t>s</w:t>
      </w:r>
      <w:r w:rsidRPr="009D1576">
        <w:rPr>
          <w:i/>
          <w:color w:val="FF0000"/>
        </w:rPr>
        <w:t xml:space="preserve"> conduites utilisés lors des inspections NE correspondent </w:t>
      </w:r>
      <w:r w:rsidR="006C1927">
        <w:rPr>
          <w:i/>
          <w:color w:val="FF0000"/>
        </w:rPr>
        <w:t xml:space="preserve">PAS </w:t>
      </w:r>
      <w:r w:rsidRPr="009D1576">
        <w:rPr>
          <w:i/>
          <w:color w:val="FF0000"/>
        </w:rPr>
        <w:t xml:space="preserve">au plan de la </w:t>
      </w:r>
      <w:r w:rsidR="003C03B7">
        <w:rPr>
          <w:i/>
          <w:color w:val="FF0000"/>
        </w:rPr>
        <w:t>Municipalité</w:t>
      </w:r>
      <w:r w:rsidR="00145190">
        <w:rPr>
          <w:i/>
          <w:color w:val="FF0000"/>
        </w:rPr>
        <w:t xml:space="preserve">. </w:t>
      </w:r>
      <w:r w:rsidR="00AF72F5">
        <w:rPr>
          <w:i/>
          <w:color w:val="FF0000"/>
        </w:rPr>
        <w:t xml:space="preserve">Option 1 : </w:t>
      </w:r>
      <w:r w:rsidRPr="009D1576">
        <w:rPr>
          <w:i/>
          <w:color w:val="FF0000"/>
        </w:rPr>
        <w:t xml:space="preserve">La </w:t>
      </w:r>
      <w:r w:rsidR="003C03B7">
        <w:rPr>
          <w:i/>
          <w:color w:val="FF0000"/>
        </w:rPr>
        <w:t>Municipalité</w:t>
      </w:r>
      <w:r w:rsidR="006C1927" w:rsidRPr="009D1576">
        <w:rPr>
          <w:i/>
          <w:color w:val="FF0000"/>
        </w:rPr>
        <w:t xml:space="preserve"> </w:t>
      </w:r>
      <w:r w:rsidRPr="009D1576">
        <w:rPr>
          <w:i/>
          <w:color w:val="FF0000"/>
        </w:rPr>
        <w:t>donnera une table de correspondance ou un plan clé démontrant la correspondance</w:t>
      </w:r>
      <w:r w:rsidR="00726C1C">
        <w:rPr>
          <w:i/>
          <w:color w:val="FF0000"/>
        </w:rPr>
        <w:t>,</w:t>
      </w:r>
      <w:r w:rsidR="007D446A" w:rsidRPr="007D446A">
        <w:rPr>
          <w:i/>
          <w:color w:val="FF0000"/>
        </w:rPr>
        <w:t xml:space="preserve"> </w:t>
      </w:r>
      <w:r w:rsidR="007D446A" w:rsidRPr="00C021F0">
        <w:rPr>
          <w:b/>
          <w:i/>
          <w:color w:val="FF0000"/>
        </w:rPr>
        <w:t>ou</w:t>
      </w:r>
      <w:r w:rsidR="007D446A">
        <w:rPr>
          <w:i/>
          <w:color w:val="FF0000"/>
        </w:rPr>
        <w:t xml:space="preserve"> </w:t>
      </w:r>
      <w:r w:rsidR="00AF72F5">
        <w:rPr>
          <w:i/>
          <w:color w:val="FF0000"/>
        </w:rPr>
        <w:t>Option 2 : L</w:t>
      </w:r>
      <w:r w:rsidR="007D446A">
        <w:rPr>
          <w:i/>
          <w:color w:val="FF0000"/>
        </w:rPr>
        <w:t>e consultant sera responsabl</w:t>
      </w:r>
      <w:r w:rsidR="00913111">
        <w:rPr>
          <w:i/>
          <w:color w:val="FF0000"/>
        </w:rPr>
        <w:t>e de faire cette correspondance.</w:t>
      </w:r>
      <w:r w:rsidR="00B31E1C">
        <w:rPr>
          <w:i/>
          <w:color w:val="FF0000"/>
        </w:rPr>
        <w:t xml:space="preserve"> U</w:t>
      </w:r>
      <w:r w:rsidR="007D446A">
        <w:rPr>
          <w:i/>
          <w:color w:val="FF0000"/>
        </w:rPr>
        <w:t>ne banque d’heures est prévue dans le bordereau de soumission à cet effet</w:t>
      </w:r>
      <w:r w:rsidRPr="009D1576">
        <w:rPr>
          <w:i/>
          <w:color w:val="FF0000"/>
        </w:rPr>
        <w:t>)</w:t>
      </w:r>
      <w:r w:rsidRPr="006B1D4C">
        <w:rPr>
          <w:i/>
          <w:color w:val="000000" w:themeColor="text1"/>
        </w:rPr>
        <w:t xml:space="preserve">. </w:t>
      </w:r>
    </w:p>
    <w:p w14:paraId="7581D234" w14:textId="77777777" w:rsidR="006D73A2" w:rsidRDefault="006D73A2" w:rsidP="009D1576">
      <w:pPr>
        <w:pStyle w:val="Paragraphedeliste"/>
        <w:ind w:left="792" w:firstLine="615"/>
        <w:rPr>
          <w:i/>
          <w:color w:val="FF0000"/>
        </w:rPr>
      </w:pPr>
    </w:p>
    <w:p w14:paraId="106A05E3" w14:textId="77777777" w:rsidR="005665B6" w:rsidRDefault="005665B6" w:rsidP="00702578">
      <w:pPr>
        <w:pStyle w:val="Paragraphedeliste"/>
        <w:numPr>
          <w:ilvl w:val="0"/>
          <w:numId w:val="38"/>
        </w:numPr>
        <w:ind w:left="1350" w:hanging="270"/>
        <w:jc w:val="both"/>
        <w:rPr>
          <w:i/>
          <w:color w:val="FF0000"/>
        </w:rPr>
      </w:pPr>
      <w:r w:rsidRPr="009D1576">
        <w:t xml:space="preserve">Option </w:t>
      </w:r>
      <w:r>
        <w:t>4</w:t>
      </w:r>
      <w:r w:rsidRPr="009D1576">
        <w:t> : xxx</w:t>
      </w:r>
      <w:r>
        <w:t xml:space="preserve"> km</w:t>
      </w:r>
      <w:r w:rsidRPr="009D1576">
        <w:t xml:space="preserve"> de conduites inspectées avec la </w:t>
      </w:r>
      <w:r w:rsidRPr="008A68CE">
        <w:t>caméra</w:t>
      </w:r>
      <w:r w:rsidR="006C1927">
        <w:t> à</w:t>
      </w:r>
      <w:r w:rsidRPr="008A68CE">
        <w:t xml:space="preserve"> </w:t>
      </w:r>
      <w:r w:rsidR="004F4663" w:rsidRPr="004F4663">
        <w:t xml:space="preserve">téléobjectif </w:t>
      </w:r>
      <w:r w:rsidRPr="009D1576">
        <w:t xml:space="preserve">comprenant la base de données </w:t>
      </w:r>
      <w:r w:rsidR="00A11E12" w:rsidRPr="009D1576">
        <w:t xml:space="preserve">en format </w:t>
      </w:r>
      <w:r w:rsidR="00A11E12">
        <w:t xml:space="preserve">CERIU, le rapport et les vidéos d’inspection </w:t>
      </w:r>
      <w:r w:rsidR="00A11E12" w:rsidRPr="006D73A2">
        <w:rPr>
          <w:i/>
          <w:color w:val="FF0000"/>
        </w:rPr>
        <w:t xml:space="preserve">(ou comprenant </w:t>
      </w:r>
      <w:r w:rsidR="00A11E12">
        <w:rPr>
          <w:i/>
          <w:color w:val="FF0000"/>
        </w:rPr>
        <w:t>seulement</w:t>
      </w:r>
      <w:r w:rsidR="00A11E12" w:rsidRPr="006D73A2">
        <w:rPr>
          <w:i/>
          <w:color w:val="FF0000"/>
        </w:rPr>
        <w:t xml:space="preserve"> le rapport </w:t>
      </w:r>
      <w:r w:rsidR="00A11E12">
        <w:rPr>
          <w:i/>
          <w:color w:val="FF0000"/>
        </w:rPr>
        <w:t xml:space="preserve">CERIU </w:t>
      </w:r>
      <w:r w:rsidR="00A11E12" w:rsidRPr="006D73A2">
        <w:rPr>
          <w:i/>
          <w:color w:val="FF0000"/>
        </w:rPr>
        <w:t>et les vidéos d’inspection)</w:t>
      </w:r>
      <w:r w:rsidRPr="009D1576">
        <w:t xml:space="preserve">. </w:t>
      </w:r>
      <w:r>
        <w:t xml:space="preserve">Le consultant devra procéder à la conversion de ces données en format PACP </w:t>
      </w:r>
      <w:r w:rsidRPr="005665B6">
        <w:rPr>
          <w:i/>
          <w:color w:val="FF0000"/>
        </w:rPr>
        <w:t xml:space="preserve">(ou de xxx km d’inspection correspondant aux sections avec </w:t>
      </w:r>
      <w:r w:rsidR="00D60E17">
        <w:rPr>
          <w:i/>
          <w:color w:val="FF0000"/>
        </w:rPr>
        <w:t xml:space="preserve">des </w:t>
      </w:r>
      <w:r w:rsidRPr="005665B6">
        <w:rPr>
          <w:i/>
          <w:color w:val="FF0000"/>
        </w:rPr>
        <w:t>cote</w:t>
      </w:r>
      <w:r w:rsidR="00D60E17">
        <w:rPr>
          <w:i/>
          <w:color w:val="FF0000"/>
        </w:rPr>
        <w:t>s</w:t>
      </w:r>
      <w:r w:rsidR="00BE09A7">
        <w:rPr>
          <w:i/>
          <w:color w:val="FF0000"/>
        </w:rPr>
        <w:t xml:space="preserve"> 3, 4 ou</w:t>
      </w:r>
      <w:r w:rsidRPr="005665B6">
        <w:rPr>
          <w:i/>
          <w:color w:val="FF0000"/>
        </w:rPr>
        <w:t xml:space="preserve"> 5).</w:t>
      </w:r>
      <w:r>
        <w:t xml:space="preserve"> </w:t>
      </w:r>
      <w:r w:rsidRPr="009D1576">
        <w:t>Les identifiants de</w:t>
      </w:r>
      <w:r>
        <w:t>s</w:t>
      </w:r>
      <w:r w:rsidRPr="009D1576">
        <w:t xml:space="preserve"> regards et conduites</w:t>
      </w:r>
      <w:r>
        <w:t xml:space="preserve"> utilisés lors des inspections correspondent au plan de la </w:t>
      </w:r>
      <w:r w:rsidR="003C03B7">
        <w:t>Municipalité</w:t>
      </w:r>
      <w:r w:rsidR="006C1927">
        <w:t xml:space="preserve"> </w:t>
      </w:r>
      <w:r w:rsidRPr="009D1576">
        <w:rPr>
          <w:i/>
          <w:color w:val="FF0000"/>
        </w:rPr>
        <w:t>(ou les identifiants des regards et de</w:t>
      </w:r>
      <w:r w:rsidR="006C1927">
        <w:rPr>
          <w:i/>
          <w:color w:val="FF0000"/>
        </w:rPr>
        <w:t>s</w:t>
      </w:r>
      <w:r w:rsidRPr="009D1576">
        <w:rPr>
          <w:i/>
          <w:color w:val="FF0000"/>
        </w:rPr>
        <w:t xml:space="preserve"> conduites utilisés lors des inspections NE correspondent</w:t>
      </w:r>
      <w:r w:rsidR="006C1927">
        <w:rPr>
          <w:i/>
          <w:color w:val="FF0000"/>
        </w:rPr>
        <w:t xml:space="preserve"> PAS</w:t>
      </w:r>
      <w:r w:rsidRPr="009D1576">
        <w:rPr>
          <w:i/>
          <w:color w:val="FF0000"/>
        </w:rPr>
        <w:t xml:space="preserve"> au plan de la </w:t>
      </w:r>
      <w:r w:rsidR="003C03B7">
        <w:rPr>
          <w:i/>
          <w:color w:val="FF0000"/>
        </w:rPr>
        <w:t>Municipalité</w:t>
      </w:r>
      <w:r w:rsidR="00145190">
        <w:rPr>
          <w:i/>
          <w:color w:val="FF0000"/>
        </w:rPr>
        <w:t xml:space="preserve">. </w:t>
      </w:r>
      <w:r w:rsidR="00AF72F5">
        <w:rPr>
          <w:i/>
          <w:color w:val="FF0000"/>
        </w:rPr>
        <w:t xml:space="preserve">Option 1 : </w:t>
      </w:r>
      <w:r w:rsidRPr="009D1576">
        <w:rPr>
          <w:i/>
          <w:color w:val="FF0000"/>
        </w:rPr>
        <w:t xml:space="preserve">La </w:t>
      </w:r>
      <w:r w:rsidR="003C03B7">
        <w:rPr>
          <w:i/>
          <w:color w:val="FF0000"/>
        </w:rPr>
        <w:t>Municipalité</w:t>
      </w:r>
      <w:r w:rsidR="006C1927" w:rsidRPr="009D1576">
        <w:rPr>
          <w:i/>
          <w:color w:val="FF0000"/>
        </w:rPr>
        <w:t xml:space="preserve"> </w:t>
      </w:r>
      <w:r w:rsidRPr="009D1576">
        <w:rPr>
          <w:i/>
          <w:color w:val="FF0000"/>
        </w:rPr>
        <w:t>donnera une table de correspondance ou un plan clé démontrant la correspondance</w:t>
      </w:r>
      <w:r w:rsidR="00726C1C">
        <w:rPr>
          <w:i/>
          <w:color w:val="FF0000"/>
        </w:rPr>
        <w:t>,</w:t>
      </w:r>
      <w:r w:rsidR="007D446A" w:rsidRPr="007D446A">
        <w:rPr>
          <w:i/>
          <w:color w:val="FF0000"/>
        </w:rPr>
        <w:t xml:space="preserve"> </w:t>
      </w:r>
      <w:r w:rsidR="007D446A" w:rsidRPr="00C021F0">
        <w:rPr>
          <w:b/>
          <w:i/>
          <w:color w:val="FF0000"/>
        </w:rPr>
        <w:t>ou</w:t>
      </w:r>
      <w:r w:rsidR="00AF72F5">
        <w:rPr>
          <w:b/>
          <w:i/>
          <w:color w:val="FF0000"/>
        </w:rPr>
        <w:t xml:space="preserve"> </w:t>
      </w:r>
      <w:r w:rsidR="00AF72F5" w:rsidRPr="00AF72F5">
        <w:rPr>
          <w:i/>
          <w:color w:val="FF0000"/>
        </w:rPr>
        <w:t>Option 2 : L</w:t>
      </w:r>
      <w:r w:rsidR="007D446A" w:rsidRPr="00AF72F5">
        <w:rPr>
          <w:i/>
          <w:color w:val="FF0000"/>
        </w:rPr>
        <w:t>e</w:t>
      </w:r>
      <w:r w:rsidR="007D446A">
        <w:rPr>
          <w:i/>
          <w:color w:val="FF0000"/>
        </w:rPr>
        <w:t xml:space="preserve"> consultant sera responsabl</w:t>
      </w:r>
      <w:r w:rsidR="00B31E1C">
        <w:rPr>
          <w:i/>
          <w:color w:val="FF0000"/>
        </w:rPr>
        <w:t>e de faire cette correspondance. U</w:t>
      </w:r>
      <w:r w:rsidR="007D446A">
        <w:rPr>
          <w:i/>
          <w:color w:val="FF0000"/>
        </w:rPr>
        <w:t>ne banque d’heures est prévue dans le bordereau de soumission à cet effet</w:t>
      </w:r>
      <w:r w:rsidRPr="009D1576">
        <w:rPr>
          <w:i/>
          <w:color w:val="FF0000"/>
        </w:rPr>
        <w:t>)</w:t>
      </w:r>
      <w:r w:rsidRPr="006B1D4C">
        <w:rPr>
          <w:i/>
          <w:color w:val="000000" w:themeColor="text1"/>
        </w:rPr>
        <w:t xml:space="preserve">. </w:t>
      </w:r>
    </w:p>
    <w:p w14:paraId="4E7085A5" w14:textId="77777777" w:rsidR="006D73A2" w:rsidRDefault="006D73A2" w:rsidP="005665B6">
      <w:pPr>
        <w:pStyle w:val="Paragraphedeliste"/>
        <w:ind w:left="792" w:firstLine="615"/>
        <w:rPr>
          <w:i/>
          <w:color w:val="FF0000"/>
        </w:rPr>
      </w:pPr>
    </w:p>
    <w:p w14:paraId="4DC3DCEA" w14:textId="77777777" w:rsidR="005665B6" w:rsidRDefault="005665B6" w:rsidP="00702578">
      <w:pPr>
        <w:pStyle w:val="Paragraphedeliste"/>
        <w:numPr>
          <w:ilvl w:val="0"/>
          <w:numId w:val="38"/>
        </w:numPr>
        <w:tabs>
          <w:tab w:val="left" w:pos="1350"/>
        </w:tabs>
        <w:ind w:left="1350" w:hanging="270"/>
        <w:jc w:val="both"/>
      </w:pPr>
      <w:r>
        <w:t xml:space="preserve">Option 5 : xxx km de conduites seront à inspecter dans le cadre du mandat avec la caméra </w:t>
      </w:r>
      <w:r w:rsidR="00A11E12" w:rsidRPr="00A11E12">
        <w:rPr>
          <w:i/>
          <w:color w:val="FF0000"/>
        </w:rPr>
        <w:t xml:space="preserve">à téléobjectif et/ou avec la caméra </w:t>
      </w:r>
      <w:r w:rsidR="006C1927" w:rsidRPr="00A11E12">
        <w:rPr>
          <w:i/>
          <w:color w:val="FF0000"/>
        </w:rPr>
        <w:t>conventionnelle</w:t>
      </w:r>
      <w:r>
        <w:t xml:space="preserve">. Le consultant devra intégrer les données résultantes dans sa base de données d’analyse. </w:t>
      </w:r>
      <w:r w:rsidR="00F100D7">
        <w:t>Les exigences pour cette activité sont décrites dans la section xxx suivante.</w:t>
      </w:r>
    </w:p>
    <w:p w14:paraId="6DFECBE8" w14:textId="77777777" w:rsidR="001339E6" w:rsidRDefault="001339E6" w:rsidP="001339E6">
      <w:pPr>
        <w:pStyle w:val="Paragraphedeliste"/>
      </w:pPr>
    </w:p>
    <w:p w14:paraId="62E16762" w14:textId="77777777" w:rsidR="00F100D7" w:rsidRDefault="00F100D7" w:rsidP="00702578">
      <w:pPr>
        <w:pStyle w:val="Paragraphedeliste"/>
        <w:numPr>
          <w:ilvl w:val="0"/>
          <w:numId w:val="7"/>
        </w:numPr>
        <w:ind w:left="1080" w:hanging="270"/>
      </w:pPr>
      <w:r>
        <w:t>EU-3</w:t>
      </w:r>
      <w:r w:rsidR="00290937">
        <w:t xml:space="preserve"> : </w:t>
      </w:r>
      <w:r>
        <w:t>Déficiences fonctionnelles (inspection)</w:t>
      </w:r>
    </w:p>
    <w:p w14:paraId="7C480E36" w14:textId="77777777" w:rsidR="00F100D7" w:rsidRPr="00C31DF1" w:rsidRDefault="00B31E1C" w:rsidP="00290937">
      <w:pPr>
        <w:pStyle w:val="Paragraphedeliste"/>
        <w:ind w:left="1080"/>
        <w:jc w:val="both"/>
        <w:rPr>
          <w:i/>
          <w:color w:val="FF0000"/>
        </w:rPr>
      </w:pPr>
      <w:r>
        <w:rPr>
          <w:i/>
          <w:color w:val="FF0000"/>
        </w:rPr>
        <w:t xml:space="preserve">Données minimales requises : </w:t>
      </w:r>
      <w:r w:rsidR="0071484A" w:rsidRPr="00C31DF1">
        <w:rPr>
          <w:i/>
          <w:color w:val="FF0000"/>
        </w:rPr>
        <w:t>vidéos d’inspection, bases de données PACP (CERIU/NASSCO) (ou vidéos d’inspection et rapport papier) et localisation spatiale des inspections par rapport aux identifiants utilisés dans la base de données</w:t>
      </w:r>
      <w:r w:rsidR="00BD7301" w:rsidRPr="00C31DF1">
        <w:rPr>
          <w:i/>
          <w:color w:val="FF0000"/>
        </w:rPr>
        <w:t>.</w:t>
      </w:r>
    </w:p>
    <w:p w14:paraId="7356383B" w14:textId="77777777" w:rsidR="00BD7301" w:rsidRDefault="00BD7301" w:rsidP="00F100D7">
      <w:pPr>
        <w:pStyle w:val="Paragraphedeliste"/>
        <w:ind w:left="792" w:firstLine="615"/>
      </w:pPr>
    </w:p>
    <w:p w14:paraId="4DB83122" w14:textId="77777777" w:rsidR="00D32C2F" w:rsidRDefault="00DD4F03" w:rsidP="00AF72F5">
      <w:pPr>
        <w:pStyle w:val="Paragraphedeliste"/>
        <w:ind w:left="1080"/>
        <w:jc w:val="both"/>
      </w:pPr>
      <w:r>
        <w:t>La cote correspondant à c</w:t>
      </w:r>
      <w:r w:rsidR="001326A0">
        <w:t>et indicateur sera évalué</w:t>
      </w:r>
      <w:r w:rsidR="00603726">
        <w:t>e</w:t>
      </w:r>
      <w:r w:rsidR="001326A0">
        <w:t xml:space="preserve"> à </w:t>
      </w:r>
      <w:r w:rsidR="00D7431B">
        <w:t xml:space="preserve">partir des </w:t>
      </w:r>
      <w:r w:rsidR="003C703E">
        <w:t>7</w:t>
      </w:r>
      <w:r w:rsidR="00D74DF8">
        <w:t xml:space="preserve"> </w:t>
      </w:r>
      <w:r w:rsidR="00B72E1A">
        <w:t xml:space="preserve">défauts </w:t>
      </w:r>
      <w:r w:rsidR="00665FAE">
        <w:t xml:space="preserve">spécifiques </w:t>
      </w:r>
      <w:r w:rsidR="00B80405">
        <w:t>d</w:t>
      </w:r>
      <w:r w:rsidR="00B80405" w:rsidRPr="009E50A4">
        <w:t xml:space="preserve">’opération et </w:t>
      </w:r>
      <w:r w:rsidR="00B31E1C">
        <w:t>d’</w:t>
      </w:r>
      <w:r w:rsidR="00B80405" w:rsidRPr="009E50A4">
        <w:t xml:space="preserve">entretien </w:t>
      </w:r>
      <w:r w:rsidR="0071484A" w:rsidRPr="009E50A4">
        <w:t xml:space="preserve">précisés dans le Guide et qui </w:t>
      </w:r>
      <w:r w:rsidR="00665FAE" w:rsidRPr="009E50A4">
        <w:t xml:space="preserve">devront être extraits des </w:t>
      </w:r>
      <w:r w:rsidR="00D7431B" w:rsidRPr="009E50A4">
        <w:t xml:space="preserve">données des inspections </w:t>
      </w:r>
      <w:r w:rsidR="00D74DF8" w:rsidRPr="009E50A4">
        <w:t xml:space="preserve">disponibles et </w:t>
      </w:r>
      <w:r w:rsidR="00D7431B" w:rsidRPr="009E50A4">
        <w:t xml:space="preserve">détaillées </w:t>
      </w:r>
      <w:r w:rsidR="0071484A" w:rsidRPr="009E50A4">
        <w:t>à l’indicateur EU-1</w:t>
      </w:r>
      <w:r w:rsidR="00D7431B" w:rsidRPr="009E50A4">
        <w:t xml:space="preserve">. </w:t>
      </w:r>
      <w:r w:rsidR="00B80405" w:rsidRPr="009E50A4">
        <w:t xml:space="preserve">Lorsqu’une intervention est recommandée sur une conduite en raison de cet indicateur, le consultant devra calculer le pointage rapide PACP correspondant </w:t>
      </w:r>
      <w:r w:rsidR="00B72E1A">
        <w:t>à la section</w:t>
      </w:r>
      <w:r w:rsidR="00B80405" w:rsidRPr="009E50A4">
        <w:t xml:space="preserve"> d’égout</w:t>
      </w:r>
      <w:r w:rsidR="00B72E1A">
        <w:t xml:space="preserve"> (de regard à regard)</w:t>
      </w:r>
      <w:r w:rsidR="003C703E">
        <w:t>, à partir des 7</w:t>
      </w:r>
      <w:r w:rsidR="00B80405" w:rsidRPr="009E50A4">
        <w:t xml:space="preserve"> </w:t>
      </w:r>
      <w:r w:rsidR="00B72E1A">
        <w:t>défauts</w:t>
      </w:r>
      <w:r w:rsidR="00B72E1A" w:rsidRPr="009E50A4">
        <w:t xml:space="preserve"> </w:t>
      </w:r>
      <w:r w:rsidR="00B80405" w:rsidRPr="009E50A4">
        <w:t>spécifiques observés et l’inscrire en commentaire au tableau de l’annexe 5 du Guide.</w:t>
      </w:r>
      <w:r w:rsidR="00B72E1A">
        <w:t xml:space="preserve"> À noter que le MAMOT accepte également que le pointage rapide soit calculé pour le segment d’égout, en additionnant le pointage</w:t>
      </w:r>
      <w:r w:rsidR="00982DD1">
        <w:t xml:space="preserve"> rapide de chacune des sections,</w:t>
      </w:r>
      <w:r w:rsidR="009971FB">
        <w:t xml:space="preserve"> toutefois,</w:t>
      </w:r>
      <w:r w:rsidR="00B72E1A">
        <w:t xml:space="preserve"> le pointage rapide PACP pour chaque section individuelle est pr</w:t>
      </w:r>
      <w:r w:rsidR="009971FB">
        <w:t>éconisé</w:t>
      </w:r>
      <w:r w:rsidR="00B72E1A">
        <w:t>.</w:t>
      </w:r>
    </w:p>
    <w:p w14:paraId="2E41CF60" w14:textId="77777777" w:rsidR="00E341AD" w:rsidRPr="000A1944" w:rsidRDefault="00D7431B" w:rsidP="00751C6C">
      <w:pPr>
        <w:spacing w:after="0"/>
        <w:ind w:left="810"/>
        <w:rPr>
          <w:b/>
          <w:i/>
          <w:sz w:val="26"/>
          <w:szCs w:val="26"/>
        </w:rPr>
      </w:pPr>
      <w:r w:rsidRPr="000A1944">
        <w:rPr>
          <w:b/>
          <w:i/>
          <w:color w:val="FF0000"/>
          <w:sz w:val="26"/>
          <w:szCs w:val="26"/>
        </w:rPr>
        <w:t>Supprimer les indicateurs complémentaires non requis </w:t>
      </w:r>
      <w:r w:rsidR="00AF72F5" w:rsidRPr="000A1944">
        <w:rPr>
          <w:b/>
          <w:i/>
          <w:color w:val="FF0000"/>
          <w:sz w:val="26"/>
          <w:szCs w:val="26"/>
        </w:rPr>
        <w:t>(EU-2 et EU-4)</w:t>
      </w:r>
    </w:p>
    <w:p w14:paraId="2DBD708A" w14:textId="77777777" w:rsidR="00D7431B" w:rsidRDefault="00D7431B" w:rsidP="008D4262">
      <w:pPr>
        <w:pStyle w:val="Paragraphedeliste"/>
        <w:spacing w:line="240" w:lineRule="exact"/>
        <w:ind w:left="794" w:firstLine="612"/>
      </w:pPr>
    </w:p>
    <w:p w14:paraId="57932FBB" w14:textId="77777777" w:rsidR="00D7431B" w:rsidRDefault="006373CC" w:rsidP="00702578">
      <w:pPr>
        <w:pStyle w:val="Paragraphedeliste"/>
        <w:numPr>
          <w:ilvl w:val="0"/>
          <w:numId w:val="7"/>
        </w:numPr>
        <w:ind w:left="1080" w:hanging="270"/>
      </w:pPr>
      <w:r>
        <w:lastRenderedPageBreak/>
        <w:t xml:space="preserve">EU-2 : </w:t>
      </w:r>
      <w:r w:rsidR="00D7431B">
        <w:t>Problème hydraulique - Registre</w:t>
      </w:r>
    </w:p>
    <w:p w14:paraId="449AEB5B" w14:textId="77777777" w:rsidR="00D7431B" w:rsidRPr="005558A0" w:rsidRDefault="00D7431B" w:rsidP="006373CC">
      <w:pPr>
        <w:pStyle w:val="Paragraphedeliste"/>
        <w:ind w:left="1080"/>
        <w:jc w:val="both"/>
        <w:rPr>
          <w:i/>
          <w:color w:val="FF0000"/>
        </w:rPr>
      </w:pPr>
      <w:r w:rsidRPr="005558A0">
        <w:rPr>
          <w:i/>
          <w:color w:val="FF0000"/>
        </w:rPr>
        <w:t>Données minimales à fournir : localisation spatiale</w:t>
      </w:r>
      <w:r w:rsidR="00C31DF1">
        <w:rPr>
          <w:i/>
          <w:color w:val="FF0000"/>
        </w:rPr>
        <w:t xml:space="preserve"> (sur la conduite)</w:t>
      </w:r>
      <w:r w:rsidRPr="005558A0">
        <w:rPr>
          <w:i/>
          <w:color w:val="FF0000"/>
        </w:rPr>
        <w:t>, type de problème</w:t>
      </w:r>
      <w:r w:rsidR="00400DBD">
        <w:rPr>
          <w:i/>
          <w:color w:val="FF0000"/>
        </w:rPr>
        <w:t>s</w:t>
      </w:r>
      <w:r w:rsidRPr="005558A0">
        <w:rPr>
          <w:i/>
          <w:color w:val="FF0000"/>
        </w:rPr>
        <w:t xml:space="preserve"> (ex. refoulements, mises en charge des conduites, besoin de nettoyage</w:t>
      </w:r>
      <w:r w:rsidR="00B31E1C">
        <w:rPr>
          <w:i/>
          <w:color w:val="FF0000"/>
        </w:rPr>
        <w:t>s</w:t>
      </w:r>
      <w:r w:rsidRPr="005558A0">
        <w:rPr>
          <w:i/>
          <w:color w:val="FF0000"/>
        </w:rPr>
        <w:t xml:space="preserve"> fréquent</w:t>
      </w:r>
      <w:r w:rsidR="00B31E1C">
        <w:rPr>
          <w:i/>
          <w:color w:val="FF0000"/>
        </w:rPr>
        <w:t>s</w:t>
      </w:r>
      <w:r w:rsidRPr="005558A0">
        <w:rPr>
          <w:i/>
          <w:color w:val="FF0000"/>
        </w:rPr>
        <w:t xml:space="preserve"> pour éviter de</w:t>
      </w:r>
      <w:r w:rsidR="00B31E1C">
        <w:rPr>
          <w:i/>
          <w:color w:val="FF0000"/>
        </w:rPr>
        <w:t>s</w:t>
      </w:r>
      <w:r w:rsidRPr="005558A0">
        <w:rPr>
          <w:i/>
          <w:color w:val="FF0000"/>
        </w:rPr>
        <w:t xml:space="preserve"> refoulements) et année de l’événement.</w:t>
      </w:r>
    </w:p>
    <w:p w14:paraId="0643D469" w14:textId="77777777" w:rsidR="00D7431B" w:rsidRDefault="00D7431B" w:rsidP="006373CC">
      <w:pPr>
        <w:pStyle w:val="Paragraphedeliste"/>
        <w:ind w:left="1080"/>
        <w:jc w:val="both"/>
      </w:pPr>
      <w:r>
        <w:t xml:space="preserve">La </w:t>
      </w:r>
      <w:r w:rsidR="003C03B7">
        <w:t>Municipalité</w:t>
      </w:r>
      <w:r w:rsidR="00A2765B">
        <w:t xml:space="preserve"> </w:t>
      </w:r>
      <w:r>
        <w:t xml:space="preserve">possède un historique couvrant approximativement les </w:t>
      </w:r>
      <w:r w:rsidRPr="003710E2">
        <w:rPr>
          <w:color w:val="FF0000"/>
        </w:rPr>
        <w:t>x</w:t>
      </w:r>
      <w:r w:rsidR="00B623F9">
        <w:rPr>
          <w:color w:val="FF0000"/>
        </w:rPr>
        <w:t>x</w:t>
      </w:r>
      <w:r w:rsidRPr="003710E2">
        <w:rPr>
          <w:color w:val="FF0000"/>
        </w:rPr>
        <w:t>x</w:t>
      </w:r>
      <w:r>
        <w:t xml:space="preserve"> dernières années avec un nombre de </w:t>
      </w:r>
      <w:r w:rsidRPr="003710E2">
        <w:rPr>
          <w:color w:val="FF0000"/>
        </w:rPr>
        <w:t>x</w:t>
      </w:r>
      <w:r w:rsidR="00B623F9">
        <w:rPr>
          <w:color w:val="FF0000"/>
        </w:rPr>
        <w:t>x</w:t>
      </w:r>
      <w:r w:rsidRPr="003710E2">
        <w:rPr>
          <w:color w:val="FF0000"/>
        </w:rPr>
        <w:t>x</w:t>
      </w:r>
      <w:r>
        <w:t xml:space="preserve"> événements confondus par année en moyenne. Le registre des historiques de</w:t>
      </w:r>
      <w:r w:rsidR="00B31E1C">
        <w:t>s</w:t>
      </w:r>
      <w:r>
        <w:t xml:space="preserve"> problèmes hydrauliques à l’égout sera fourni en format :</w:t>
      </w:r>
    </w:p>
    <w:p w14:paraId="73386528" w14:textId="77777777" w:rsidR="00A2765B" w:rsidRDefault="00A2765B" w:rsidP="00D7431B">
      <w:pPr>
        <w:pStyle w:val="Paragraphedeliste"/>
        <w:ind w:left="792" w:firstLine="615"/>
        <w:rPr>
          <w:i/>
          <w:color w:val="FF0000"/>
        </w:rPr>
      </w:pPr>
    </w:p>
    <w:p w14:paraId="558DA564" w14:textId="77777777" w:rsidR="00D7431B" w:rsidRPr="003710E2" w:rsidRDefault="00D7431B" w:rsidP="006373CC">
      <w:pPr>
        <w:pStyle w:val="Paragraphedeliste"/>
        <w:ind w:left="1080"/>
        <w:rPr>
          <w:i/>
          <w:color w:val="FF0000"/>
        </w:rPr>
      </w:pPr>
      <w:r w:rsidRPr="003710E2">
        <w:rPr>
          <w:i/>
          <w:color w:val="FF0000"/>
        </w:rPr>
        <w:t xml:space="preserve">À adapter selon le cas de la </w:t>
      </w:r>
      <w:r w:rsidR="003C03B7">
        <w:rPr>
          <w:i/>
          <w:color w:val="FF0000"/>
        </w:rPr>
        <w:t>Municipalité</w:t>
      </w:r>
      <w:r>
        <w:rPr>
          <w:i/>
          <w:color w:val="FF0000"/>
        </w:rPr>
        <w:t> :</w:t>
      </w:r>
    </w:p>
    <w:p w14:paraId="360EE2E4" w14:textId="77777777" w:rsidR="00A14420" w:rsidRDefault="00654E0D" w:rsidP="00702578">
      <w:pPr>
        <w:pStyle w:val="Paragraphedeliste"/>
        <w:numPr>
          <w:ilvl w:val="0"/>
          <w:numId w:val="39"/>
        </w:numPr>
        <w:tabs>
          <w:tab w:val="left" w:pos="1440"/>
        </w:tabs>
        <w:ind w:left="1440"/>
      </w:pPr>
      <w:r>
        <w:t>PGDB</w:t>
      </w:r>
      <w:r w:rsidR="00A2765B">
        <w:t xml:space="preserve"> </w:t>
      </w:r>
      <w:r w:rsidR="00A2765B" w:rsidRPr="00D747CD">
        <w:rPr>
          <w:color w:val="FF0000"/>
        </w:rPr>
        <w:t>(</w:t>
      </w:r>
      <w:r w:rsidR="004F4663" w:rsidRPr="00D747CD">
        <w:rPr>
          <w:i/>
          <w:color w:val="FF0000"/>
        </w:rPr>
        <w:t>ou Shapefile</w:t>
      </w:r>
      <w:r w:rsidR="00A2765B" w:rsidRPr="00D747CD">
        <w:rPr>
          <w:color w:val="FF0000"/>
        </w:rPr>
        <w:t>)</w:t>
      </w:r>
      <w:r w:rsidR="00A14420" w:rsidRPr="00D747CD">
        <w:rPr>
          <w:color w:val="FF0000"/>
        </w:rPr>
        <w:t xml:space="preserve"> </w:t>
      </w:r>
      <w:r w:rsidR="00A14420">
        <w:t xml:space="preserve">pour </w:t>
      </w:r>
      <w:r w:rsidR="00F8029F">
        <w:t>100 %</w:t>
      </w:r>
      <w:r w:rsidR="00A14420">
        <w:t xml:space="preserve"> des historiques. </w:t>
      </w:r>
    </w:p>
    <w:p w14:paraId="74231E71" w14:textId="77777777" w:rsidR="00A2765B" w:rsidRPr="001C407F" w:rsidRDefault="00145190" w:rsidP="00702578">
      <w:pPr>
        <w:pStyle w:val="Paragraphedeliste"/>
        <w:numPr>
          <w:ilvl w:val="0"/>
          <w:numId w:val="39"/>
        </w:numPr>
        <w:tabs>
          <w:tab w:val="left" w:pos="1440"/>
        </w:tabs>
        <w:ind w:left="1440"/>
      </w:pPr>
      <w:r>
        <w:t>.</w:t>
      </w:r>
      <w:proofErr w:type="spellStart"/>
      <w:r w:rsidR="00A2765B" w:rsidRPr="001C407F">
        <w:t>dwg</w:t>
      </w:r>
      <w:proofErr w:type="spellEnd"/>
      <w:r w:rsidR="00A2765B" w:rsidRPr="001C407F">
        <w:t xml:space="preserve"> </w:t>
      </w:r>
      <w:r w:rsidR="00A2765B" w:rsidRPr="00D747CD">
        <w:rPr>
          <w:color w:val="FF0000"/>
        </w:rPr>
        <w:t>(</w:t>
      </w:r>
      <w:proofErr w:type="gramStart"/>
      <w:r w:rsidR="00A2765B" w:rsidRPr="00D747CD">
        <w:rPr>
          <w:i/>
          <w:color w:val="FF0000"/>
        </w:rPr>
        <w:t>ou .</w:t>
      </w:r>
      <w:proofErr w:type="spellStart"/>
      <w:r w:rsidR="00A2765B" w:rsidRPr="00D747CD">
        <w:rPr>
          <w:i/>
          <w:color w:val="FF0000"/>
        </w:rPr>
        <w:t>dgn</w:t>
      </w:r>
      <w:proofErr w:type="spellEnd"/>
      <w:proofErr w:type="gramEnd"/>
      <w:r w:rsidR="00A2765B" w:rsidRPr="00D747CD">
        <w:rPr>
          <w:color w:val="FF0000"/>
        </w:rPr>
        <w:t xml:space="preserve">) </w:t>
      </w:r>
      <w:r w:rsidR="00A2765B" w:rsidRPr="001C407F">
        <w:t xml:space="preserve">pour </w:t>
      </w:r>
      <w:r w:rsidR="00F8029F">
        <w:t>100 %</w:t>
      </w:r>
      <w:r w:rsidR="00A2765B" w:rsidRPr="001C407F">
        <w:t xml:space="preserve"> des </w:t>
      </w:r>
      <w:r w:rsidR="00A2765B">
        <w:t>historiques</w:t>
      </w:r>
      <w:r w:rsidR="00982DD1">
        <w:t> :</w:t>
      </w:r>
    </w:p>
    <w:p w14:paraId="0253B82F" w14:textId="77777777" w:rsidR="00A2765B" w:rsidRPr="001C407F" w:rsidRDefault="00B31E1C" w:rsidP="00702578">
      <w:pPr>
        <w:pStyle w:val="Paragraphedeliste"/>
        <w:numPr>
          <w:ilvl w:val="1"/>
          <w:numId w:val="40"/>
        </w:numPr>
        <w:tabs>
          <w:tab w:val="left" w:pos="1710"/>
        </w:tabs>
        <w:ind w:left="1710" w:hanging="270"/>
      </w:pPr>
      <w:r>
        <w:t>Sur une ou des couches distinctes</w:t>
      </w:r>
      <w:r w:rsidR="00A2765B" w:rsidRPr="001C407F">
        <w:t xml:space="preserve"> </w:t>
      </w:r>
    </w:p>
    <w:p w14:paraId="60CDA289" w14:textId="77777777" w:rsidR="00A2765B" w:rsidRPr="001C407F" w:rsidRDefault="00B31E1C" w:rsidP="00702578">
      <w:pPr>
        <w:pStyle w:val="Paragraphedeliste"/>
        <w:numPr>
          <w:ilvl w:val="1"/>
          <w:numId w:val="40"/>
        </w:numPr>
        <w:tabs>
          <w:tab w:val="left" w:pos="1710"/>
        </w:tabs>
        <w:ind w:left="1710" w:hanging="270"/>
      </w:pPr>
      <w:r>
        <w:t>Partageant une ou plusieurs couches</w:t>
      </w:r>
      <w:r w:rsidR="00A2765B" w:rsidRPr="001C407F">
        <w:t xml:space="preserve"> avec d’autres informations</w:t>
      </w:r>
    </w:p>
    <w:p w14:paraId="4BE15C34" w14:textId="77777777" w:rsidR="00A2765B" w:rsidRPr="001C407F" w:rsidRDefault="00A2765B" w:rsidP="00702578">
      <w:pPr>
        <w:pStyle w:val="Paragraphedeliste"/>
        <w:numPr>
          <w:ilvl w:val="1"/>
          <w:numId w:val="40"/>
        </w:numPr>
        <w:tabs>
          <w:tab w:val="left" w:pos="1710"/>
        </w:tabs>
        <w:ind w:left="1710" w:hanging="270"/>
      </w:pPr>
      <w:r w:rsidRPr="001C407F">
        <w:t>Se trouvant attachée à la conduite sous forme d’attribut</w:t>
      </w:r>
    </w:p>
    <w:p w14:paraId="1F9B2018" w14:textId="77777777" w:rsidR="00A2765B" w:rsidRPr="001C407F" w:rsidRDefault="00A2765B" w:rsidP="00702578">
      <w:pPr>
        <w:pStyle w:val="Paragraphedeliste"/>
        <w:numPr>
          <w:ilvl w:val="1"/>
          <w:numId w:val="40"/>
        </w:numPr>
        <w:tabs>
          <w:tab w:val="left" w:pos="1710"/>
        </w:tabs>
        <w:ind w:left="1710" w:hanging="270"/>
      </w:pPr>
      <w:r w:rsidRPr="001C407F">
        <w:t>Se trouvant en format texte non attachée à la conduite</w:t>
      </w:r>
      <w:r w:rsidR="00982DD1">
        <w:t>.</w:t>
      </w:r>
    </w:p>
    <w:p w14:paraId="1D2AED19" w14:textId="77777777" w:rsidR="004C356D" w:rsidRDefault="004C356D" w:rsidP="00702578">
      <w:pPr>
        <w:pStyle w:val="Paragraphedeliste"/>
        <w:numPr>
          <w:ilvl w:val="0"/>
          <w:numId w:val="39"/>
        </w:numPr>
        <w:tabs>
          <w:tab w:val="left" w:pos="1440"/>
        </w:tabs>
        <w:ind w:left="1440"/>
      </w:pPr>
      <w:r>
        <w:t xml:space="preserve">Plan papier pour </w:t>
      </w:r>
      <w:r w:rsidR="00F8029F">
        <w:t>100 %</w:t>
      </w:r>
      <w:r>
        <w:t xml:space="preserve"> des historiques.</w:t>
      </w:r>
    </w:p>
    <w:p w14:paraId="12D68A49" w14:textId="77777777" w:rsidR="00A14420" w:rsidRDefault="00A14420" w:rsidP="00702578">
      <w:pPr>
        <w:pStyle w:val="Paragraphedeliste"/>
        <w:numPr>
          <w:ilvl w:val="0"/>
          <w:numId w:val="39"/>
        </w:numPr>
        <w:tabs>
          <w:tab w:val="left" w:pos="1440"/>
        </w:tabs>
        <w:ind w:left="1440"/>
      </w:pPr>
      <w:r>
        <w:t>Registre Excel</w:t>
      </w:r>
      <w:r w:rsidRPr="003710E2">
        <w:t xml:space="preserve"> </w:t>
      </w:r>
      <w:r>
        <w:t xml:space="preserve">pour </w:t>
      </w:r>
      <w:r w:rsidR="00F8029F">
        <w:t>100 %</w:t>
      </w:r>
      <w:r>
        <w:t xml:space="preserve"> des historiques.</w:t>
      </w:r>
    </w:p>
    <w:p w14:paraId="4B83E0D2" w14:textId="77777777" w:rsidR="00A14420" w:rsidRDefault="00A14420" w:rsidP="00702578">
      <w:pPr>
        <w:pStyle w:val="Paragraphedeliste"/>
        <w:numPr>
          <w:ilvl w:val="0"/>
          <w:numId w:val="39"/>
        </w:numPr>
        <w:tabs>
          <w:tab w:val="left" w:pos="1440"/>
        </w:tabs>
        <w:ind w:left="1440"/>
      </w:pPr>
      <w:r>
        <w:t>Fiches papier</w:t>
      </w:r>
      <w:r w:rsidRPr="003710E2">
        <w:t xml:space="preserve"> </w:t>
      </w:r>
      <w:r>
        <w:t xml:space="preserve">pour </w:t>
      </w:r>
      <w:r w:rsidR="00F8029F">
        <w:t>100 %</w:t>
      </w:r>
      <w:r>
        <w:t xml:space="preserve"> des historiques.</w:t>
      </w:r>
    </w:p>
    <w:p w14:paraId="1D54AB03" w14:textId="77777777" w:rsidR="00A14420" w:rsidRDefault="00A14420" w:rsidP="00702578">
      <w:pPr>
        <w:pStyle w:val="Paragraphedeliste"/>
        <w:numPr>
          <w:ilvl w:val="0"/>
          <w:numId w:val="39"/>
        </w:numPr>
        <w:tabs>
          <w:tab w:val="left" w:pos="1440"/>
        </w:tabs>
        <w:ind w:left="1440"/>
      </w:pPr>
      <w:r>
        <w:t>Spécifier si autre</w:t>
      </w:r>
      <w:r w:rsidR="00982DD1">
        <w:t>.</w:t>
      </w:r>
    </w:p>
    <w:p w14:paraId="543159F2" w14:textId="77777777" w:rsidR="00A14420" w:rsidRDefault="00A14420" w:rsidP="006373CC">
      <w:pPr>
        <w:pStyle w:val="Paragraphedeliste"/>
        <w:tabs>
          <w:tab w:val="left" w:pos="1440"/>
        </w:tabs>
        <w:ind w:left="1440"/>
      </w:pPr>
      <w:r>
        <w:t>(Si différentes sources, indiquer % de chaque format</w:t>
      </w:r>
      <w:r w:rsidR="00982DD1">
        <w:t>.</w:t>
      </w:r>
      <w:r>
        <w:t>)</w:t>
      </w:r>
    </w:p>
    <w:p w14:paraId="04547A2D" w14:textId="77777777" w:rsidR="00A2765B" w:rsidRDefault="00A2765B" w:rsidP="00A14420">
      <w:pPr>
        <w:pStyle w:val="Paragraphedeliste"/>
        <w:ind w:left="1767"/>
      </w:pPr>
    </w:p>
    <w:p w14:paraId="37DFBAFC" w14:textId="77777777" w:rsidR="008C3423" w:rsidRDefault="006373CC" w:rsidP="00702578">
      <w:pPr>
        <w:pStyle w:val="Paragraphedeliste"/>
        <w:numPr>
          <w:ilvl w:val="0"/>
          <w:numId w:val="7"/>
        </w:numPr>
        <w:ind w:left="1080" w:hanging="270"/>
      </w:pPr>
      <w:r>
        <w:t xml:space="preserve">EU-4 : </w:t>
      </w:r>
      <w:r w:rsidR="008C3423">
        <w:t>Problème hydraulique - Étude</w:t>
      </w:r>
    </w:p>
    <w:p w14:paraId="1D151696" w14:textId="77777777" w:rsidR="008C3423" w:rsidRPr="005558A0" w:rsidRDefault="00B31E1C" w:rsidP="006373CC">
      <w:pPr>
        <w:pStyle w:val="Paragraphedeliste"/>
        <w:ind w:left="1080"/>
        <w:jc w:val="both"/>
        <w:rPr>
          <w:i/>
          <w:color w:val="FF0000"/>
        </w:rPr>
      </w:pPr>
      <w:r>
        <w:rPr>
          <w:i/>
          <w:color w:val="FF0000"/>
        </w:rPr>
        <w:t>Données minimales à fournir : i</w:t>
      </w:r>
      <w:r w:rsidR="008C3423" w:rsidRPr="005558A0">
        <w:rPr>
          <w:i/>
          <w:color w:val="FF0000"/>
        </w:rPr>
        <w:t xml:space="preserve">dentification de la conduite ou du secteur </w:t>
      </w:r>
      <w:proofErr w:type="gramStart"/>
      <w:r w:rsidR="008C3423" w:rsidRPr="005558A0">
        <w:rPr>
          <w:i/>
          <w:color w:val="FF0000"/>
        </w:rPr>
        <w:t>défaillant</w:t>
      </w:r>
      <w:r w:rsidR="004C356D">
        <w:rPr>
          <w:i/>
          <w:color w:val="FF0000"/>
        </w:rPr>
        <w:t>,</w:t>
      </w:r>
      <w:r w:rsidR="008C3423" w:rsidRPr="005558A0">
        <w:rPr>
          <w:i/>
          <w:color w:val="FF0000"/>
        </w:rPr>
        <w:t xml:space="preserve">  </w:t>
      </w:r>
      <w:r w:rsidR="001571A2">
        <w:rPr>
          <w:i/>
          <w:color w:val="FF0000"/>
        </w:rPr>
        <w:t>identification</w:t>
      </w:r>
      <w:proofErr w:type="gramEnd"/>
      <w:r w:rsidR="001571A2">
        <w:rPr>
          <w:i/>
          <w:color w:val="FF0000"/>
        </w:rPr>
        <w:t xml:space="preserve"> </w:t>
      </w:r>
      <w:r w:rsidR="008C3423" w:rsidRPr="005558A0">
        <w:rPr>
          <w:i/>
          <w:color w:val="FF0000"/>
        </w:rPr>
        <w:t>des cotes E</w:t>
      </w:r>
      <w:r w:rsidR="00154553" w:rsidRPr="005558A0">
        <w:rPr>
          <w:i/>
          <w:color w:val="FF0000"/>
        </w:rPr>
        <w:t>U</w:t>
      </w:r>
      <w:r w:rsidR="008C3423" w:rsidRPr="005558A0">
        <w:rPr>
          <w:i/>
          <w:color w:val="FF0000"/>
        </w:rPr>
        <w:t>-2 obtenues pour chaque conduite</w:t>
      </w:r>
      <w:r>
        <w:rPr>
          <w:i/>
          <w:color w:val="FF0000"/>
        </w:rPr>
        <w:t xml:space="preserve"> lorsqu’il s’agit</w:t>
      </w:r>
      <w:r w:rsidR="00400DBD">
        <w:rPr>
          <w:i/>
          <w:color w:val="FF0000"/>
        </w:rPr>
        <w:t xml:space="preserve"> de problèmes de refoulement</w:t>
      </w:r>
      <w:r w:rsidR="008C3423" w:rsidRPr="005558A0">
        <w:rPr>
          <w:i/>
          <w:color w:val="FF0000"/>
        </w:rPr>
        <w:t>,</w:t>
      </w:r>
      <w:r w:rsidR="009C3464">
        <w:rPr>
          <w:i/>
          <w:color w:val="FF0000"/>
        </w:rPr>
        <w:t xml:space="preserve"> la définition du problème de capacité (ou de la cote) de chaque conduite à problème selon le tableau 25 du Guide,</w:t>
      </w:r>
      <w:r w:rsidR="008C3423" w:rsidRPr="005558A0">
        <w:rPr>
          <w:i/>
          <w:color w:val="FF0000"/>
        </w:rPr>
        <w:t xml:space="preserve"> identification de la conduite où l’intervention </w:t>
      </w:r>
      <w:r w:rsidR="00400DBD">
        <w:rPr>
          <w:i/>
          <w:color w:val="FF0000"/>
        </w:rPr>
        <w:t>sera réalisée</w:t>
      </w:r>
      <w:r>
        <w:rPr>
          <w:i/>
          <w:color w:val="FF0000"/>
        </w:rPr>
        <w:t xml:space="preserve"> </w:t>
      </w:r>
      <w:r w:rsidR="008C3423" w:rsidRPr="005558A0">
        <w:rPr>
          <w:i/>
          <w:color w:val="FF0000"/>
        </w:rPr>
        <w:t xml:space="preserve">en indiquant le lien entre les conduites à problèmes et la conduite où la solution sera appliquée, </w:t>
      </w:r>
      <w:r>
        <w:rPr>
          <w:i/>
          <w:color w:val="FF0000"/>
        </w:rPr>
        <w:t xml:space="preserve">et </w:t>
      </w:r>
      <w:r w:rsidR="008C3423" w:rsidRPr="005558A0">
        <w:rPr>
          <w:i/>
          <w:color w:val="FF0000"/>
        </w:rPr>
        <w:t xml:space="preserve">localisation spatiale. </w:t>
      </w:r>
    </w:p>
    <w:p w14:paraId="4D104571" w14:textId="77777777" w:rsidR="004F4663" w:rsidRDefault="004F4663" w:rsidP="006373CC">
      <w:pPr>
        <w:pStyle w:val="Paragraphedeliste"/>
        <w:ind w:left="1080"/>
        <w:jc w:val="both"/>
      </w:pPr>
    </w:p>
    <w:p w14:paraId="0444EECC" w14:textId="77777777" w:rsidR="004F4663" w:rsidRDefault="008C3423" w:rsidP="006373CC">
      <w:pPr>
        <w:pStyle w:val="Paragraphedeliste"/>
        <w:ind w:left="1080"/>
        <w:jc w:val="both"/>
      </w:pPr>
      <w:r>
        <w:t>Pour évaluer cet indicateur</w:t>
      </w:r>
      <w:r w:rsidR="005D3AE2">
        <w:t>,</w:t>
      </w:r>
      <w:r>
        <w:t xml:space="preserve"> la </w:t>
      </w:r>
      <w:r w:rsidR="003C03B7">
        <w:t>Municipalité</w:t>
      </w:r>
      <w:r w:rsidR="00A2765B">
        <w:t xml:space="preserve"> </w:t>
      </w:r>
      <w:r>
        <w:t xml:space="preserve">possède un rapport d’ingénierie </w:t>
      </w:r>
      <w:r w:rsidR="00DE3BA9">
        <w:t>intitulé xxx, référence no.</w:t>
      </w:r>
      <w:r w:rsidR="005D3AE2">
        <w:t xml:space="preserve"> </w:t>
      </w:r>
      <w:proofErr w:type="gramStart"/>
      <w:r w:rsidR="00DE3BA9">
        <w:t>xxx</w:t>
      </w:r>
      <w:proofErr w:type="gramEnd"/>
      <w:r w:rsidR="00DE3BA9">
        <w:t xml:space="preserve"> et réalisé par la firme xxx en date du xxx</w:t>
      </w:r>
      <w:r>
        <w:t>. Ce rapport identifie les problématiques couvrant environ xxx km (ou xxx tronçons) de conduites et propose les recommandations à apporter sur xxx tronçons de conduites</w:t>
      </w:r>
      <w:r w:rsidR="004C356D" w:rsidRPr="004C356D">
        <w:t xml:space="preserve"> </w:t>
      </w:r>
      <w:r w:rsidR="004C356D">
        <w:t>et/ou l’ajout de x</w:t>
      </w:r>
      <w:r w:rsidR="00B623F9">
        <w:t>x</w:t>
      </w:r>
      <w:r w:rsidR="004C356D">
        <w:t>x km</w:t>
      </w:r>
      <w:r>
        <w:t>.</w:t>
      </w:r>
    </w:p>
    <w:p w14:paraId="6389CD6B" w14:textId="77777777" w:rsidR="00E341AD" w:rsidRDefault="00E341AD">
      <w:pPr>
        <w:pStyle w:val="Paragraphedeliste"/>
        <w:ind w:left="1080"/>
        <w:jc w:val="both"/>
        <w:rPr>
          <w:i/>
          <w:color w:val="FF0000"/>
        </w:rPr>
      </w:pPr>
    </w:p>
    <w:p w14:paraId="389A5C63" w14:textId="77777777" w:rsidR="00E341AD" w:rsidRDefault="006D0F12">
      <w:pPr>
        <w:pStyle w:val="Paragraphedeliste"/>
        <w:ind w:left="1080"/>
        <w:jc w:val="both"/>
        <w:rPr>
          <w:i/>
          <w:color w:val="FF0000"/>
        </w:rPr>
      </w:pPr>
      <w:r>
        <w:rPr>
          <w:i/>
          <w:color w:val="FF0000"/>
        </w:rPr>
        <w:t>Si plusieurs rapports d’études sont disponibles, par exemple, pour différents secteurs ou problématiques, il faut les détailler individuellement.</w:t>
      </w:r>
    </w:p>
    <w:p w14:paraId="14D705A1" w14:textId="77777777" w:rsidR="004C356D" w:rsidRDefault="004C356D" w:rsidP="006373CC">
      <w:pPr>
        <w:pStyle w:val="Paragraphedeliste"/>
        <w:ind w:left="1080"/>
        <w:jc w:val="both"/>
      </w:pPr>
    </w:p>
    <w:p w14:paraId="17FFA5CA" w14:textId="77777777" w:rsidR="00C23408" w:rsidRDefault="00C23408" w:rsidP="006373CC">
      <w:pPr>
        <w:pStyle w:val="Paragraphedeliste"/>
        <w:ind w:left="1080"/>
        <w:jc w:val="both"/>
      </w:pPr>
      <w:r>
        <w:t>Ces informations seront fournies en format :</w:t>
      </w:r>
    </w:p>
    <w:p w14:paraId="458807FB" w14:textId="77777777" w:rsidR="004F4663" w:rsidRDefault="00654E0D" w:rsidP="00702578">
      <w:pPr>
        <w:pStyle w:val="Paragraphedeliste"/>
        <w:numPr>
          <w:ilvl w:val="0"/>
          <w:numId w:val="39"/>
        </w:numPr>
        <w:tabs>
          <w:tab w:val="left" w:pos="1440"/>
        </w:tabs>
        <w:ind w:left="1440"/>
      </w:pPr>
      <w:r>
        <w:t>PGDB</w:t>
      </w:r>
      <w:r w:rsidR="00A2765B">
        <w:t xml:space="preserve"> </w:t>
      </w:r>
      <w:r w:rsidR="00A2765B" w:rsidRPr="00D747CD">
        <w:rPr>
          <w:color w:val="FF0000"/>
        </w:rPr>
        <w:t>(</w:t>
      </w:r>
      <w:r w:rsidR="00A2765B" w:rsidRPr="00D747CD">
        <w:rPr>
          <w:i/>
          <w:color w:val="FF0000"/>
        </w:rPr>
        <w:t xml:space="preserve">ou </w:t>
      </w:r>
      <w:r w:rsidR="00C23408" w:rsidRPr="00D747CD">
        <w:rPr>
          <w:i/>
          <w:color w:val="FF0000"/>
        </w:rPr>
        <w:t>Shapefile</w:t>
      </w:r>
      <w:r w:rsidR="00A2765B" w:rsidRPr="00D747CD">
        <w:rPr>
          <w:color w:val="FF0000"/>
        </w:rPr>
        <w:t>)</w:t>
      </w:r>
      <w:r w:rsidR="00C23408" w:rsidRPr="00D747CD">
        <w:rPr>
          <w:color w:val="FF0000"/>
        </w:rPr>
        <w:t xml:space="preserve"> </w:t>
      </w:r>
      <w:r w:rsidR="00C23408">
        <w:t xml:space="preserve">pour </w:t>
      </w:r>
      <w:r w:rsidR="00F8029F">
        <w:t>100 %</w:t>
      </w:r>
      <w:r w:rsidR="00C23408">
        <w:t xml:space="preserve"> des informations.</w:t>
      </w:r>
    </w:p>
    <w:p w14:paraId="0EA6FA9C" w14:textId="77777777" w:rsidR="004F4663" w:rsidRDefault="00913111" w:rsidP="00702578">
      <w:pPr>
        <w:pStyle w:val="Paragraphedeliste"/>
        <w:numPr>
          <w:ilvl w:val="0"/>
          <w:numId w:val="39"/>
        </w:numPr>
        <w:tabs>
          <w:tab w:val="left" w:pos="1440"/>
        </w:tabs>
        <w:ind w:left="1440"/>
      </w:pPr>
      <w:r>
        <w:t>.</w:t>
      </w:r>
      <w:proofErr w:type="spellStart"/>
      <w:r w:rsidR="00A2765B" w:rsidRPr="001C407F">
        <w:t>dwg</w:t>
      </w:r>
      <w:proofErr w:type="spellEnd"/>
      <w:r w:rsidR="00A2765B" w:rsidRPr="001C407F">
        <w:t xml:space="preserve"> </w:t>
      </w:r>
      <w:r w:rsidR="00A2765B" w:rsidRPr="00D747CD">
        <w:rPr>
          <w:color w:val="FF0000"/>
        </w:rPr>
        <w:t>(</w:t>
      </w:r>
      <w:proofErr w:type="gramStart"/>
      <w:r w:rsidR="00A2765B" w:rsidRPr="00D747CD">
        <w:rPr>
          <w:i/>
          <w:color w:val="FF0000"/>
        </w:rPr>
        <w:t>ou .</w:t>
      </w:r>
      <w:proofErr w:type="spellStart"/>
      <w:r w:rsidR="00A2765B" w:rsidRPr="00D747CD">
        <w:rPr>
          <w:i/>
          <w:color w:val="FF0000"/>
        </w:rPr>
        <w:t>dgn</w:t>
      </w:r>
      <w:proofErr w:type="spellEnd"/>
      <w:proofErr w:type="gramEnd"/>
      <w:r w:rsidR="00A2765B" w:rsidRPr="00D747CD">
        <w:rPr>
          <w:color w:val="FF0000"/>
        </w:rPr>
        <w:t xml:space="preserve">) </w:t>
      </w:r>
      <w:r w:rsidR="00A2765B" w:rsidRPr="001C407F">
        <w:t xml:space="preserve">pour </w:t>
      </w:r>
      <w:r w:rsidR="00F8029F">
        <w:t>100 %</w:t>
      </w:r>
      <w:r w:rsidR="00A2765B" w:rsidRPr="001C407F">
        <w:t xml:space="preserve"> des </w:t>
      </w:r>
      <w:r w:rsidR="00A2765B">
        <w:t>informations</w:t>
      </w:r>
      <w:r w:rsidR="00982DD1">
        <w:t> :</w:t>
      </w:r>
    </w:p>
    <w:p w14:paraId="36E8DEA8" w14:textId="77777777" w:rsidR="00A2765B" w:rsidRPr="001C407F" w:rsidRDefault="007F3D00" w:rsidP="00702578">
      <w:pPr>
        <w:pStyle w:val="Paragraphedeliste"/>
        <w:numPr>
          <w:ilvl w:val="1"/>
          <w:numId w:val="40"/>
        </w:numPr>
        <w:tabs>
          <w:tab w:val="left" w:pos="1710"/>
        </w:tabs>
        <w:ind w:left="1710" w:hanging="270"/>
      </w:pPr>
      <w:r>
        <w:t xml:space="preserve">Sur une </w:t>
      </w:r>
      <w:r w:rsidR="00A2765B" w:rsidRPr="001C407F">
        <w:t>ou des</w:t>
      </w:r>
      <w:r>
        <w:t xml:space="preserve"> couches distinctes</w:t>
      </w:r>
      <w:r w:rsidR="00A2765B" w:rsidRPr="001C407F">
        <w:t xml:space="preserve"> </w:t>
      </w:r>
    </w:p>
    <w:p w14:paraId="1EB29E69" w14:textId="77777777" w:rsidR="00A2765B" w:rsidRPr="001C407F" w:rsidRDefault="007F3D00" w:rsidP="00702578">
      <w:pPr>
        <w:pStyle w:val="Paragraphedeliste"/>
        <w:numPr>
          <w:ilvl w:val="1"/>
          <w:numId w:val="40"/>
        </w:numPr>
        <w:tabs>
          <w:tab w:val="left" w:pos="1710"/>
        </w:tabs>
        <w:ind w:left="1710" w:hanging="270"/>
      </w:pPr>
      <w:r>
        <w:t>Partageant une ou plusieurs couches</w:t>
      </w:r>
      <w:r w:rsidR="00A2765B" w:rsidRPr="001C407F">
        <w:t xml:space="preserve"> avec d’autres informations</w:t>
      </w:r>
    </w:p>
    <w:p w14:paraId="4573F1A5" w14:textId="77777777" w:rsidR="00A2765B" w:rsidRPr="001C407F" w:rsidRDefault="00A2765B" w:rsidP="00702578">
      <w:pPr>
        <w:pStyle w:val="Paragraphedeliste"/>
        <w:numPr>
          <w:ilvl w:val="1"/>
          <w:numId w:val="40"/>
        </w:numPr>
        <w:tabs>
          <w:tab w:val="left" w:pos="1710"/>
        </w:tabs>
        <w:ind w:left="1710" w:hanging="270"/>
      </w:pPr>
      <w:r w:rsidRPr="001C407F">
        <w:t>Se trouvant attachée à la conduite sous forme d’attribut</w:t>
      </w:r>
    </w:p>
    <w:p w14:paraId="0C0A1612" w14:textId="77777777" w:rsidR="00A2765B" w:rsidRPr="001C407F" w:rsidRDefault="00A2765B" w:rsidP="00702578">
      <w:pPr>
        <w:pStyle w:val="Paragraphedeliste"/>
        <w:numPr>
          <w:ilvl w:val="1"/>
          <w:numId w:val="40"/>
        </w:numPr>
        <w:tabs>
          <w:tab w:val="left" w:pos="1710"/>
        </w:tabs>
        <w:ind w:left="1710" w:hanging="270"/>
      </w:pPr>
      <w:r w:rsidRPr="001C407F">
        <w:t>Se trouvant en format texte non attachée à la conduite</w:t>
      </w:r>
      <w:r w:rsidR="00982DD1">
        <w:t>.</w:t>
      </w:r>
    </w:p>
    <w:p w14:paraId="79FD5CD2" w14:textId="77777777" w:rsidR="004F4663" w:rsidRDefault="00C23408" w:rsidP="00702578">
      <w:pPr>
        <w:pStyle w:val="Paragraphedeliste"/>
        <w:numPr>
          <w:ilvl w:val="0"/>
          <w:numId w:val="39"/>
        </w:numPr>
        <w:tabs>
          <w:tab w:val="left" w:pos="1440"/>
        </w:tabs>
        <w:ind w:left="1440"/>
      </w:pPr>
      <w:r>
        <w:t>Plan papier</w:t>
      </w:r>
      <w:r w:rsidRPr="009910B6">
        <w:t xml:space="preserve"> </w:t>
      </w:r>
      <w:r>
        <w:t xml:space="preserve">pour </w:t>
      </w:r>
      <w:r w:rsidR="00F8029F">
        <w:t>100 %</w:t>
      </w:r>
      <w:r>
        <w:t xml:space="preserve"> des informations.</w:t>
      </w:r>
    </w:p>
    <w:p w14:paraId="07DECB8B" w14:textId="77777777" w:rsidR="004F4663" w:rsidRDefault="00C23408" w:rsidP="00702578">
      <w:pPr>
        <w:pStyle w:val="Paragraphedeliste"/>
        <w:numPr>
          <w:ilvl w:val="0"/>
          <w:numId w:val="39"/>
        </w:numPr>
        <w:tabs>
          <w:tab w:val="left" w:pos="1440"/>
        </w:tabs>
        <w:ind w:left="1440"/>
        <w:jc w:val="both"/>
      </w:pPr>
      <w:r>
        <w:lastRenderedPageBreak/>
        <w:t>Tableau Excel</w:t>
      </w:r>
      <w:r w:rsidRPr="003710E2">
        <w:t xml:space="preserve"> </w:t>
      </w:r>
      <w:r>
        <w:t xml:space="preserve">pour </w:t>
      </w:r>
      <w:r w:rsidR="00F8029F">
        <w:t>100 %</w:t>
      </w:r>
      <w:r>
        <w:t xml:space="preserve"> </w:t>
      </w:r>
      <w:r w:rsidR="009A4BB9">
        <w:t xml:space="preserve">des </w:t>
      </w:r>
      <w:r>
        <w:t xml:space="preserve">informations. À noter que les numéros d’identification des conduites </w:t>
      </w:r>
      <w:r w:rsidR="004F4663" w:rsidRPr="00D747CD">
        <w:rPr>
          <w:color w:val="FF0000"/>
        </w:rPr>
        <w:t>(</w:t>
      </w:r>
      <w:r w:rsidR="004F4663" w:rsidRPr="00D747CD">
        <w:rPr>
          <w:i/>
          <w:color w:val="FF0000"/>
        </w:rPr>
        <w:t>correspondent ou ne correspondent pas</w:t>
      </w:r>
      <w:r w:rsidR="004F4663" w:rsidRPr="00D747CD">
        <w:rPr>
          <w:color w:val="FF0000"/>
        </w:rPr>
        <w:t>)</w:t>
      </w:r>
      <w:r w:rsidRPr="00D747CD">
        <w:rPr>
          <w:color w:val="FF0000"/>
        </w:rPr>
        <w:t xml:space="preserve"> </w:t>
      </w:r>
      <w:r w:rsidR="007A6841">
        <w:t>à</w:t>
      </w:r>
      <w:r>
        <w:t xml:space="preserve"> ceux du plan de la </w:t>
      </w:r>
      <w:r w:rsidR="003C03B7">
        <w:t>Municipalité</w:t>
      </w:r>
      <w:r>
        <w:t>.</w:t>
      </w:r>
    </w:p>
    <w:p w14:paraId="093352AA" w14:textId="77777777" w:rsidR="004F4663" w:rsidRDefault="00C23408" w:rsidP="00702578">
      <w:pPr>
        <w:pStyle w:val="Paragraphedeliste"/>
        <w:numPr>
          <w:ilvl w:val="0"/>
          <w:numId w:val="39"/>
        </w:numPr>
        <w:tabs>
          <w:tab w:val="left" w:pos="1440"/>
        </w:tabs>
        <w:ind w:left="1440"/>
      </w:pPr>
      <w:r>
        <w:t>Spécifier si autre</w:t>
      </w:r>
      <w:r w:rsidR="00982DD1">
        <w:t>.</w:t>
      </w:r>
    </w:p>
    <w:p w14:paraId="10F6FBF5" w14:textId="77777777" w:rsidR="004F4663" w:rsidRDefault="00C23408" w:rsidP="006373CC">
      <w:pPr>
        <w:pStyle w:val="Paragraphedeliste"/>
        <w:ind w:left="1440"/>
      </w:pPr>
      <w:r>
        <w:t>(Si différentes sources, indiquer % de chaque format</w:t>
      </w:r>
      <w:r w:rsidR="00982DD1">
        <w:t>.</w:t>
      </w:r>
      <w:r>
        <w:t>)</w:t>
      </w:r>
    </w:p>
    <w:p w14:paraId="6E2CA252" w14:textId="77777777" w:rsidR="00E341AD" w:rsidRDefault="009E3304" w:rsidP="004B74D1">
      <w:pPr>
        <w:pStyle w:val="Titre3"/>
        <w:numPr>
          <w:ilvl w:val="1"/>
          <w:numId w:val="52"/>
        </w:numPr>
      </w:pPr>
      <w:bookmarkStart w:id="48" w:name="_Toc406159655"/>
      <w:bookmarkStart w:id="49" w:name="_Toc409690530"/>
      <w:r w:rsidRPr="000871B0">
        <w:t>Données à compléter dans le cadre du mandat</w:t>
      </w:r>
      <w:r w:rsidR="00B3353D">
        <w:t xml:space="preserve"> </w:t>
      </w:r>
      <w:r w:rsidR="00AF3116" w:rsidRPr="004B74D1">
        <w:rPr>
          <w:i/>
          <w:color w:val="FF0000"/>
        </w:rPr>
        <w:t>(OPTIONNEL)</w:t>
      </w:r>
      <w:bookmarkEnd w:id="48"/>
      <w:bookmarkEnd w:id="49"/>
    </w:p>
    <w:p w14:paraId="415C0618" w14:textId="77777777" w:rsidR="00A44A78" w:rsidRPr="00A44A78" w:rsidRDefault="00A44A78" w:rsidP="00702578">
      <w:pPr>
        <w:pStyle w:val="Paragraphedeliste"/>
        <w:keepNext/>
        <w:numPr>
          <w:ilvl w:val="0"/>
          <w:numId w:val="10"/>
        </w:numPr>
        <w:tabs>
          <w:tab w:val="left" w:pos="900"/>
          <w:tab w:val="left" w:pos="1620"/>
        </w:tabs>
        <w:spacing w:after="0" w:line="240" w:lineRule="auto"/>
        <w:contextualSpacing w:val="0"/>
        <w:jc w:val="both"/>
        <w:outlineLvl w:val="1"/>
        <w:rPr>
          <w:rFonts w:eastAsia="MS Mincho" w:cstheme="minorHAnsi"/>
          <w:b/>
          <w:snapToGrid w:val="0"/>
          <w:vanish/>
          <w:color w:val="000000" w:themeColor="text1"/>
          <w:kern w:val="2"/>
        </w:rPr>
      </w:pPr>
      <w:bookmarkStart w:id="50" w:name="_Toc404585485"/>
      <w:bookmarkStart w:id="51" w:name="_Toc404585541"/>
      <w:bookmarkStart w:id="52" w:name="_Toc406145821"/>
      <w:bookmarkStart w:id="53" w:name="_Toc406149058"/>
      <w:bookmarkStart w:id="54" w:name="_Toc406149107"/>
      <w:bookmarkStart w:id="55" w:name="_Toc406149153"/>
      <w:bookmarkStart w:id="56" w:name="_Toc406159656"/>
      <w:bookmarkStart w:id="57" w:name="_Toc406414489"/>
      <w:bookmarkStart w:id="58" w:name="_Toc406414547"/>
      <w:bookmarkStart w:id="59" w:name="_Toc406416552"/>
      <w:bookmarkStart w:id="60" w:name="_Toc409510931"/>
      <w:bookmarkStart w:id="61" w:name="_Toc409599636"/>
      <w:bookmarkStart w:id="62" w:name="_Toc409688156"/>
      <w:bookmarkStart w:id="63" w:name="_Toc409690467"/>
      <w:bookmarkStart w:id="64" w:name="_Toc40969053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0262AC8D" w14:textId="77777777" w:rsidR="00A44A78" w:rsidRPr="00A44A78" w:rsidRDefault="00A44A78" w:rsidP="00702578">
      <w:pPr>
        <w:pStyle w:val="Paragraphedeliste"/>
        <w:keepNext/>
        <w:numPr>
          <w:ilvl w:val="1"/>
          <w:numId w:val="10"/>
        </w:numPr>
        <w:tabs>
          <w:tab w:val="left" w:pos="900"/>
          <w:tab w:val="left" w:pos="1620"/>
        </w:tabs>
        <w:spacing w:after="0" w:line="240" w:lineRule="auto"/>
        <w:contextualSpacing w:val="0"/>
        <w:jc w:val="both"/>
        <w:outlineLvl w:val="1"/>
        <w:rPr>
          <w:rFonts w:eastAsia="MS Mincho" w:cstheme="minorHAnsi"/>
          <w:b/>
          <w:snapToGrid w:val="0"/>
          <w:vanish/>
          <w:color w:val="000000" w:themeColor="text1"/>
          <w:kern w:val="2"/>
        </w:rPr>
      </w:pPr>
      <w:bookmarkStart w:id="65" w:name="_Toc404585486"/>
      <w:bookmarkStart w:id="66" w:name="_Toc404585542"/>
      <w:bookmarkStart w:id="67" w:name="_Toc406145822"/>
      <w:bookmarkStart w:id="68" w:name="_Toc406149059"/>
      <w:bookmarkStart w:id="69" w:name="_Toc406149108"/>
      <w:bookmarkStart w:id="70" w:name="_Toc406149154"/>
      <w:bookmarkStart w:id="71" w:name="_Toc406159657"/>
      <w:bookmarkStart w:id="72" w:name="_Toc406414490"/>
      <w:bookmarkStart w:id="73" w:name="_Toc406414548"/>
      <w:bookmarkStart w:id="74" w:name="_Toc406416553"/>
      <w:bookmarkStart w:id="75" w:name="_Toc409510932"/>
      <w:bookmarkStart w:id="76" w:name="_Toc409599637"/>
      <w:bookmarkStart w:id="77" w:name="_Toc409688157"/>
      <w:bookmarkStart w:id="78" w:name="_Toc409690468"/>
      <w:bookmarkStart w:id="79" w:name="_Toc409690532"/>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E824AEE" w14:textId="77777777" w:rsidR="00A44A78" w:rsidRPr="00A44A78" w:rsidRDefault="00A44A78" w:rsidP="00702578">
      <w:pPr>
        <w:pStyle w:val="Paragraphedeliste"/>
        <w:keepNext/>
        <w:numPr>
          <w:ilvl w:val="1"/>
          <w:numId w:val="10"/>
        </w:numPr>
        <w:tabs>
          <w:tab w:val="left" w:pos="900"/>
          <w:tab w:val="left" w:pos="1620"/>
        </w:tabs>
        <w:spacing w:after="0" w:line="240" w:lineRule="auto"/>
        <w:contextualSpacing w:val="0"/>
        <w:jc w:val="both"/>
        <w:outlineLvl w:val="1"/>
        <w:rPr>
          <w:rFonts w:eastAsia="MS Mincho" w:cstheme="minorHAnsi"/>
          <w:b/>
          <w:snapToGrid w:val="0"/>
          <w:vanish/>
          <w:color w:val="000000" w:themeColor="text1"/>
          <w:kern w:val="2"/>
        </w:rPr>
      </w:pPr>
      <w:bookmarkStart w:id="80" w:name="_Toc404585487"/>
      <w:bookmarkStart w:id="81" w:name="_Toc404585543"/>
      <w:bookmarkStart w:id="82" w:name="_Toc406145823"/>
      <w:bookmarkStart w:id="83" w:name="_Toc406149060"/>
      <w:bookmarkStart w:id="84" w:name="_Toc406149109"/>
      <w:bookmarkStart w:id="85" w:name="_Toc406149155"/>
      <w:bookmarkStart w:id="86" w:name="_Toc406159658"/>
      <w:bookmarkStart w:id="87" w:name="_Toc406414491"/>
      <w:bookmarkStart w:id="88" w:name="_Toc406414549"/>
      <w:bookmarkStart w:id="89" w:name="_Toc406416554"/>
      <w:bookmarkStart w:id="90" w:name="_Toc409510933"/>
      <w:bookmarkStart w:id="91" w:name="_Toc409599638"/>
      <w:bookmarkStart w:id="92" w:name="_Toc409688158"/>
      <w:bookmarkStart w:id="93" w:name="_Toc409690469"/>
      <w:bookmarkStart w:id="94" w:name="_Toc40969053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7815EAA" w14:textId="77777777" w:rsidR="00A44A78" w:rsidRPr="00A44A78" w:rsidRDefault="00A44A78" w:rsidP="00702578">
      <w:pPr>
        <w:pStyle w:val="Paragraphedeliste"/>
        <w:keepNext/>
        <w:numPr>
          <w:ilvl w:val="1"/>
          <w:numId w:val="10"/>
        </w:numPr>
        <w:tabs>
          <w:tab w:val="left" w:pos="900"/>
          <w:tab w:val="left" w:pos="1620"/>
        </w:tabs>
        <w:spacing w:after="0" w:line="240" w:lineRule="auto"/>
        <w:contextualSpacing w:val="0"/>
        <w:jc w:val="both"/>
        <w:outlineLvl w:val="1"/>
        <w:rPr>
          <w:rFonts w:eastAsia="MS Mincho" w:cstheme="minorHAnsi"/>
          <w:b/>
          <w:snapToGrid w:val="0"/>
          <w:vanish/>
          <w:color w:val="000000" w:themeColor="text1"/>
          <w:kern w:val="2"/>
        </w:rPr>
      </w:pPr>
      <w:bookmarkStart w:id="95" w:name="_Toc404585488"/>
      <w:bookmarkStart w:id="96" w:name="_Toc404585544"/>
      <w:bookmarkStart w:id="97" w:name="_Toc406145824"/>
      <w:bookmarkStart w:id="98" w:name="_Toc406149061"/>
      <w:bookmarkStart w:id="99" w:name="_Toc406149110"/>
      <w:bookmarkStart w:id="100" w:name="_Toc406149156"/>
      <w:bookmarkStart w:id="101" w:name="_Toc406159659"/>
      <w:bookmarkStart w:id="102" w:name="_Toc406414492"/>
      <w:bookmarkStart w:id="103" w:name="_Toc406414550"/>
      <w:bookmarkStart w:id="104" w:name="_Toc406416555"/>
      <w:bookmarkStart w:id="105" w:name="_Toc409510934"/>
      <w:bookmarkStart w:id="106" w:name="_Toc409599639"/>
      <w:bookmarkStart w:id="107" w:name="_Toc409688159"/>
      <w:bookmarkStart w:id="108" w:name="_Toc409690470"/>
      <w:bookmarkStart w:id="109" w:name="_Toc40969053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09194DD8" w14:textId="77777777" w:rsidR="00545227" w:rsidRPr="0089729E" w:rsidRDefault="00B3353D" w:rsidP="00184D3C">
      <w:pPr>
        <w:pStyle w:val="Titre4"/>
        <w:ind w:left="1530" w:hanging="810"/>
      </w:pPr>
      <w:bookmarkStart w:id="110" w:name="_Toc406159660"/>
      <w:bookmarkStart w:id="111" w:name="_Toc409690535"/>
      <w:r w:rsidRPr="0089729E">
        <w:t>Inspections avec caméra à t</w:t>
      </w:r>
      <w:r w:rsidR="00C8586A" w:rsidRPr="0089729E">
        <w:t xml:space="preserve">éléobjectif </w:t>
      </w:r>
      <w:r w:rsidR="00545227" w:rsidRPr="0089729E">
        <w:t>et</w:t>
      </w:r>
      <w:r w:rsidRPr="0089729E">
        <w:t>/ou nettoyage et inspection avec caméra</w:t>
      </w:r>
      <w:r w:rsidR="00545227" w:rsidRPr="0089729E">
        <w:t xml:space="preserve"> </w:t>
      </w:r>
      <w:r w:rsidRPr="0089729E">
        <w:t>c</w:t>
      </w:r>
      <w:r w:rsidR="00C8586A" w:rsidRPr="0089729E">
        <w:t>onventionnelle</w:t>
      </w:r>
      <w:bookmarkEnd w:id="110"/>
      <w:bookmarkEnd w:id="111"/>
    </w:p>
    <w:p w14:paraId="2ACBFFC8" w14:textId="77777777" w:rsidR="008A68CE" w:rsidRDefault="008A68CE" w:rsidP="00F95C1D">
      <w:pPr>
        <w:pStyle w:val="Paragraphedeliste"/>
        <w:ind w:left="1530"/>
        <w:jc w:val="both"/>
        <w:rPr>
          <w:i/>
          <w:color w:val="FF0000"/>
        </w:rPr>
      </w:pPr>
      <w:r w:rsidRPr="000871B0">
        <w:rPr>
          <w:i/>
          <w:color w:val="FF0000"/>
        </w:rPr>
        <w:t>Normalement</w:t>
      </w:r>
      <w:r w:rsidR="007F3D00">
        <w:rPr>
          <w:i/>
          <w:color w:val="FF0000"/>
        </w:rPr>
        <w:t>,</w:t>
      </w:r>
      <w:r w:rsidRPr="000871B0">
        <w:rPr>
          <w:i/>
          <w:color w:val="FF0000"/>
        </w:rPr>
        <w:t xml:space="preserve"> les coûts </w:t>
      </w:r>
      <w:r w:rsidR="000871B0" w:rsidRPr="000871B0">
        <w:rPr>
          <w:i/>
          <w:color w:val="FF0000"/>
        </w:rPr>
        <w:t>des auscultations</w:t>
      </w:r>
      <w:r w:rsidRPr="000871B0">
        <w:rPr>
          <w:i/>
          <w:color w:val="FF0000"/>
        </w:rPr>
        <w:t xml:space="preserve"> sont assez élevés et représenter</w:t>
      </w:r>
      <w:r w:rsidR="00C8586A">
        <w:rPr>
          <w:i/>
          <w:color w:val="FF0000"/>
        </w:rPr>
        <w:t>ont</w:t>
      </w:r>
      <w:r w:rsidRPr="000871B0">
        <w:rPr>
          <w:i/>
          <w:color w:val="FF0000"/>
        </w:rPr>
        <w:t xml:space="preserve"> une partie importante des coûts du PI.  Il est important d’utiliser un devis complet pour assurer le niveau de service souhaité</w:t>
      </w:r>
      <w:r w:rsidR="007F3D00">
        <w:rPr>
          <w:i/>
          <w:color w:val="FF0000"/>
        </w:rPr>
        <w:t>,</w:t>
      </w:r>
      <w:r w:rsidRPr="000871B0">
        <w:rPr>
          <w:i/>
          <w:color w:val="FF0000"/>
        </w:rPr>
        <w:t xml:space="preserve"> </w:t>
      </w:r>
      <w:r w:rsidR="000871B0" w:rsidRPr="000871B0">
        <w:rPr>
          <w:i/>
          <w:color w:val="FF0000"/>
        </w:rPr>
        <w:t>ainsi qu’</w:t>
      </w:r>
      <w:r w:rsidRPr="000871B0">
        <w:rPr>
          <w:i/>
          <w:color w:val="FF0000"/>
        </w:rPr>
        <w:t xml:space="preserve">une </w:t>
      </w:r>
      <w:r w:rsidR="000871B0" w:rsidRPr="000871B0">
        <w:rPr>
          <w:i/>
          <w:color w:val="FF0000"/>
        </w:rPr>
        <w:t>homogénéité</w:t>
      </w:r>
      <w:r w:rsidRPr="000871B0">
        <w:rPr>
          <w:i/>
          <w:color w:val="FF0000"/>
        </w:rPr>
        <w:t xml:space="preserve"> dans l’évaluation des coûts de</w:t>
      </w:r>
      <w:r w:rsidR="007F3D00">
        <w:rPr>
          <w:i/>
          <w:color w:val="FF0000"/>
        </w:rPr>
        <w:t xml:space="preserve"> la part des soumissionnaires. </w:t>
      </w:r>
      <w:r w:rsidRPr="000871B0">
        <w:rPr>
          <w:i/>
          <w:color w:val="FF0000"/>
        </w:rPr>
        <w:t xml:space="preserve">Le devis normalisé </w:t>
      </w:r>
      <w:r w:rsidR="000871B0" w:rsidRPr="000871B0">
        <w:rPr>
          <w:i/>
          <w:color w:val="FF0000"/>
        </w:rPr>
        <w:t xml:space="preserve">3680-125/2013 </w:t>
      </w:r>
      <w:r w:rsidRPr="000871B0">
        <w:rPr>
          <w:i/>
          <w:color w:val="FF0000"/>
        </w:rPr>
        <w:t xml:space="preserve">du BNQ pour les inspections avec la caméra téléobjectif, CCTV et nettoyage peut être utilisé </w:t>
      </w:r>
      <w:r w:rsidR="000871B0" w:rsidRPr="000871B0">
        <w:rPr>
          <w:i/>
          <w:color w:val="FF0000"/>
        </w:rPr>
        <w:t>à cet</w:t>
      </w:r>
      <w:r w:rsidR="00C8586A">
        <w:rPr>
          <w:i/>
          <w:color w:val="FF0000"/>
        </w:rPr>
        <w:t>te</w:t>
      </w:r>
      <w:r w:rsidR="000871B0" w:rsidRPr="000871B0">
        <w:rPr>
          <w:i/>
          <w:color w:val="FF0000"/>
        </w:rPr>
        <w:t xml:space="preserve"> fin et intégré dans le document d’appel d’offres.</w:t>
      </w:r>
    </w:p>
    <w:p w14:paraId="6F206ADA" w14:textId="77777777" w:rsidR="00AD2A03" w:rsidRPr="00F95C1D" w:rsidRDefault="00AD2A03" w:rsidP="004B74D1">
      <w:pPr>
        <w:pStyle w:val="Titre4"/>
      </w:pPr>
      <w:bookmarkStart w:id="112" w:name="_Toc404585548"/>
      <w:bookmarkStart w:id="113" w:name="_Toc406159661"/>
      <w:bookmarkStart w:id="114" w:name="_Toc409690536"/>
      <w:r w:rsidRPr="00F95C1D">
        <w:t>Relevé GPS</w:t>
      </w:r>
      <w:bookmarkEnd w:id="112"/>
      <w:bookmarkEnd w:id="113"/>
      <w:bookmarkEnd w:id="114"/>
    </w:p>
    <w:p w14:paraId="49B02D2C" w14:textId="77777777" w:rsidR="00F95C1D" w:rsidRPr="00BD288F" w:rsidRDefault="00F95C1D" w:rsidP="004A3E48">
      <w:pPr>
        <w:pStyle w:val="Paragraphedeliste"/>
        <w:ind w:left="1530"/>
        <w:jc w:val="both"/>
      </w:pPr>
      <w:r w:rsidRPr="00BD288F">
        <w:t xml:space="preserve">Afin d’améliorer la précision </w:t>
      </w:r>
      <w:r w:rsidRPr="00BD288F">
        <w:rPr>
          <w:i/>
          <w:color w:val="FF0000"/>
        </w:rPr>
        <w:t xml:space="preserve">(ou de compléter) </w:t>
      </w:r>
      <w:r w:rsidRPr="00BD288F">
        <w:t>du plan du réseau d’égouts, le consultant devra procéder au relevé GPS des éléments suivants</w:t>
      </w:r>
      <w:r w:rsidRPr="00BD288F">
        <w:rPr>
          <w:i/>
          <w:color w:val="FF0000"/>
        </w:rPr>
        <w:t xml:space="preserve"> </w:t>
      </w:r>
      <w:r w:rsidRPr="00BD288F">
        <w:t xml:space="preserve">: </w:t>
      </w:r>
    </w:p>
    <w:p w14:paraId="06C1D41E" w14:textId="77777777" w:rsidR="00F95C1D" w:rsidRPr="00BD288F" w:rsidRDefault="00B904F5" w:rsidP="004A3E48">
      <w:pPr>
        <w:pStyle w:val="Paragraphedeliste"/>
        <w:ind w:left="1530"/>
        <w:rPr>
          <w:i/>
          <w:color w:val="FF0000"/>
        </w:rPr>
      </w:pPr>
      <w:r>
        <w:rPr>
          <w:i/>
          <w:color w:val="FF0000"/>
        </w:rPr>
        <w:t>Éléments</w:t>
      </w:r>
      <w:r w:rsidRPr="00BD288F">
        <w:rPr>
          <w:i/>
          <w:color w:val="FF0000"/>
        </w:rPr>
        <w:t xml:space="preserve"> </w:t>
      </w:r>
      <w:r w:rsidR="00F95C1D" w:rsidRPr="00BD288F">
        <w:rPr>
          <w:i/>
          <w:color w:val="FF0000"/>
        </w:rPr>
        <w:t>minima</w:t>
      </w:r>
      <w:r>
        <w:rPr>
          <w:i/>
          <w:color w:val="FF0000"/>
        </w:rPr>
        <w:t>ux à relever</w:t>
      </w:r>
      <w:r w:rsidR="00972CC0">
        <w:rPr>
          <w:i/>
          <w:color w:val="FF0000"/>
        </w:rPr>
        <w:t> :</w:t>
      </w:r>
    </w:p>
    <w:p w14:paraId="54F34249" w14:textId="77777777" w:rsidR="00B904F5" w:rsidRPr="00BD288F" w:rsidRDefault="00B904F5" w:rsidP="00A60656">
      <w:pPr>
        <w:pStyle w:val="Paragraphedeliste"/>
        <w:numPr>
          <w:ilvl w:val="0"/>
          <w:numId w:val="34"/>
        </w:numPr>
        <w:tabs>
          <w:tab w:val="left" w:pos="2610"/>
        </w:tabs>
        <w:ind w:left="1800" w:hanging="270"/>
        <w:jc w:val="both"/>
      </w:pPr>
      <w:r>
        <w:t>Regards du réseau d’égout</w:t>
      </w:r>
      <w:r w:rsidR="005D7B93">
        <w:t>s</w:t>
      </w:r>
      <w:r>
        <w:t xml:space="preserve"> sanitaire, pseudo-séparatif et unitaire </w:t>
      </w:r>
      <w:r w:rsidR="00F95C1D" w:rsidRPr="00BD288F">
        <w:t xml:space="preserve">(au </w:t>
      </w:r>
      <w:r w:rsidR="00F95C1D" w:rsidRPr="00BD288F">
        <w:rPr>
          <w:rFonts w:cs="Arial"/>
        </w:rPr>
        <w:t xml:space="preserve">centre du </w:t>
      </w:r>
      <w:r w:rsidR="0003122C">
        <w:rPr>
          <w:rFonts w:cs="Arial"/>
        </w:rPr>
        <w:t>tampon</w:t>
      </w:r>
      <w:r w:rsidR="00F95C1D" w:rsidRPr="00BD288F">
        <w:rPr>
          <w:rFonts w:cs="Arial"/>
        </w:rPr>
        <w:t>)</w:t>
      </w:r>
      <w:r w:rsidR="007F3D00">
        <w:rPr>
          <w:rFonts w:cs="Arial"/>
        </w:rPr>
        <w:t>.</w:t>
      </w:r>
    </w:p>
    <w:p w14:paraId="1342DDFD" w14:textId="77777777" w:rsidR="00F95C1D" w:rsidRPr="00D32C2F" w:rsidRDefault="00F95C1D" w:rsidP="00D32C2F">
      <w:pPr>
        <w:pStyle w:val="Paragraphedeliste"/>
        <w:numPr>
          <w:ilvl w:val="0"/>
          <w:numId w:val="34"/>
        </w:numPr>
        <w:tabs>
          <w:tab w:val="left" w:pos="2610"/>
        </w:tabs>
        <w:ind w:left="1800" w:hanging="270"/>
        <w:rPr>
          <w:i/>
          <w:color w:val="FF0000"/>
        </w:rPr>
      </w:pPr>
      <w:r w:rsidRPr="005D7B93">
        <w:rPr>
          <w:i/>
          <w:color w:val="FF0000"/>
        </w:rPr>
        <w:t xml:space="preserve">Spécifier si d’autres éléments du réseau </w:t>
      </w:r>
      <w:proofErr w:type="gramStart"/>
      <w:r w:rsidRPr="005D7B93">
        <w:rPr>
          <w:i/>
          <w:color w:val="FF0000"/>
        </w:rPr>
        <w:t>doivent</w:t>
      </w:r>
      <w:proofErr w:type="gramEnd"/>
      <w:r w:rsidRPr="005D7B93">
        <w:rPr>
          <w:i/>
          <w:color w:val="FF0000"/>
        </w:rPr>
        <w:t xml:space="preserve"> être relevés</w:t>
      </w:r>
      <w:r w:rsidR="00982DD1">
        <w:rPr>
          <w:i/>
          <w:color w:val="FF0000"/>
        </w:rPr>
        <w:t>.</w:t>
      </w:r>
    </w:p>
    <w:p w14:paraId="074AE2DE" w14:textId="77777777" w:rsidR="00F95C1D" w:rsidRPr="002C2D15" w:rsidRDefault="0003122C" w:rsidP="00A60656">
      <w:pPr>
        <w:ind w:left="1560"/>
        <w:jc w:val="both"/>
      </w:pPr>
      <w:r>
        <w:t>D</w:t>
      </w:r>
      <w:r w:rsidRPr="00440CC9">
        <w:t>u personnel expérimenté</w:t>
      </w:r>
      <w:r w:rsidR="007F3D00">
        <w:t>,</w:t>
      </w:r>
      <w:r>
        <w:t xml:space="preserve"> autant en relevés GPS qu’en opération/inspection des réseaux d’égouts</w:t>
      </w:r>
      <w:r w:rsidR="007F3D00">
        <w:t>,</w:t>
      </w:r>
      <w:r>
        <w:t xml:space="preserve"> devra être affecté aux travaux </w:t>
      </w:r>
      <w:r w:rsidR="007F3D00">
        <w:t xml:space="preserve">sur le </w:t>
      </w:r>
      <w:r>
        <w:t xml:space="preserve">terrain afin d’identifier de façon appropriée le type de réseau. </w:t>
      </w:r>
      <w:r w:rsidR="00F95C1D" w:rsidRPr="002C2D15">
        <w:t xml:space="preserve">Les coordonnées géodésiques résultantes devront rencontrer au minimum une précision de </w:t>
      </w:r>
      <w:r w:rsidR="00F95C1D" w:rsidRPr="002C2D15">
        <w:rPr>
          <w:rFonts w:ascii="Calibri" w:hAnsi="Calibri" w:cs="Calibri"/>
          <w:color w:val="FF0000"/>
          <w:sz w:val="21"/>
          <w:szCs w:val="21"/>
        </w:rPr>
        <w:sym w:font="Symbol" w:char="F0B1"/>
      </w:r>
      <w:r w:rsidR="00F95C1D" w:rsidRPr="00D32C2F">
        <w:rPr>
          <w:rFonts w:ascii="Calibri" w:hAnsi="Calibri" w:cs="Calibri"/>
          <w:color w:val="FF0000"/>
          <w:sz w:val="21"/>
          <w:szCs w:val="21"/>
        </w:rPr>
        <w:t> 3 cm</w:t>
      </w:r>
      <w:r w:rsidR="00F95C1D" w:rsidRPr="002C2D15">
        <w:t xml:space="preserve"> en X, Y et </w:t>
      </w:r>
      <w:r w:rsidR="00F95C1D" w:rsidRPr="002C2D15">
        <w:rPr>
          <w:rFonts w:ascii="Calibri" w:hAnsi="Calibri" w:cs="Calibri"/>
          <w:color w:val="FF0000"/>
          <w:sz w:val="21"/>
          <w:szCs w:val="21"/>
        </w:rPr>
        <w:sym w:font="Symbol" w:char="F0B1"/>
      </w:r>
      <w:r w:rsidR="00F95C1D" w:rsidRPr="00D32C2F">
        <w:rPr>
          <w:rFonts w:ascii="Calibri" w:hAnsi="Calibri" w:cs="Calibri"/>
          <w:color w:val="FF0000"/>
          <w:sz w:val="21"/>
          <w:szCs w:val="21"/>
        </w:rPr>
        <w:t xml:space="preserve"> 7 cm</w:t>
      </w:r>
      <w:r w:rsidR="00F95C1D" w:rsidRPr="002C2D15">
        <w:t xml:space="preserve"> en Z (élévation), et ce, à l’intérieur d’un intervalle de confiance à 95 %. Dans les cas où des éléments ne puissent pas être relevés </w:t>
      </w:r>
      <w:r w:rsidR="001B4871">
        <w:t>en raison de</w:t>
      </w:r>
      <w:r w:rsidR="00F95C1D" w:rsidRPr="002C2D15">
        <w:t xml:space="preserve"> blocages du signal GPS (couvert forestier, bâtiments trop près, etc.) ou autre (élément non</w:t>
      </w:r>
      <w:r w:rsidR="009C1750">
        <w:t xml:space="preserve"> </w:t>
      </w:r>
      <w:r w:rsidR="00F95C1D" w:rsidRPr="002C2D15">
        <w:t>localisé ou inaccessible), une indication à cet</w:t>
      </w:r>
      <w:r w:rsidR="00347D52">
        <w:t xml:space="preserve"> effet devra apparaî</w:t>
      </w:r>
      <w:r w:rsidR="00F95C1D" w:rsidRPr="002C2D15">
        <w:t>tre dans la base de données. Si pour ces mêmes raisons, le niveau de précision d’un point relevé au GPS est moindre qu’anticipé, le niveau de précision obtenu sera indiqué dans le livrable (métadonnée).</w:t>
      </w:r>
    </w:p>
    <w:p w14:paraId="5EEE1BB7" w14:textId="77777777" w:rsidR="00F95C1D" w:rsidRDefault="00F95C1D" w:rsidP="004A3E48">
      <w:pPr>
        <w:pStyle w:val="Paragraphedeliste"/>
        <w:ind w:left="1530"/>
        <w:jc w:val="both"/>
      </w:pPr>
      <w:r w:rsidRPr="002C2D15">
        <w:t xml:space="preserve">Le livrable sera un shapefile </w:t>
      </w:r>
      <w:r w:rsidRPr="002C289E">
        <w:rPr>
          <w:i/>
          <w:color w:val="FF0000"/>
        </w:rPr>
        <w:t>(</w:t>
      </w:r>
      <w:proofErr w:type="gramStart"/>
      <w:r w:rsidRPr="002C289E">
        <w:rPr>
          <w:i/>
          <w:color w:val="FF0000"/>
        </w:rPr>
        <w:t>ou</w:t>
      </w:r>
      <w:proofErr w:type="gramEnd"/>
      <w:r w:rsidRPr="002C289E">
        <w:rPr>
          <w:i/>
          <w:color w:val="FF0000"/>
        </w:rPr>
        <w:t xml:space="preserve"> .</w:t>
      </w:r>
      <w:proofErr w:type="spellStart"/>
      <w:r w:rsidRPr="002C289E">
        <w:rPr>
          <w:i/>
          <w:color w:val="FF0000"/>
        </w:rPr>
        <w:t>dwg</w:t>
      </w:r>
      <w:proofErr w:type="spellEnd"/>
      <w:r w:rsidRPr="002C289E">
        <w:rPr>
          <w:i/>
          <w:color w:val="FF0000"/>
        </w:rPr>
        <w:t xml:space="preserve">) </w:t>
      </w:r>
      <w:r w:rsidRPr="002C2D15">
        <w:t>et Excel des points relevés</w:t>
      </w:r>
      <w:r w:rsidR="007E33B4">
        <w:t>,</w:t>
      </w:r>
      <w:r w:rsidRPr="002C2D15">
        <w:t xml:space="preserve"> et ce, par type d’élément. On y retrouvera leur numéro d’identification, leurs coordonnées, et le niveau de précision atteint au relevé GPS ou la raison pour laquelle l’élément n’aurait pas pu être relevé le cas échéant. Les coordonnées seront en </w:t>
      </w:r>
      <w:r w:rsidRPr="002C289E">
        <w:rPr>
          <w:i/>
          <w:color w:val="FF0000"/>
        </w:rPr>
        <w:t>MTM nad83 Zone 8 (SCRS)</w:t>
      </w:r>
      <w:r w:rsidRPr="002C2D15">
        <w:t xml:space="preserve">.  </w:t>
      </w:r>
    </w:p>
    <w:p w14:paraId="6FAA16BE" w14:textId="77777777" w:rsidR="00F95C1D" w:rsidRPr="002C2D15" w:rsidRDefault="00F95C1D" w:rsidP="004A3E48">
      <w:pPr>
        <w:pStyle w:val="Paragraphedeliste"/>
        <w:ind w:left="810"/>
        <w:jc w:val="both"/>
      </w:pPr>
    </w:p>
    <w:p w14:paraId="6B375A00" w14:textId="77777777" w:rsidR="000871B0" w:rsidRDefault="00F95C1D" w:rsidP="004A3E48">
      <w:pPr>
        <w:pStyle w:val="Paragraphedeliste"/>
        <w:ind w:left="1530"/>
        <w:jc w:val="both"/>
      </w:pPr>
      <w:r w:rsidRPr="002C2D15">
        <w:t xml:space="preserve">Le consultant devra créer </w:t>
      </w:r>
      <w:r w:rsidRPr="002C289E">
        <w:rPr>
          <w:i/>
          <w:color w:val="FF0000"/>
        </w:rPr>
        <w:t>(et/ou repositionner)</w:t>
      </w:r>
      <w:r w:rsidRPr="002C2D15">
        <w:t xml:space="preserve"> les éléments relevés dans la base de données géométrique</w:t>
      </w:r>
      <w:r w:rsidR="008A4EF4">
        <w:t>s</w:t>
      </w:r>
      <w:r w:rsidRPr="002C2D15">
        <w:t>. Les données des coordonnées GPS et leur</w:t>
      </w:r>
      <w:r w:rsidR="00972CC0">
        <w:t>s</w:t>
      </w:r>
      <w:r w:rsidRPr="002C2D15">
        <w:t xml:space="preserve"> métadonnée</w:t>
      </w:r>
      <w:r w:rsidR="00972CC0">
        <w:t>s</w:t>
      </w:r>
      <w:r w:rsidRPr="002C2D15">
        <w:t xml:space="preserve"> seront intégrées comme attributs dans la base de données de travail.</w:t>
      </w:r>
    </w:p>
    <w:p w14:paraId="4584B041" w14:textId="77777777" w:rsidR="00F95C1D" w:rsidRDefault="002B6D51" w:rsidP="002B6D51">
      <w:pPr>
        <w:pStyle w:val="Paragraphedeliste"/>
        <w:spacing w:after="0"/>
        <w:ind w:left="1224"/>
      </w:pPr>
      <w:r>
        <w:br w:type="page"/>
      </w:r>
    </w:p>
    <w:p w14:paraId="0E6A8A01" w14:textId="77777777" w:rsidR="00972CC0" w:rsidRPr="00CC7F33" w:rsidRDefault="00972CC0" w:rsidP="004B74D1">
      <w:pPr>
        <w:pStyle w:val="Titre2"/>
        <w:numPr>
          <w:ilvl w:val="0"/>
          <w:numId w:val="52"/>
        </w:numPr>
      </w:pPr>
      <w:bookmarkStart w:id="115" w:name="_Toc409690537"/>
      <w:bookmarkStart w:id="116" w:name="_Toc406159662"/>
      <w:r w:rsidRPr="00CC7F33">
        <w:lastRenderedPageBreak/>
        <w:t>A</w:t>
      </w:r>
      <w:r>
        <w:t>nalyse du réseau d’égout pluvial</w:t>
      </w:r>
      <w:bookmarkEnd w:id="115"/>
      <w:r>
        <w:t xml:space="preserve"> </w:t>
      </w:r>
      <w:bookmarkEnd w:id="116"/>
    </w:p>
    <w:p w14:paraId="283CFA6B" w14:textId="77777777" w:rsidR="006F18E9" w:rsidRDefault="006F18E9" w:rsidP="004B74D1">
      <w:pPr>
        <w:pStyle w:val="Titre3"/>
        <w:numPr>
          <w:ilvl w:val="1"/>
          <w:numId w:val="52"/>
        </w:numPr>
      </w:pPr>
      <w:bookmarkStart w:id="117" w:name="_Toc404585494"/>
      <w:bookmarkStart w:id="118" w:name="_Toc404585550"/>
      <w:bookmarkStart w:id="119" w:name="_Toc406159667"/>
      <w:bookmarkStart w:id="120" w:name="_Toc409690538"/>
      <w:bookmarkEnd w:id="117"/>
      <w:bookmarkEnd w:id="118"/>
      <w:r>
        <w:t>Données d’inventaire du réseau d’égout pluvial</w:t>
      </w:r>
      <w:bookmarkEnd w:id="119"/>
      <w:bookmarkEnd w:id="120"/>
    </w:p>
    <w:p w14:paraId="465F9B3C" w14:textId="77777777" w:rsidR="006F18E9" w:rsidRDefault="006F18E9" w:rsidP="006F18E9">
      <w:pPr>
        <w:pStyle w:val="Paragraphedeliste"/>
        <w:ind w:left="810"/>
      </w:pPr>
      <w:r>
        <w:t>Le réseau d’égout pluvial comporte :</w:t>
      </w:r>
    </w:p>
    <w:p w14:paraId="5CD327C2" w14:textId="77777777" w:rsidR="006F18E9" w:rsidRPr="00AC5E59" w:rsidRDefault="006F18E9" w:rsidP="006F18E9">
      <w:pPr>
        <w:pStyle w:val="Paragraphedeliste"/>
        <w:ind w:left="810"/>
        <w:rPr>
          <w:i/>
          <w:color w:val="FF0000"/>
        </w:rPr>
      </w:pPr>
      <w:r w:rsidRPr="00AC5E59">
        <w:rPr>
          <w:i/>
          <w:color w:val="FF0000"/>
        </w:rPr>
        <w:t>Information minimale</w:t>
      </w:r>
      <w:r w:rsidR="00982DD1">
        <w:rPr>
          <w:i/>
          <w:color w:val="FF0000"/>
        </w:rPr>
        <w:t> :</w:t>
      </w:r>
    </w:p>
    <w:p w14:paraId="2BA92AF3" w14:textId="77777777" w:rsidR="006F18E9" w:rsidRDefault="006F18E9" w:rsidP="00702578">
      <w:pPr>
        <w:pStyle w:val="Paragraphedeliste"/>
        <w:numPr>
          <w:ilvl w:val="0"/>
          <w:numId w:val="35"/>
        </w:numPr>
        <w:ind w:left="1170"/>
      </w:pPr>
      <w:r>
        <w:t>Xxx km de conduites gravitaires</w:t>
      </w:r>
    </w:p>
    <w:p w14:paraId="13E16E38" w14:textId="77777777" w:rsidR="006F18E9" w:rsidRDefault="006F18E9" w:rsidP="00702578">
      <w:pPr>
        <w:pStyle w:val="Paragraphedeliste"/>
        <w:numPr>
          <w:ilvl w:val="0"/>
          <w:numId w:val="35"/>
        </w:numPr>
        <w:ind w:left="1170"/>
      </w:pPr>
      <w:r>
        <w:t>Xxx regards</w:t>
      </w:r>
      <w:r w:rsidR="00982DD1">
        <w:t>.</w:t>
      </w:r>
    </w:p>
    <w:p w14:paraId="4A4E07D3" w14:textId="77777777" w:rsidR="006F18E9" w:rsidRPr="00D239B0" w:rsidRDefault="006F18E9" w:rsidP="006F18E9">
      <w:pPr>
        <w:pStyle w:val="Paragraphedeliste"/>
        <w:ind w:left="810"/>
        <w:rPr>
          <w:i/>
          <w:color w:val="FF0000"/>
        </w:rPr>
      </w:pPr>
      <w:r w:rsidRPr="00AC5E59">
        <w:rPr>
          <w:i/>
          <w:color w:val="FF0000"/>
        </w:rPr>
        <w:t xml:space="preserve">Information </w:t>
      </w:r>
      <w:r>
        <w:rPr>
          <w:i/>
          <w:color w:val="FF0000"/>
        </w:rPr>
        <w:t>complémentaire et selon besoins</w:t>
      </w:r>
      <w:r w:rsidR="00982DD1">
        <w:rPr>
          <w:i/>
          <w:color w:val="FF0000"/>
        </w:rPr>
        <w:t> :</w:t>
      </w:r>
    </w:p>
    <w:p w14:paraId="2E8F0D4F" w14:textId="77777777" w:rsidR="006F18E9" w:rsidRPr="00452C20" w:rsidRDefault="006F18E9" w:rsidP="00702578">
      <w:pPr>
        <w:pStyle w:val="Paragraphedeliste"/>
        <w:numPr>
          <w:ilvl w:val="0"/>
          <w:numId w:val="35"/>
        </w:numPr>
        <w:ind w:left="1170"/>
      </w:pPr>
      <w:r w:rsidRPr="004F4663">
        <w:t>Xxx km de conduites sous-pression (ou de refoulement)</w:t>
      </w:r>
      <w:r w:rsidR="00982DD1">
        <w:t>.</w:t>
      </w:r>
    </w:p>
    <w:p w14:paraId="40FE5981" w14:textId="77777777" w:rsidR="006F18E9" w:rsidRDefault="006F18E9" w:rsidP="008D4262">
      <w:pPr>
        <w:pStyle w:val="Paragraphedeliste"/>
        <w:spacing w:line="240" w:lineRule="exact"/>
        <w:ind w:left="794"/>
      </w:pPr>
    </w:p>
    <w:p w14:paraId="78BC807A" w14:textId="77777777" w:rsidR="006F18E9" w:rsidRDefault="006F18E9" w:rsidP="006F18E9">
      <w:pPr>
        <w:pStyle w:val="Paragraphedeliste"/>
        <w:ind w:left="792"/>
        <w:jc w:val="both"/>
      </w:pPr>
      <w:r>
        <w:t>Le plan du réseau d’égout pluvial qui servira de base pour la réalisation du mandat sera fourni en format :</w:t>
      </w:r>
    </w:p>
    <w:p w14:paraId="7299C79F" w14:textId="77777777" w:rsidR="006F18E9" w:rsidRDefault="006F18E9" w:rsidP="006F18E9">
      <w:pPr>
        <w:pStyle w:val="Paragraphedeliste"/>
        <w:ind w:left="810"/>
      </w:pPr>
      <w:r w:rsidRPr="003710E2">
        <w:rPr>
          <w:i/>
          <w:color w:val="FF0000"/>
        </w:rPr>
        <w:t xml:space="preserve">À adapter selon le cas de la </w:t>
      </w:r>
      <w:r w:rsidR="003C03B7">
        <w:rPr>
          <w:i/>
          <w:color w:val="FF0000"/>
        </w:rPr>
        <w:t>Municipalité</w:t>
      </w:r>
      <w:r>
        <w:rPr>
          <w:i/>
          <w:color w:val="FF0000"/>
        </w:rPr>
        <w:t> :</w:t>
      </w:r>
    </w:p>
    <w:p w14:paraId="108C0FFB" w14:textId="77777777" w:rsidR="006F18E9" w:rsidRDefault="006F18E9" w:rsidP="00702578">
      <w:pPr>
        <w:pStyle w:val="Paragraphedeliste"/>
        <w:numPr>
          <w:ilvl w:val="0"/>
          <w:numId w:val="26"/>
        </w:numPr>
        <w:tabs>
          <w:tab w:val="left" w:pos="1080"/>
        </w:tabs>
        <w:ind w:left="1080" w:hanging="270"/>
      </w:pPr>
      <w:r>
        <w:t xml:space="preserve">PGDB </w:t>
      </w:r>
      <w:r w:rsidRPr="00D747CD">
        <w:rPr>
          <w:color w:val="FF0000"/>
        </w:rPr>
        <w:t>(</w:t>
      </w:r>
      <w:r w:rsidRPr="00D747CD">
        <w:rPr>
          <w:i/>
          <w:color w:val="FF0000"/>
        </w:rPr>
        <w:t>ou Shapefile</w:t>
      </w:r>
      <w:r w:rsidRPr="00D747CD">
        <w:rPr>
          <w:color w:val="FF0000"/>
        </w:rPr>
        <w:t xml:space="preserve">) </w:t>
      </w:r>
      <w:r>
        <w:t xml:space="preserve">pour </w:t>
      </w:r>
      <w:r w:rsidR="00F8029F">
        <w:t>100 %</w:t>
      </w:r>
      <w:r>
        <w:t xml:space="preserve"> des données. </w:t>
      </w:r>
    </w:p>
    <w:p w14:paraId="684DD557" w14:textId="77777777" w:rsidR="006F18E9" w:rsidRDefault="00982DD1" w:rsidP="00702578">
      <w:pPr>
        <w:pStyle w:val="Paragraphedeliste"/>
        <w:numPr>
          <w:ilvl w:val="0"/>
          <w:numId w:val="26"/>
        </w:numPr>
        <w:tabs>
          <w:tab w:val="left" w:pos="1080"/>
        </w:tabs>
        <w:ind w:left="1080" w:hanging="270"/>
      </w:pPr>
      <w:r>
        <w:t>.</w:t>
      </w:r>
      <w:proofErr w:type="spellStart"/>
      <w:r w:rsidR="006F18E9" w:rsidRPr="001C407F">
        <w:t>dwg</w:t>
      </w:r>
      <w:proofErr w:type="spellEnd"/>
      <w:r w:rsidR="006F18E9" w:rsidRPr="001C407F">
        <w:t xml:space="preserve"> </w:t>
      </w:r>
      <w:r w:rsidR="006F18E9" w:rsidRPr="00D747CD">
        <w:rPr>
          <w:color w:val="FF0000"/>
        </w:rPr>
        <w:t>(</w:t>
      </w:r>
      <w:proofErr w:type="gramStart"/>
      <w:r w:rsidR="006F18E9" w:rsidRPr="00D747CD">
        <w:rPr>
          <w:i/>
          <w:color w:val="FF0000"/>
        </w:rPr>
        <w:t>ou .</w:t>
      </w:r>
      <w:proofErr w:type="spellStart"/>
      <w:r w:rsidR="006F18E9" w:rsidRPr="00D747CD">
        <w:rPr>
          <w:i/>
          <w:color w:val="FF0000"/>
        </w:rPr>
        <w:t>dgn</w:t>
      </w:r>
      <w:proofErr w:type="spellEnd"/>
      <w:proofErr w:type="gramEnd"/>
      <w:r w:rsidR="006F18E9" w:rsidRPr="00D747CD">
        <w:rPr>
          <w:color w:val="FF0000"/>
        </w:rPr>
        <w:t xml:space="preserve">) </w:t>
      </w:r>
      <w:r w:rsidR="006F18E9" w:rsidRPr="001C407F">
        <w:t xml:space="preserve">pour </w:t>
      </w:r>
      <w:r w:rsidR="00F8029F">
        <w:t>100 %</w:t>
      </w:r>
      <w:r w:rsidR="006F18E9" w:rsidRPr="001C407F">
        <w:t xml:space="preserve"> des </w:t>
      </w:r>
      <w:r w:rsidR="006F18E9">
        <w:t>données</w:t>
      </w:r>
      <w:r>
        <w:t> :</w:t>
      </w:r>
    </w:p>
    <w:p w14:paraId="0CFE5D8D" w14:textId="77777777" w:rsidR="006F18E9" w:rsidRDefault="00BD24CB" w:rsidP="00702578">
      <w:pPr>
        <w:pStyle w:val="Paragraphedeliste"/>
        <w:numPr>
          <w:ilvl w:val="1"/>
          <w:numId w:val="36"/>
        </w:numPr>
        <w:tabs>
          <w:tab w:val="left" w:pos="1440"/>
        </w:tabs>
        <w:ind w:left="1440"/>
      </w:pPr>
      <w:r>
        <w:t>Sur une ou des couches distinctes</w:t>
      </w:r>
      <w:r w:rsidR="006F18E9" w:rsidRPr="001C407F">
        <w:t xml:space="preserve"> </w:t>
      </w:r>
    </w:p>
    <w:p w14:paraId="15578FC4" w14:textId="77777777" w:rsidR="006F18E9" w:rsidRDefault="00BD24CB" w:rsidP="00702578">
      <w:pPr>
        <w:pStyle w:val="Paragraphedeliste"/>
        <w:numPr>
          <w:ilvl w:val="1"/>
          <w:numId w:val="36"/>
        </w:numPr>
        <w:tabs>
          <w:tab w:val="left" w:pos="1440"/>
        </w:tabs>
        <w:ind w:left="1440"/>
      </w:pPr>
      <w:r>
        <w:t>Partageant une ou plusieurs couches</w:t>
      </w:r>
      <w:r w:rsidR="006F18E9" w:rsidRPr="001C407F">
        <w:t xml:space="preserve"> avec d’autres informations</w:t>
      </w:r>
      <w:r w:rsidR="00982DD1">
        <w:t>.</w:t>
      </w:r>
    </w:p>
    <w:p w14:paraId="5B3305C1" w14:textId="77777777" w:rsidR="006F18E9" w:rsidRDefault="006F18E9" w:rsidP="00702578">
      <w:pPr>
        <w:pStyle w:val="Paragraphedeliste"/>
        <w:numPr>
          <w:ilvl w:val="0"/>
          <w:numId w:val="26"/>
        </w:numPr>
        <w:tabs>
          <w:tab w:val="left" w:pos="1080"/>
        </w:tabs>
        <w:ind w:left="1080" w:hanging="270"/>
      </w:pPr>
      <w:r>
        <w:t xml:space="preserve">De la base de données d’origine du logiciel commercial xxx </w:t>
      </w:r>
      <w:r w:rsidRPr="00A55670">
        <w:rPr>
          <w:i/>
          <w:color w:val="FF0000"/>
        </w:rPr>
        <w:t xml:space="preserve">(i.e. </w:t>
      </w:r>
      <w:proofErr w:type="spellStart"/>
      <w:r w:rsidRPr="00A55670">
        <w:rPr>
          <w:i/>
          <w:color w:val="FF0000"/>
        </w:rPr>
        <w:t>aquaGEO</w:t>
      </w:r>
      <w:proofErr w:type="spellEnd"/>
      <w:r w:rsidR="00400DBD">
        <w:rPr>
          <w:i/>
          <w:color w:val="FF0000"/>
        </w:rPr>
        <w:t xml:space="preserve"> ou autres</w:t>
      </w:r>
      <w:r w:rsidRPr="00A55670">
        <w:rPr>
          <w:i/>
          <w:color w:val="FF0000"/>
        </w:rPr>
        <w:t>)</w:t>
      </w:r>
      <w:r>
        <w:t>.</w:t>
      </w:r>
    </w:p>
    <w:p w14:paraId="4F7095C1" w14:textId="77777777" w:rsidR="006F18E9" w:rsidRDefault="006F18E9" w:rsidP="00702578">
      <w:pPr>
        <w:pStyle w:val="Paragraphedeliste"/>
        <w:numPr>
          <w:ilvl w:val="0"/>
          <w:numId w:val="26"/>
        </w:numPr>
        <w:tabs>
          <w:tab w:val="left" w:pos="1080"/>
        </w:tabs>
        <w:ind w:left="1080" w:hanging="270"/>
      </w:pPr>
      <w:r>
        <w:t xml:space="preserve">Plan papier pour </w:t>
      </w:r>
      <w:r w:rsidR="00F8029F">
        <w:t>100 %</w:t>
      </w:r>
      <w:r>
        <w:t xml:space="preserve"> des données.</w:t>
      </w:r>
    </w:p>
    <w:p w14:paraId="2D2DE262" w14:textId="77777777" w:rsidR="006F18E9" w:rsidRDefault="006F18E9" w:rsidP="00702578">
      <w:pPr>
        <w:pStyle w:val="Paragraphedeliste"/>
        <w:numPr>
          <w:ilvl w:val="0"/>
          <w:numId w:val="26"/>
        </w:numPr>
        <w:tabs>
          <w:tab w:val="left" w:pos="1080"/>
        </w:tabs>
        <w:ind w:left="1080" w:hanging="270"/>
      </w:pPr>
      <w:r>
        <w:t xml:space="preserve">Plans TQC pour </w:t>
      </w:r>
      <w:r w:rsidR="00F8029F">
        <w:t>100 %</w:t>
      </w:r>
      <w:r>
        <w:t xml:space="preserve"> des données. Un estimé d’environ </w:t>
      </w:r>
      <w:r w:rsidRPr="00293828">
        <w:rPr>
          <w:color w:val="FF0000"/>
        </w:rPr>
        <w:t>x</w:t>
      </w:r>
      <w:r w:rsidR="00B623F9">
        <w:rPr>
          <w:color w:val="FF0000"/>
        </w:rPr>
        <w:t>x</w:t>
      </w:r>
      <w:r w:rsidRPr="00293828">
        <w:rPr>
          <w:color w:val="FF0000"/>
        </w:rPr>
        <w:t xml:space="preserve">x </w:t>
      </w:r>
      <w:r w:rsidRPr="00E852F9">
        <w:t>feuillets sera</w:t>
      </w:r>
      <w:r>
        <w:t xml:space="preserve"> à caractériser.  La </w:t>
      </w:r>
      <w:r w:rsidR="003C03B7">
        <w:t>Municipalité</w:t>
      </w:r>
      <w:r>
        <w:t xml:space="preserve"> fournira un plan clé des TQC pour environ </w:t>
      </w:r>
      <w:r w:rsidRPr="00293828">
        <w:rPr>
          <w:color w:val="FF0000"/>
        </w:rPr>
        <w:t>x</w:t>
      </w:r>
      <w:r w:rsidR="00B623F9">
        <w:rPr>
          <w:color w:val="FF0000"/>
        </w:rPr>
        <w:t>x</w:t>
      </w:r>
      <w:r w:rsidRPr="00293828">
        <w:rPr>
          <w:color w:val="FF0000"/>
        </w:rPr>
        <w:t xml:space="preserve">x </w:t>
      </w:r>
      <w:r>
        <w:t>% des feuillets.</w:t>
      </w:r>
    </w:p>
    <w:p w14:paraId="54529833" w14:textId="77777777" w:rsidR="006F18E9" w:rsidRDefault="006F18E9" w:rsidP="00702578">
      <w:pPr>
        <w:pStyle w:val="Paragraphedeliste"/>
        <w:numPr>
          <w:ilvl w:val="0"/>
          <w:numId w:val="26"/>
        </w:numPr>
        <w:tabs>
          <w:tab w:val="left" w:pos="1080"/>
        </w:tabs>
        <w:ind w:left="1080" w:hanging="270"/>
      </w:pPr>
      <w:r>
        <w:t>Spécifier si autre</w:t>
      </w:r>
      <w:r w:rsidR="00982DD1">
        <w:t>.</w:t>
      </w:r>
    </w:p>
    <w:p w14:paraId="7FA5CB1E" w14:textId="77777777" w:rsidR="006F18E9" w:rsidRDefault="006F18E9" w:rsidP="006F18E9">
      <w:pPr>
        <w:pStyle w:val="Paragraphedeliste"/>
        <w:tabs>
          <w:tab w:val="left" w:pos="1080"/>
        </w:tabs>
        <w:ind w:left="1080"/>
      </w:pPr>
      <w:r>
        <w:t>(Si différentes sources, indiquer % de chaque format</w:t>
      </w:r>
      <w:r w:rsidR="00982DD1">
        <w:t>.</w:t>
      </w:r>
      <w:r>
        <w:t>)</w:t>
      </w:r>
    </w:p>
    <w:p w14:paraId="166E4200" w14:textId="77777777" w:rsidR="006F18E9" w:rsidRDefault="006F18E9" w:rsidP="006F18E9">
      <w:pPr>
        <w:ind w:left="810"/>
        <w:jc w:val="both"/>
        <w:rPr>
          <w:b/>
        </w:rPr>
      </w:pPr>
      <w:r>
        <w:t>Le tabl</w:t>
      </w:r>
      <w:r w:rsidR="00400DBD">
        <w:t>eau no. 3</w:t>
      </w:r>
      <w:r w:rsidR="00BD24CB">
        <w:t xml:space="preserve"> </w:t>
      </w:r>
      <w:proofErr w:type="gramStart"/>
      <w:r w:rsidR="00BD24CB">
        <w:t>suivant</w:t>
      </w:r>
      <w:proofErr w:type="gramEnd"/>
      <w:r>
        <w:t xml:space="preserve"> synthétise les données d’inventaire requises selon le Guide et les complémentaires retenues, le cas échéant, ainsi que les données disponibles et à intégrer dans la base de données de travail du consultant. </w:t>
      </w:r>
      <w:r w:rsidRPr="00F75557">
        <w:rPr>
          <w:b/>
        </w:rPr>
        <w:t xml:space="preserve">Lorsque l’information n’est pas disponible et </w:t>
      </w:r>
      <w:r>
        <w:rPr>
          <w:b/>
        </w:rPr>
        <w:t xml:space="preserve">que </w:t>
      </w:r>
      <w:r w:rsidRPr="00F75557">
        <w:rPr>
          <w:b/>
        </w:rPr>
        <w:t>le consultant a la tâche de les générer</w:t>
      </w:r>
      <w:r>
        <w:rPr>
          <w:b/>
        </w:rPr>
        <w:t xml:space="preserve"> dans le cadre du mandat</w:t>
      </w:r>
      <w:r w:rsidRPr="00F75557">
        <w:rPr>
          <w:b/>
        </w:rPr>
        <w:t xml:space="preserve">, </w:t>
      </w:r>
      <w:proofErr w:type="gramStart"/>
      <w:r w:rsidRPr="00F75557">
        <w:rPr>
          <w:b/>
        </w:rPr>
        <w:t xml:space="preserve">l’indication </w:t>
      </w:r>
      <w:r>
        <w:rPr>
          <w:b/>
        </w:rPr>
        <w:t> «</w:t>
      </w:r>
      <w:proofErr w:type="gramEnd"/>
      <w:r>
        <w:rPr>
          <w:b/>
        </w:rPr>
        <w:t> </w:t>
      </w:r>
      <w:r w:rsidRPr="00F75557">
        <w:rPr>
          <w:b/>
        </w:rPr>
        <w:t>à générer</w:t>
      </w:r>
      <w:r>
        <w:rPr>
          <w:b/>
        </w:rPr>
        <w:t> »</w:t>
      </w:r>
      <w:r w:rsidRPr="00F75557">
        <w:rPr>
          <w:b/>
        </w:rPr>
        <w:t xml:space="preserve"> apparait.</w:t>
      </w:r>
    </w:p>
    <w:p w14:paraId="1EE6B678" w14:textId="77777777" w:rsidR="004A3E48" w:rsidRDefault="004A3E48" w:rsidP="004A3E48">
      <w:pPr>
        <w:ind w:left="810"/>
        <w:jc w:val="both"/>
        <w:rPr>
          <w:i/>
          <w:color w:val="FF0000"/>
        </w:rPr>
      </w:pPr>
      <w:r w:rsidRPr="009D2666">
        <w:t xml:space="preserve">Les données fournies et </w:t>
      </w:r>
      <w:r>
        <w:t xml:space="preserve">contenues dans les </w:t>
      </w:r>
      <w:r w:rsidRPr="009D2666">
        <w:t xml:space="preserve">bases de données externes </w:t>
      </w:r>
      <w:r>
        <w:t xml:space="preserve">au </w:t>
      </w:r>
      <w:r w:rsidRPr="009D2666">
        <w:t xml:space="preserve">SIG </w:t>
      </w:r>
      <w:r w:rsidRPr="009D2666">
        <w:rPr>
          <w:i/>
          <w:color w:val="FF0000"/>
        </w:rPr>
        <w:t xml:space="preserve">(ou plan informatisé de la </w:t>
      </w:r>
      <w:r w:rsidR="003C03B7">
        <w:rPr>
          <w:i/>
          <w:color w:val="FF0000"/>
        </w:rPr>
        <w:t>Municipalité</w:t>
      </w:r>
      <w:r w:rsidRPr="009D2666">
        <w:rPr>
          <w:i/>
          <w:color w:val="FF0000"/>
        </w:rPr>
        <w:t>)</w:t>
      </w:r>
      <w:r>
        <w:rPr>
          <w:i/>
          <w:color w:val="FF0000"/>
        </w:rPr>
        <w:t xml:space="preserve"> </w:t>
      </w:r>
      <w:r w:rsidRPr="009D2666">
        <w:t xml:space="preserve">sont </w:t>
      </w:r>
      <w:r w:rsidRPr="009D2666">
        <w:rPr>
          <w:i/>
          <w:color w:val="FF0000"/>
        </w:rPr>
        <w:t>(ou ne sont pas)</w:t>
      </w:r>
      <w:r w:rsidRPr="009D2666">
        <w:t xml:space="preserve"> dans la même projection (système de coordonnées) sauf pour </w:t>
      </w:r>
      <w:r w:rsidRPr="009D2666">
        <w:rPr>
          <w:i/>
          <w:color w:val="FF0000"/>
        </w:rPr>
        <w:t>xxx</w:t>
      </w:r>
      <w:r w:rsidRPr="009D2666">
        <w:t>.</w:t>
      </w:r>
      <w:r>
        <w:t xml:space="preserve"> </w:t>
      </w:r>
      <w:r>
        <w:rPr>
          <w:i/>
          <w:color w:val="FF0000"/>
        </w:rPr>
        <w:t>(À noter que cette vérification peut être réalisée de concert avec la MRC).</w:t>
      </w:r>
    </w:p>
    <w:p w14:paraId="13F2E37A" w14:textId="77777777" w:rsidR="006F18E9" w:rsidRDefault="006F18E9" w:rsidP="006F18E9">
      <w:pPr>
        <w:ind w:left="810"/>
        <w:jc w:val="both"/>
        <w:rPr>
          <w:i/>
          <w:color w:val="FF0000"/>
        </w:rPr>
      </w:pPr>
      <w:r>
        <w:rPr>
          <w:i/>
          <w:color w:val="FF0000"/>
        </w:rPr>
        <w:t>Instructions :</w:t>
      </w:r>
    </w:p>
    <w:p w14:paraId="680D768A" w14:textId="77777777" w:rsidR="006F18E9" w:rsidRPr="004078DF" w:rsidRDefault="006F18E9" w:rsidP="00702578">
      <w:pPr>
        <w:pStyle w:val="Paragraphedeliste"/>
        <w:numPr>
          <w:ilvl w:val="0"/>
          <w:numId w:val="37"/>
        </w:numPr>
        <w:tabs>
          <w:tab w:val="left" w:pos="1080"/>
        </w:tabs>
        <w:ind w:left="1080" w:hanging="270"/>
        <w:jc w:val="both"/>
        <w:rPr>
          <w:color w:val="FF0000"/>
        </w:rPr>
      </w:pPr>
      <w:r>
        <w:rPr>
          <w:i/>
          <w:color w:val="FF0000"/>
        </w:rPr>
        <w:t xml:space="preserve">Le tableau </w:t>
      </w:r>
      <w:r w:rsidR="00400DBD">
        <w:rPr>
          <w:i/>
          <w:color w:val="FF0000"/>
        </w:rPr>
        <w:t xml:space="preserve">no. 3 </w:t>
      </w:r>
      <w:r>
        <w:rPr>
          <w:i/>
          <w:color w:val="FF0000"/>
        </w:rPr>
        <w:t>contient tout</w:t>
      </w:r>
      <w:r w:rsidR="00FB166E">
        <w:rPr>
          <w:i/>
          <w:color w:val="FF0000"/>
        </w:rPr>
        <w:t xml:space="preserve">es les données géométriques et </w:t>
      </w:r>
      <w:r>
        <w:rPr>
          <w:i/>
          <w:color w:val="FF0000"/>
        </w:rPr>
        <w:t>descriptives identifiées dans le Guide et qui ne se trouvent pas dans le tableau synthèse corres</w:t>
      </w:r>
      <w:r w:rsidR="00FB166E">
        <w:rPr>
          <w:i/>
          <w:color w:val="FF0000"/>
        </w:rPr>
        <w:t xml:space="preserve">pondant aux tronçons intégrés. </w:t>
      </w:r>
      <w:r>
        <w:rPr>
          <w:i/>
          <w:color w:val="FF0000"/>
        </w:rPr>
        <w:t>C</w:t>
      </w:r>
      <w:r w:rsidRPr="004078DF">
        <w:rPr>
          <w:i/>
          <w:color w:val="FF0000"/>
        </w:rPr>
        <w:t xml:space="preserve">onserver dans le tableau les lignes des données complémentaires à utiliser pour votre </w:t>
      </w:r>
      <w:r w:rsidR="003C03B7">
        <w:rPr>
          <w:i/>
          <w:color w:val="FF0000"/>
        </w:rPr>
        <w:t>Municipalité</w:t>
      </w:r>
      <w:r w:rsidR="00FB166E">
        <w:rPr>
          <w:i/>
          <w:color w:val="FF0000"/>
        </w:rPr>
        <w:t>.</w:t>
      </w:r>
    </w:p>
    <w:p w14:paraId="67898750" w14:textId="77777777" w:rsidR="006F18E9" w:rsidRPr="004078DF" w:rsidRDefault="00BD24CB" w:rsidP="00702578">
      <w:pPr>
        <w:pStyle w:val="Paragraphedeliste"/>
        <w:numPr>
          <w:ilvl w:val="0"/>
          <w:numId w:val="37"/>
        </w:numPr>
        <w:tabs>
          <w:tab w:val="left" w:pos="1080"/>
        </w:tabs>
        <w:ind w:left="1080" w:hanging="270"/>
        <w:jc w:val="both"/>
        <w:rPr>
          <w:color w:val="FF0000"/>
        </w:rPr>
      </w:pPr>
      <w:proofErr w:type="gramStart"/>
      <w:r>
        <w:rPr>
          <w:i/>
          <w:color w:val="FF0000"/>
        </w:rPr>
        <w:t>I</w:t>
      </w:r>
      <w:r w:rsidR="006F18E9" w:rsidRPr="004078DF">
        <w:rPr>
          <w:i/>
          <w:color w:val="FF0000"/>
        </w:rPr>
        <w:t xml:space="preserve">ndiquer </w:t>
      </w:r>
      <w:r w:rsidR="006F18E9">
        <w:rPr>
          <w:i/>
          <w:color w:val="FF0000"/>
        </w:rPr>
        <w:t> «</w:t>
      </w:r>
      <w:proofErr w:type="gramEnd"/>
      <w:r w:rsidR="006F18E9">
        <w:rPr>
          <w:i/>
          <w:color w:val="FF0000"/>
        </w:rPr>
        <w:t> </w:t>
      </w:r>
      <w:r w:rsidR="006F18E9" w:rsidRPr="004078DF">
        <w:rPr>
          <w:i/>
          <w:color w:val="FF0000"/>
        </w:rPr>
        <w:t>à générer</w:t>
      </w:r>
      <w:r w:rsidR="006F18E9">
        <w:rPr>
          <w:i/>
          <w:color w:val="FF0000"/>
        </w:rPr>
        <w:t> »</w:t>
      </w:r>
      <w:r w:rsidR="006F18E9" w:rsidRPr="004078DF">
        <w:rPr>
          <w:i/>
          <w:color w:val="FF0000"/>
        </w:rPr>
        <w:t xml:space="preserve"> dans la colonne </w:t>
      </w:r>
      <w:r w:rsidR="006F18E9">
        <w:rPr>
          <w:i/>
          <w:color w:val="FF0000"/>
        </w:rPr>
        <w:t> « </w:t>
      </w:r>
      <w:r w:rsidR="006F18E9" w:rsidRPr="004078DF">
        <w:rPr>
          <w:i/>
          <w:color w:val="FF0000"/>
        </w:rPr>
        <w:t>Source de l’information</w:t>
      </w:r>
      <w:r w:rsidR="006F18E9">
        <w:rPr>
          <w:i/>
          <w:color w:val="FF0000"/>
        </w:rPr>
        <w:t> »</w:t>
      </w:r>
      <w:r w:rsidR="006F18E9" w:rsidRPr="004078DF">
        <w:rPr>
          <w:i/>
          <w:color w:val="FF0000"/>
        </w:rPr>
        <w:t xml:space="preserve"> lorsque l’info</w:t>
      </w:r>
      <w:r w:rsidR="006F18E9">
        <w:rPr>
          <w:i/>
          <w:color w:val="FF0000"/>
        </w:rPr>
        <w:t>rmation</w:t>
      </w:r>
      <w:r w:rsidR="006F18E9" w:rsidRPr="004078DF">
        <w:rPr>
          <w:i/>
          <w:color w:val="FF0000"/>
        </w:rPr>
        <w:t xml:space="preserve"> n’est pas disponible, récupérable ou valable</w:t>
      </w:r>
      <w:r w:rsidR="00F67D4C">
        <w:rPr>
          <w:i/>
          <w:color w:val="FF0000"/>
        </w:rPr>
        <w:t>,</w:t>
      </w:r>
      <w:r w:rsidR="006F18E9" w:rsidRPr="004078DF">
        <w:rPr>
          <w:i/>
          <w:color w:val="FF0000"/>
        </w:rPr>
        <w:t xml:space="preserve"> mais que le consultant peut la créer à partir des autres informations (</w:t>
      </w:r>
      <w:r w:rsidR="006F18E9">
        <w:rPr>
          <w:i/>
          <w:color w:val="FF0000"/>
        </w:rPr>
        <w:t xml:space="preserve">concerne seulement les </w:t>
      </w:r>
      <w:r w:rsidR="006F18E9" w:rsidRPr="004078DF">
        <w:rPr>
          <w:i/>
          <w:color w:val="FF0000"/>
        </w:rPr>
        <w:t>identificateur</w:t>
      </w:r>
      <w:r w:rsidR="006F18E9">
        <w:rPr>
          <w:i/>
          <w:color w:val="FF0000"/>
        </w:rPr>
        <w:t>s</w:t>
      </w:r>
      <w:r w:rsidR="006F18E9" w:rsidRPr="004078DF">
        <w:rPr>
          <w:i/>
          <w:color w:val="FF0000"/>
        </w:rPr>
        <w:t xml:space="preserve"> du tronçon intégré ou du segment ou de la section</w:t>
      </w:r>
      <w:r w:rsidR="006F18E9">
        <w:rPr>
          <w:i/>
          <w:color w:val="FF0000"/>
        </w:rPr>
        <w:t xml:space="preserve"> et la</w:t>
      </w:r>
      <w:r w:rsidR="006F18E9" w:rsidRPr="004078DF">
        <w:rPr>
          <w:i/>
          <w:color w:val="FF0000"/>
        </w:rPr>
        <w:t xml:space="preserve"> hiérarchisation)</w:t>
      </w:r>
      <w:r w:rsidR="00FB166E">
        <w:rPr>
          <w:i/>
          <w:color w:val="FF0000"/>
        </w:rPr>
        <w:t>.</w:t>
      </w:r>
    </w:p>
    <w:p w14:paraId="2218F995" w14:textId="77777777" w:rsidR="006F18E9" w:rsidRPr="002C289E" w:rsidRDefault="00BD24CB" w:rsidP="00702578">
      <w:pPr>
        <w:pStyle w:val="Paragraphedeliste"/>
        <w:numPr>
          <w:ilvl w:val="0"/>
          <w:numId w:val="37"/>
        </w:numPr>
        <w:tabs>
          <w:tab w:val="left" w:pos="1080"/>
        </w:tabs>
        <w:ind w:left="1080" w:hanging="270"/>
        <w:jc w:val="both"/>
        <w:rPr>
          <w:color w:val="FF0000"/>
        </w:rPr>
      </w:pPr>
      <w:r>
        <w:rPr>
          <w:i/>
          <w:color w:val="FF0000"/>
        </w:rPr>
        <w:t>I</w:t>
      </w:r>
      <w:r w:rsidR="006F18E9" w:rsidRPr="004078DF">
        <w:rPr>
          <w:i/>
          <w:color w:val="FF0000"/>
        </w:rPr>
        <w:t>ndiquer les sources et format</w:t>
      </w:r>
      <w:r w:rsidR="006F18E9">
        <w:rPr>
          <w:i/>
          <w:color w:val="FF0000"/>
        </w:rPr>
        <w:t>s</w:t>
      </w:r>
      <w:r w:rsidR="006F18E9" w:rsidRPr="004078DF">
        <w:rPr>
          <w:i/>
          <w:color w:val="FF0000"/>
        </w:rPr>
        <w:t xml:space="preserve"> de toutes les données retenu</w:t>
      </w:r>
      <w:r w:rsidR="006F18E9">
        <w:rPr>
          <w:i/>
          <w:color w:val="FF0000"/>
        </w:rPr>
        <w:t>e</w:t>
      </w:r>
      <w:r w:rsidR="00FB166E">
        <w:rPr>
          <w:i/>
          <w:color w:val="FF0000"/>
        </w:rPr>
        <w:t xml:space="preserve">s. </w:t>
      </w:r>
      <w:r w:rsidR="006F18E9">
        <w:rPr>
          <w:i/>
          <w:color w:val="FF0000"/>
        </w:rPr>
        <w:t>Quant au</w:t>
      </w:r>
      <w:r w:rsidR="006F18E9" w:rsidRPr="004078DF">
        <w:rPr>
          <w:i/>
          <w:color w:val="FF0000"/>
        </w:rPr>
        <w:t xml:space="preserve"> format, indiquer si </w:t>
      </w:r>
      <w:r w:rsidR="006F18E9" w:rsidRPr="002C289E">
        <w:rPr>
          <w:i/>
          <w:color w:val="FF0000"/>
        </w:rPr>
        <w:t>l’information est rattaché</w:t>
      </w:r>
      <w:r w:rsidR="00726C1C">
        <w:rPr>
          <w:i/>
          <w:color w:val="FF0000"/>
        </w:rPr>
        <w:t>e</w:t>
      </w:r>
      <w:r w:rsidR="006F18E9" w:rsidRPr="002C289E">
        <w:rPr>
          <w:i/>
          <w:color w:val="FF0000"/>
        </w:rPr>
        <w:t xml:space="preserve"> à la conduite (comme attribut ou dans un champ spécifique </w:t>
      </w:r>
      <w:r w:rsidR="006F18E9" w:rsidRPr="002C289E">
        <w:rPr>
          <w:i/>
          <w:color w:val="FF0000"/>
        </w:rPr>
        <w:lastRenderedPageBreak/>
        <w:t xml:space="preserve">dans une base de données) ou si en format texte et </w:t>
      </w:r>
      <w:r w:rsidR="006F18E9" w:rsidRPr="00E852F9">
        <w:rPr>
          <w:i/>
          <w:color w:val="FF0000"/>
        </w:rPr>
        <w:t>non attaché</w:t>
      </w:r>
      <w:r w:rsidR="00E852F9" w:rsidRPr="00E852F9">
        <w:rPr>
          <w:i/>
          <w:color w:val="FF0000"/>
        </w:rPr>
        <w:t>e</w:t>
      </w:r>
      <w:r w:rsidR="006F18E9" w:rsidRPr="00E852F9">
        <w:rPr>
          <w:i/>
          <w:color w:val="FF0000"/>
        </w:rPr>
        <w:t xml:space="preserve"> (ce</w:t>
      </w:r>
      <w:r w:rsidR="006F18E9" w:rsidRPr="002C289E">
        <w:rPr>
          <w:i/>
          <w:color w:val="FF0000"/>
        </w:rPr>
        <w:t xml:space="preserve"> qui est plus long</w:t>
      </w:r>
      <w:r w:rsidR="00FB166E">
        <w:rPr>
          <w:i/>
          <w:color w:val="FF0000"/>
        </w:rPr>
        <w:t xml:space="preserve"> à récupérer).</w:t>
      </w:r>
    </w:p>
    <w:p w14:paraId="332B83B9" w14:textId="77777777" w:rsidR="006F18E9" w:rsidRPr="002C289E" w:rsidRDefault="00BD24CB" w:rsidP="00702578">
      <w:pPr>
        <w:pStyle w:val="Paragraphedeliste"/>
        <w:numPr>
          <w:ilvl w:val="0"/>
          <w:numId w:val="37"/>
        </w:numPr>
        <w:tabs>
          <w:tab w:val="left" w:pos="1080"/>
        </w:tabs>
        <w:ind w:left="1080" w:hanging="270"/>
        <w:jc w:val="both"/>
        <w:rPr>
          <w:i/>
          <w:color w:val="FF0000"/>
        </w:rPr>
      </w:pPr>
      <w:r>
        <w:rPr>
          <w:i/>
          <w:color w:val="FF0000"/>
        </w:rPr>
        <w:t>S</w:t>
      </w:r>
      <w:r w:rsidR="006F18E9" w:rsidRPr="002C289E">
        <w:rPr>
          <w:i/>
          <w:color w:val="FF0000"/>
        </w:rPr>
        <w:t>i l’information est valable et récupérable</w:t>
      </w:r>
      <w:r w:rsidR="00F67D4C">
        <w:rPr>
          <w:i/>
          <w:color w:val="FF0000"/>
        </w:rPr>
        <w:t>,</w:t>
      </w:r>
      <w:r w:rsidR="006F18E9" w:rsidRPr="002C289E">
        <w:rPr>
          <w:i/>
          <w:color w:val="FF0000"/>
        </w:rPr>
        <w:t xml:space="preserve"> mais qu’elle est à mettre à jour seulement, indiquer dans la </w:t>
      </w:r>
      <w:proofErr w:type="gramStart"/>
      <w:r w:rsidR="006F18E9" w:rsidRPr="002C289E">
        <w:rPr>
          <w:i/>
          <w:color w:val="FF0000"/>
        </w:rPr>
        <w:t>colonne  «</w:t>
      </w:r>
      <w:proofErr w:type="gramEnd"/>
      <w:r w:rsidR="006F18E9" w:rsidRPr="002C289E">
        <w:rPr>
          <w:i/>
          <w:color w:val="FF0000"/>
        </w:rPr>
        <w:t> Source de l’i</w:t>
      </w:r>
      <w:r w:rsidR="00FB166E">
        <w:rPr>
          <w:i/>
          <w:color w:val="FF0000"/>
        </w:rPr>
        <w:t xml:space="preserve">nformation et couverture », le </w:t>
      </w:r>
      <w:r w:rsidR="00B623F9">
        <w:rPr>
          <w:i/>
          <w:color w:val="FF0000"/>
        </w:rPr>
        <w:t>x</w:t>
      </w:r>
      <w:r w:rsidR="006F18E9" w:rsidRPr="002C289E">
        <w:rPr>
          <w:i/>
          <w:color w:val="FF0000"/>
        </w:rPr>
        <w:t xml:space="preserve">xx % qui est présentement disponible et valable dans la source d’information de la </w:t>
      </w:r>
      <w:r w:rsidR="003C03B7">
        <w:rPr>
          <w:i/>
          <w:color w:val="FF0000"/>
        </w:rPr>
        <w:t>Municipalité</w:t>
      </w:r>
      <w:r w:rsidR="006F18E9" w:rsidRPr="002C289E">
        <w:rPr>
          <w:i/>
          <w:color w:val="FF0000"/>
        </w:rPr>
        <w:t xml:space="preserve"> par rapport au total d’aujourd’hui afin de permettre d’évaluer ce qui</w:t>
      </w:r>
      <w:r w:rsidR="00FB166E">
        <w:rPr>
          <w:i/>
          <w:color w:val="FF0000"/>
        </w:rPr>
        <w:t xml:space="preserve"> reste à réviser ou à compléter.</w:t>
      </w:r>
    </w:p>
    <w:p w14:paraId="27692BB2" w14:textId="77777777" w:rsidR="006F18E9" w:rsidRPr="002C289E" w:rsidRDefault="006F18E9" w:rsidP="00702578">
      <w:pPr>
        <w:pStyle w:val="Paragraphedeliste"/>
        <w:numPr>
          <w:ilvl w:val="0"/>
          <w:numId w:val="37"/>
        </w:numPr>
        <w:tabs>
          <w:tab w:val="left" w:pos="1080"/>
        </w:tabs>
        <w:ind w:left="1080" w:hanging="270"/>
        <w:jc w:val="both"/>
        <w:rPr>
          <w:color w:val="FF0000"/>
        </w:rPr>
      </w:pPr>
      <w:r w:rsidRPr="002C289E">
        <w:rPr>
          <w:i/>
          <w:color w:val="FF0000"/>
        </w:rPr>
        <w:t>Fournir une copie des données</w:t>
      </w:r>
      <w:r w:rsidR="00FB166E">
        <w:rPr>
          <w:i/>
          <w:color w:val="FF0000"/>
        </w:rPr>
        <w:t xml:space="preserve"> ou un échantillon, si possible.</w:t>
      </w:r>
    </w:p>
    <w:p w14:paraId="08BE1D31" w14:textId="77777777" w:rsidR="006F18E9" w:rsidRPr="004B76AA" w:rsidRDefault="006F18E9" w:rsidP="00702578">
      <w:pPr>
        <w:pStyle w:val="Paragraphedeliste"/>
        <w:numPr>
          <w:ilvl w:val="0"/>
          <w:numId w:val="37"/>
        </w:numPr>
        <w:tabs>
          <w:tab w:val="left" w:pos="1080"/>
        </w:tabs>
        <w:ind w:left="1080" w:hanging="270"/>
        <w:jc w:val="both"/>
        <w:rPr>
          <w:color w:val="FF0000"/>
        </w:rPr>
      </w:pPr>
      <w:r w:rsidRPr="002C289E">
        <w:rPr>
          <w:i/>
          <w:color w:val="FF0000"/>
        </w:rPr>
        <w:t>Les mêmes exemples du niveau de détail requis sur les d</w:t>
      </w:r>
      <w:r w:rsidR="00C41559">
        <w:rPr>
          <w:i/>
          <w:color w:val="FF0000"/>
        </w:rPr>
        <w:t>onnées présentées pour le réseau d’eau potable</w:t>
      </w:r>
      <w:r w:rsidRPr="002C289E">
        <w:rPr>
          <w:i/>
          <w:color w:val="FF0000"/>
        </w:rPr>
        <w:t xml:space="preserve"> sont applicables pour la base de données du réseau d’égout</w:t>
      </w:r>
      <w:r w:rsidR="00FB166E">
        <w:rPr>
          <w:i/>
          <w:color w:val="FF0000"/>
        </w:rPr>
        <w:t xml:space="preserve"> pluvial</w:t>
      </w:r>
      <w:r w:rsidRPr="002C289E">
        <w:rPr>
          <w:i/>
          <w:color w:val="FF0000"/>
        </w:rPr>
        <w:t>.</w:t>
      </w:r>
    </w:p>
    <w:p w14:paraId="007285E5" w14:textId="77777777" w:rsidR="004B76AA" w:rsidRPr="002C289E" w:rsidRDefault="00373B65" w:rsidP="00373B65">
      <w:pPr>
        <w:pStyle w:val="Lgende"/>
        <w:rPr>
          <w:color w:val="FF0000"/>
        </w:rPr>
      </w:pPr>
      <w:bookmarkStart w:id="121" w:name="_Toc409687334"/>
      <w:r>
        <w:t xml:space="preserve">Tableau </w:t>
      </w:r>
      <w:r w:rsidR="00C21EAD">
        <w:fldChar w:fldCharType="begin"/>
      </w:r>
      <w:r w:rsidR="00C21EAD">
        <w:instrText xml:space="preserve"> SEQ Tableau \* ARABIC </w:instrText>
      </w:r>
      <w:r w:rsidR="00C21EAD">
        <w:fldChar w:fldCharType="separate"/>
      </w:r>
      <w:r w:rsidR="00C45301">
        <w:rPr>
          <w:noProof/>
        </w:rPr>
        <w:t>3</w:t>
      </w:r>
      <w:r w:rsidR="00C21EAD">
        <w:rPr>
          <w:noProof/>
        </w:rPr>
        <w:fldChar w:fldCharType="end"/>
      </w:r>
      <w:r>
        <w:t xml:space="preserve"> - Données géométriques et descriptives - Égout pluvial</w:t>
      </w:r>
      <w:bookmarkEnd w:id="121"/>
    </w:p>
    <w:tbl>
      <w:tblPr>
        <w:tblW w:w="9090"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340"/>
        <w:gridCol w:w="1170"/>
        <w:gridCol w:w="1530"/>
        <w:gridCol w:w="2250"/>
        <w:gridCol w:w="1800"/>
      </w:tblGrid>
      <w:tr w:rsidR="006F18E9" w:rsidRPr="00F75557" w14:paraId="156C04A0" w14:textId="77777777" w:rsidTr="00414330">
        <w:trPr>
          <w:tblHeader/>
        </w:trPr>
        <w:tc>
          <w:tcPr>
            <w:tcW w:w="234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4487524C" w14:textId="77777777" w:rsidR="006F18E9" w:rsidRPr="003A6297" w:rsidRDefault="006F18E9" w:rsidP="007E33B4">
            <w:pPr>
              <w:spacing w:before="60" w:after="60"/>
              <w:jc w:val="center"/>
              <w:rPr>
                <w:rFonts w:ascii="Arial Narrow" w:hAnsi="Arial Narrow"/>
                <w:b/>
                <w:bCs/>
                <w:sz w:val="18"/>
                <w:szCs w:val="18"/>
              </w:rPr>
            </w:pPr>
            <w:r w:rsidRPr="003A6297">
              <w:rPr>
                <w:rFonts w:ascii="Arial Narrow" w:hAnsi="Arial Narrow"/>
                <w:b/>
                <w:bCs/>
                <w:sz w:val="18"/>
                <w:szCs w:val="18"/>
              </w:rPr>
              <w:t>Données géométriques et descriptives</w:t>
            </w:r>
          </w:p>
        </w:tc>
        <w:tc>
          <w:tcPr>
            <w:tcW w:w="117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166CF89E" w14:textId="77777777" w:rsidR="006F18E9" w:rsidRPr="00FB166E" w:rsidRDefault="006F18E9" w:rsidP="00260D54">
            <w:pPr>
              <w:spacing w:before="60" w:after="60"/>
              <w:jc w:val="center"/>
              <w:rPr>
                <w:rFonts w:ascii="Arial Narrow" w:hAnsi="Arial Narrow"/>
                <w:b/>
                <w:bCs/>
                <w:sz w:val="18"/>
                <w:szCs w:val="18"/>
              </w:rPr>
            </w:pPr>
            <w:r w:rsidRPr="00FB166E">
              <w:rPr>
                <w:rFonts w:ascii="Arial Narrow" w:hAnsi="Arial Narrow"/>
                <w:b/>
                <w:bCs/>
                <w:sz w:val="18"/>
                <w:szCs w:val="18"/>
              </w:rPr>
              <w:t>Requises- minimales</w:t>
            </w:r>
          </w:p>
        </w:tc>
        <w:tc>
          <w:tcPr>
            <w:tcW w:w="153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6D8A7D84" w14:textId="77777777" w:rsidR="006F18E9" w:rsidRPr="00FB166E" w:rsidRDefault="006F18E9" w:rsidP="00260D54">
            <w:pPr>
              <w:spacing w:before="60" w:after="60"/>
              <w:jc w:val="center"/>
              <w:rPr>
                <w:rFonts w:ascii="Arial Narrow" w:hAnsi="Arial Narrow"/>
                <w:b/>
                <w:bCs/>
                <w:sz w:val="18"/>
                <w:szCs w:val="18"/>
              </w:rPr>
            </w:pPr>
            <w:r w:rsidRPr="00FB166E">
              <w:rPr>
                <w:rFonts w:ascii="Arial Narrow" w:hAnsi="Arial Narrow"/>
                <w:b/>
                <w:bCs/>
                <w:sz w:val="18"/>
                <w:szCs w:val="18"/>
              </w:rPr>
              <w:t>Complémentaires à utiliser</w:t>
            </w:r>
          </w:p>
        </w:tc>
        <w:tc>
          <w:tcPr>
            <w:tcW w:w="2250" w:type="dxa"/>
            <w:tcBorders>
              <w:top w:val="dashSmallGap" w:sz="4" w:space="0" w:color="auto"/>
              <w:left w:val="dashSmallGap" w:sz="4" w:space="0" w:color="auto"/>
              <w:bottom w:val="dashSmallGap" w:sz="4" w:space="0" w:color="auto"/>
              <w:right w:val="dashSmallGap" w:sz="4" w:space="0" w:color="auto"/>
            </w:tcBorders>
            <w:shd w:val="clear" w:color="auto" w:fill="D9D9D9"/>
          </w:tcPr>
          <w:p w14:paraId="74FE3307" w14:textId="77777777" w:rsidR="006F18E9" w:rsidRPr="00FB166E" w:rsidRDefault="006F18E9" w:rsidP="00260D54">
            <w:pPr>
              <w:spacing w:before="60" w:after="60"/>
              <w:jc w:val="center"/>
              <w:rPr>
                <w:rFonts w:ascii="Arial Narrow" w:hAnsi="Arial Narrow"/>
                <w:b/>
                <w:bCs/>
                <w:sz w:val="18"/>
                <w:szCs w:val="18"/>
              </w:rPr>
            </w:pPr>
            <w:r w:rsidRPr="00FB166E">
              <w:rPr>
                <w:rFonts w:ascii="Arial Narrow" w:hAnsi="Arial Narrow"/>
                <w:b/>
                <w:bCs/>
                <w:sz w:val="18"/>
                <w:szCs w:val="18"/>
              </w:rPr>
              <w:t>Source de l’information et couverture</w:t>
            </w:r>
          </w:p>
        </w:tc>
        <w:tc>
          <w:tcPr>
            <w:tcW w:w="1800" w:type="dxa"/>
            <w:tcBorders>
              <w:top w:val="dashSmallGap" w:sz="4" w:space="0" w:color="auto"/>
              <w:left w:val="dashSmallGap" w:sz="4" w:space="0" w:color="auto"/>
              <w:bottom w:val="dashSmallGap" w:sz="4" w:space="0" w:color="auto"/>
              <w:right w:val="dashSmallGap" w:sz="4" w:space="0" w:color="auto"/>
            </w:tcBorders>
            <w:shd w:val="clear" w:color="auto" w:fill="D9D9D9"/>
          </w:tcPr>
          <w:p w14:paraId="56F879F8" w14:textId="77777777" w:rsidR="006F18E9" w:rsidRPr="00FB166E" w:rsidRDefault="006F18E9" w:rsidP="00260D54">
            <w:pPr>
              <w:spacing w:before="60" w:after="60"/>
              <w:jc w:val="center"/>
              <w:rPr>
                <w:rFonts w:ascii="Arial Narrow" w:hAnsi="Arial Narrow"/>
                <w:b/>
                <w:bCs/>
                <w:sz w:val="18"/>
                <w:szCs w:val="18"/>
              </w:rPr>
            </w:pPr>
            <w:r w:rsidRPr="00FB166E">
              <w:rPr>
                <w:rFonts w:ascii="Arial Narrow" w:hAnsi="Arial Narrow"/>
                <w:b/>
                <w:bCs/>
                <w:sz w:val="18"/>
                <w:szCs w:val="18"/>
              </w:rPr>
              <w:t>Format de l’information</w:t>
            </w:r>
          </w:p>
        </w:tc>
      </w:tr>
      <w:tr w:rsidR="006F18E9" w:rsidRPr="00F75557" w14:paraId="380639A5"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BFA2652" w14:textId="77777777" w:rsidR="006F18E9" w:rsidRPr="003A6297" w:rsidRDefault="006F18E9" w:rsidP="00260D54">
            <w:pPr>
              <w:spacing w:before="50" w:after="50"/>
              <w:rPr>
                <w:sz w:val="18"/>
                <w:szCs w:val="18"/>
              </w:rPr>
            </w:pPr>
            <w:r w:rsidRPr="003A6297">
              <w:rPr>
                <w:sz w:val="18"/>
                <w:szCs w:val="18"/>
              </w:rPr>
              <w:t>Identificateur du segment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69CFA77" w14:textId="77777777" w:rsidR="006F18E9" w:rsidRPr="003A629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F41AFF9" w14:textId="77777777" w:rsidR="006F18E9" w:rsidRPr="003A6297" w:rsidRDefault="006F18E9" w:rsidP="00260D54">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608D055" w14:textId="77777777" w:rsidR="006F18E9" w:rsidRPr="003A6297" w:rsidRDefault="006F18E9" w:rsidP="00260D54">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B2CFD81" w14:textId="77777777" w:rsidR="006F18E9" w:rsidRPr="003A6297" w:rsidRDefault="006F18E9" w:rsidP="00260D54">
            <w:pPr>
              <w:spacing w:before="50" w:after="50"/>
              <w:ind w:left="652" w:hanging="425"/>
              <w:jc w:val="center"/>
              <w:rPr>
                <w:sz w:val="18"/>
                <w:szCs w:val="18"/>
              </w:rPr>
            </w:pPr>
          </w:p>
        </w:tc>
      </w:tr>
      <w:tr w:rsidR="006F18E9" w:rsidRPr="00F75557" w14:paraId="23E9AD2E"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1DE4B7A" w14:textId="77777777" w:rsidR="006F18E9" w:rsidRPr="003A6297" w:rsidRDefault="006F18E9" w:rsidP="00260D54">
            <w:pPr>
              <w:spacing w:before="50" w:after="50"/>
              <w:rPr>
                <w:sz w:val="18"/>
                <w:szCs w:val="18"/>
              </w:rPr>
            </w:pPr>
            <w:r w:rsidRPr="003A6297">
              <w:rPr>
                <w:sz w:val="18"/>
                <w:szCs w:val="18"/>
              </w:rPr>
              <w:t>Identificateur de la section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8026DAD" w14:textId="77777777" w:rsidR="006F18E9" w:rsidRPr="003A6297" w:rsidRDefault="006F18E9" w:rsidP="00260D54">
            <w:pPr>
              <w:pStyle w:val="Paragraphedeliste"/>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0363DF9" w14:textId="77777777" w:rsidR="006F18E9" w:rsidRPr="003A629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BF42ECE" w14:textId="77777777" w:rsidR="006F18E9" w:rsidRPr="003A6297" w:rsidRDefault="006F18E9" w:rsidP="00260D54">
            <w:pPr>
              <w:spacing w:before="50" w:after="50" w:line="240" w:lineRule="auto"/>
              <w:ind w:left="22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1B47B44" w14:textId="77777777" w:rsidR="006F18E9" w:rsidRPr="003A6297" w:rsidRDefault="006F18E9" w:rsidP="00260D54">
            <w:pPr>
              <w:spacing w:before="50" w:after="50" w:line="240" w:lineRule="auto"/>
              <w:rPr>
                <w:sz w:val="18"/>
                <w:szCs w:val="18"/>
              </w:rPr>
            </w:pPr>
          </w:p>
        </w:tc>
      </w:tr>
      <w:tr w:rsidR="006F18E9" w:rsidRPr="00F75557" w14:paraId="6943FD13"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56A59081" w14:textId="77777777" w:rsidR="006F18E9" w:rsidRPr="00F75557" w:rsidRDefault="006F18E9" w:rsidP="00260D54">
            <w:pPr>
              <w:spacing w:before="50" w:after="50"/>
              <w:rPr>
                <w:sz w:val="18"/>
                <w:szCs w:val="18"/>
              </w:rPr>
            </w:pPr>
            <w:r w:rsidRPr="00F75557">
              <w:rPr>
                <w:sz w:val="18"/>
                <w:szCs w:val="18"/>
              </w:rPr>
              <w:t>Type de conduite (voir article 2.3.2</w:t>
            </w:r>
            <w:r>
              <w:rPr>
                <w:sz w:val="18"/>
                <w:szCs w:val="18"/>
              </w:rPr>
              <w:t xml:space="preserve"> du Guide</w:t>
            </w:r>
            <w:r w:rsidRPr="00F75557">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8A59A0E"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413C1DB" w14:textId="77777777" w:rsidR="006F18E9" w:rsidRPr="00F75557" w:rsidRDefault="006F18E9" w:rsidP="00260D54">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500E64C" w14:textId="77777777" w:rsidR="006F18E9" w:rsidRPr="00F75557" w:rsidRDefault="006F18E9" w:rsidP="00260D54">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E8FAF46" w14:textId="77777777" w:rsidR="006F18E9" w:rsidRPr="00F75557" w:rsidRDefault="006F18E9" w:rsidP="00260D54">
            <w:pPr>
              <w:spacing w:before="50" w:after="50"/>
              <w:ind w:left="652" w:hanging="425"/>
              <w:jc w:val="center"/>
              <w:rPr>
                <w:sz w:val="18"/>
                <w:szCs w:val="18"/>
              </w:rPr>
            </w:pPr>
          </w:p>
        </w:tc>
      </w:tr>
      <w:tr w:rsidR="006F18E9" w:rsidRPr="00F75557" w14:paraId="186385F9"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050AA6D" w14:textId="77777777" w:rsidR="006F18E9" w:rsidRPr="00F75557" w:rsidRDefault="006F18E9" w:rsidP="00260D54">
            <w:pPr>
              <w:spacing w:before="50" w:after="50"/>
              <w:rPr>
                <w:sz w:val="18"/>
                <w:szCs w:val="18"/>
              </w:rPr>
            </w:pPr>
            <w:r w:rsidRPr="00F75557">
              <w:rPr>
                <w:sz w:val="18"/>
                <w:szCs w:val="18"/>
              </w:rPr>
              <w:t>Vocation (voir article 2.3.2</w:t>
            </w:r>
            <w:r>
              <w:rPr>
                <w:sz w:val="18"/>
                <w:szCs w:val="18"/>
              </w:rPr>
              <w:t xml:space="preserve"> du Guide</w:t>
            </w:r>
            <w:r w:rsidRPr="00F75557">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1A70058" w14:textId="77777777" w:rsidR="006F18E9" w:rsidRPr="00F75557" w:rsidRDefault="006F18E9" w:rsidP="00260D54">
            <w:pPr>
              <w:spacing w:before="50" w:after="50"/>
              <w:ind w:left="652" w:hanging="425"/>
              <w:contextualSpacing/>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EC52DC6"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4D79DDCB" w14:textId="77777777" w:rsidR="006F18E9" w:rsidRPr="00B767C9" w:rsidRDefault="006F18E9" w:rsidP="00260D54">
            <w:pPr>
              <w:spacing w:before="50" w:after="50" w:line="240" w:lineRule="auto"/>
              <w:ind w:left="22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573E9EEB" w14:textId="77777777" w:rsidR="006F18E9" w:rsidRPr="00B767C9" w:rsidRDefault="006F18E9" w:rsidP="00260D54">
            <w:pPr>
              <w:spacing w:before="50" w:after="50" w:line="240" w:lineRule="auto"/>
              <w:ind w:left="227"/>
              <w:rPr>
                <w:sz w:val="18"/>
                <w:szCs w:val="18"/>
              </w:rPr>
            </w:pPr>
          </w:p>
        </w:tc>
      </w:tr>
      <w:tr w:rsidR="006F18E9" w:rsidRPr="00F75557" w14:paraId="0C6B6AF3"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D176AD0" w14:textId="77777777" w:rsidR="006F18E9" w:rsidRPr="00F75557" w:rsidRDefault="006F18E9" w:rsidP="00260D54">
            <w:pPr>
              <w:spacing w:before="50" w:after="50"/>
              <w:rPr>
                <w:sz w:val="18"/>
                <w:szCs w:val="18"/>
              </w:rPr>
            </w:pPr>
            <w:r w:rsidRPr="00F75557">
              <w:rPr>
                <w:sz w:val="18"/>
                <w:szCs w:val="18"/>
              </w:rPr>
              <w:t>Type d’égout (voir article 2.3.2</w:t>
            </w:r>
            <w:r>
              <w:rPr>
                <w:sz w:val="18"/>
                <w:szCs w:val="18"/>
              </w:rPr>
              <w:t xml:space="preserve"> du Guide</w:t>
            </w:r>
            <w:r w:rsidRPr="00F75557">
              <w:rPr>
                <w:sz w:val="18"/>
                <w:szCs w:val="18"/>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66980BC"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87C7799" w14:textId="77777777" w:rsidR="006F18E9" w:rsidRPr="00F75557" w:rsidRDefault="006F18E9" w:rsidP="00260D54">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A05177A" w14:textId="77777777" w:rsidR="006F18E9" w:rsidRPr="00F75557" w:rsidRDefault="006F18E9" w:rsidP="00260D54">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0627690" w14:textId="77777777" w:rsidR="006F18E9" w:rsidRPr="00F75557" w:rsidRDefault="006F18E9" w:rsidP="00260D54">
            <w:pPr>
              <w:pStyle w:val="Paragraphedeliste"/>
              <w:spacing w:before="50" w:after="50"/>
              <w:ind w:left="652" w:hanging="425"/>
              <w:jc w:val="center"/>
              <w:rPr>
                <w:sz w:val="18"/>
                <w:szCs w:val="18"/>
              </w:rPr>
            </w:pPr>
          </w:p>
        </w:tc>
      </w:tr>
      <w:tr w:rsidR="006F18E9" w:rsidRPr="00F75557" w14:paraId="4DD3973D"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0FF2B0D7" w14:textId="77777777" w:rsidR="006F18E9" w:rsidRPr="00F75557" w:rsidRDefault="006F18E9" w:rsidP="00260D54">
            <w:pPr>
              <w:spacing w:before="50" w:after="50"/>
              <w:rPr>
                <w:sz w:val="18"/>
                <w:szCs w:val="18"/>
              </w:rPr>
            </w:pPr>
            <w:r w:rsidRPr="00F75557">
              <w:rPr>
                <w:sz w:val="18"/>
                <w:szCs w:val="18"/>
              </w:rPr>
              <w:t>Matériau</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C76E34C"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27FAC77B" w14:textId="77777777" w:rsidR="006F18E9" w:rsidRPr="00F75557" w:rsidRDefault="006F18E9" w:rsidP="00260D54">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AC390AD" w14:textId="77777777" w:rsidR="006F18E9" w:rsidRPr="00F75557" w:rsidRDefault="006F18E9" w:rsidP="00260D54">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1B921245" w14:textId="77777777" w:rsidR="006F18E9" w:rsidRPr="00F75557" w:rsidRDefault="006F18E9" w:rsidP="00260D54">
            <w:pPr>
              <w:spacing w:before="50" w:after="50"/>
              <w:ind w:left="652" w:hanging="425"/>
              <w:jc w:val="center"/>
              <w:rPr>
                <w:sz w:val="18"/>
                <w:szCs w:val="18"/>
              </w:rPr>
            </w:pPr>
          </w:p>
        </w:tc>
      </w:tr>
      <w:tr w:rsidR="006F18E9" w:rsidRPr="00F75557" w14:paraId="6D4F7F61"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495DE583" w14:textId="77777777" w:rsidR="006F18E9" w:rsidRPr="00F75557" w:rsidRDefault="006F18E9" w:rsidP="00260D54">
            <w:pPr>
              <w:spacing w:before="50" w:after="50"/>
              <w:rPr>
                <w:sz w:val="18"/>
                <w:szCs w:val="18"/>
              </w:rPr>
            </w:pPr>
            <w:r w:rsidRPr="00F75557">
              <w:rPr>
                <w:sz w:val="18"/>
                <w:szCs w:val="18"/>
              </w:rPr>
              <w:t>Diamètre (mm)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23AB113"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0A8019E" w14:textId="77777777" w:rsidR="006F18E9" w:rsidRPr="00F75557" w:rsidRDefault="006F18E9" w:rsidP="00260D54">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852CA77" w14:textId="77777777" w:rsidR="006F18E9" w:rsidRPr="00F75557" w:rsidRDefault="006F18E9" w:rsidP="00260D54">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B2DF652" w14:textId="77777777" w:rsidR="006F18E9" w:rsidRPr="00F75557" w:rsidRDefault="006F18E9" w:rsidP="00260D54">
            <w:pPr>
              <w:spacing w:before="50" w:after="50"/>
              <w:ind w:left="652" w:hanging="425"/>
              <w:jc w:val="center"/>
              <w:rPr>
                <w:sz w:val="18"/>
                <w:szCs w:val="18"/>
              </w:rPr>
            </w:pPr>
          </w:p>
        </w:tc>
      </w:tr>
      <w:tr w:rsidR="006F18E9" w:rsidRPr="00F75557" w14:paraId="2A1FFC56"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1DD6930B" w14:textId="77777777" w:rsidR="006F18E9" w:rsidRPr="00F75557" w:rsidRDefault="006F18E9" w:rsidP="00260D54">
            <w:pPr>
              <w:spacing w:before="50" w:after="50"/>
              <w:rPr>
                <w:sz w:val="18"/>
                <w:szCs w:val="18"/>
              </w:rPr>
            </w:pPr>
            <w:r w:rsidRPr="00F75557">
              <w:rPr>
                <w:sz w:val="18"/>
                <w:szCs w:val="18"/>
              </w:rPr>
              <w:t>Longueur (m)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BD3C890"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6C225AA" w14:textId="77777777" w:rsidR="006F18E9" w:rsidRPr="00F75557" w:rsidRDefault="006F18E9" w:rsidP="00260D54">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12BAD12" w14:textId="77777777" w:rsidR="006F18E9" w:rsidRPr="00F75557" w:rsidRDefault="006F18E9" w:rsidP="00260D54">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39B5BDC" w14:textId="77777777" w:rsidR="006F18E9" w:rsidRPr="00F75557" w:rsidRDefault="006F18E9" w:rsidP="00260D54">
            <w:pPr>
              <w:spacing w:before="50" w:after="50"/>
              <w:ind w:left="652" w:hanging="425"/>
              <w:jc w:val="center"/>
              <w:rPr>
                <w:sz w:val="18"/>
                <w:szCs w:val="18"/>
              </w:rPr>
            </w:pPr>
          </w:p>
        </w:tc>
      </w:tr>
      <w:tr w:rsidR="006F18E9" w:rsidRPr="00F75557" w14:paraId="7D5E50EC"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28203AFF"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Année de construction (d’installation)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784149C"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2117ABEB" w14:textId="77777777" w:rsidR="006F18E9" w:rsidRPr="00F75557" w:rsidRDefault="006F18E9" w:rsidP="00260D54">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242B2AF8" w14:textId="77777777" w:rsidR="006F18E9" w:rsidRPr="00F75557" w:rsidRDefault="006F18E9" w:rsidP="00260D54">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71C2258" w14:textId="77777777" w:rsidR="006F18E9" w:rsidRPr="00F75557" w:rsidRDefault="006F18E9" w:rsidP="00260D54">
            <w:pPr>
              <w:spacing w:before="50" w:after="50"/>
              <w:ind w:left="652" w:hanging="425"/>
              <w:jc w:val="center"/>
              <w:rPr>
                <w:sz w:val="18"/>
                <w:szCs w:val="18"/>
              </w:rPr>
            </w:pPr>
          </w:p>
        </w:tc>
      </w:tr>
      <w:tr w:rsidR="006F18E9" w:rsidRPr="00F75557" w14:paraId="4E827F46"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26536E77"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Année de réhabilitation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9C1811A"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F82B34A" w14:textId="77777777" w:rsidR="006F18E9" w:rsidRPr="00F75557" w:rsidRDefault="006F18E9" w:rsidP="00260D54">
            <w:pPr>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424E67E" w14:textId="77777777" w:rsidR="006F18E9" w:rsidRPr="00F75557" w:rsidRDefault="006F18E9" w:rsidP="00260D54">
            <w:pPr>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6AB239F" w14:textId="77777777" w:rsidR="006F18E9" w:rsidRPr="00F75557" w:rsidRDefault="006F18E9" w:rsidP="00260D54">
            <w:pPr>
              <w:spacing w:before="50" w:after="50"/>
              <w:ind w:left="652" w:hanging="425"/>
              <w:jc w:val="center"/>
              <w:rPr>
                <w:sz w:val="18"/>
                <w:szCs w:val="18"/>
              </w:rPr>
            </w:pPr>
          </w:p>
        </w:tc>
      </w:tr>
      <w:tr w:rsidR="006F18E9" w:rsidRPr="00F75557" w14:paraId="70758279"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F598B93"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Type de réhabilitation (structurale, non structurale)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94C7CDE"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65F0ADD" w14:textId="77777777" w:rsidR="006F18E9" w:rsidRPr="00F75557" w:rsidRDefault="006F18E9" w:rsidP="00260D54">
            <w:pPr>
              <w:pStyle w:val="Paragraphedeliste"/>
              <w:spacing w:before="50" w:after="50"/>
              <w:ind w:left="652" w:hanging="425"/>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730C5A9" w14:textId="77777777" w:rsidR="006F18E9" w:rsidRPr="00F75557" w:rsidRDefault="006F18E9" w:rsidP="00260D54">
            <w:pPr>
              <w:pStyle w:val="Paragraphedeliste"/>
              <w:spacing w:before="50" w:after="50"/>
              <w:ind w:left="652" w:hanging="425"/>
              <w:jc w:val="center"/>
              <w:rPr>
                <w:color w:val="FF0000"/>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51BA428" w14:textId="77777777" w:rsidR="006F18E9" w:rsidRPr="00F75557" w:rsidRDefault="006F18E9" w:rsidP="00260D54">
            <w:pPr>
              <w:pStyle w:val="Paragraphedeliste"/>
              <w:spacing w:before="50" w:after="50"/>
              <w:ind w:left="652" w:hanging="425"/>
              <w:jc w:val="center"/>
              <w:rPr>
                <w:color w:val="FF0000"/>
                <w:sz w:val="18"/>
                <w:szCs w:val="18"/>
              </w:rPr>
            </w:pPr>
          </w:p>
        </w:tc>
      </w:tr>
      <w:tr w:rsidR="006F18E9" w:rsidRPr="00F75557" w14:paraId="6C3D1274"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71B4408"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Pente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C0DCC49" w14:textId="77777777" w:rsidR="006F18E9" w:rsidRPr="00F75557" w:rsidRDefault="006F18E9" w:rsidP="00260D54">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862DD24"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3CA9900" w14:textId="77777777" w:rsidR="006F18E9" w:rsidRPr="00F75557" w:rsidRDefault="006F18E9" w:rsidP="00260D54">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E5C768E" w14:textId="77777777" w:rsidR="006F18E9" w:rsidRPr="00F75557" w:rsidRDefault="006F18E9" w:rsidP="00260D54">
            <w:pPr>
              <w:pStyle w:val="Paragraphedeliste"/>
              <w:spacing w:before="50" w:after="50" w:line="240" w:lineRule="auto"/>
              <w:ind w:left="652"/>
              <w:rPr>
                <w:sz w:val="18"/>
                <w:szCs w:val="18"/>
              </w:rPr>
            </w:pPr>
          </w:p>
        </w:tc>
      </w:tr>
      <w:tr w:rsidR="006F18E9" w:rsidRPr="00F75557" w14:paraId="3C24E55D"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DF9E97E"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Forme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77F82A0" w14:textId="77777777" w:rsidR="006F18E9" w:rsidRPr="00F75557" w:rsidRDefault="006F18E9" w:rsidP="00260D54">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1C33E11"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A30FB73" w14:textId="77777777" w:rsidR="006F18E9" w:rsidRPr="00F75557" w:rsidRDefault="006F18E9" w:rsidP="00260D54">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42B4C8E" w14:textId="77777777" w:rsidR="006F18E9" w:rsidRPr="00F75557" w:rsidRDefault="006F18E9" w:rsidP="00260D54">
            <w:pPr>
              <w:pStyle w:val="Paragraphedeliste"/>
              <w:spacing w:before="50" w:after="50" w:line="240" w:lineRule="auto"/>
              <w:ind w:left="652"/>
              <w:rPr>
                <w:sz w:val="18"/>
                <w:szCs w:val="18"/>
              </w:rPr>
            </w:pPr>
          </w:p>
        </w:tc>
      </w:tr>
      <w:tr w:rsidR="006F18E9" w:rsidRPr="00F75557" w14:paraId="73BFCAB1"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E7FEB56"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Type de sol environnant (encaissant)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C74382E" w14:textId="77777777" w:rsidR="006F18E9" w:rsidRPr="00F75557" w:rsidRDefault="006F18E9" w:rsidP="00260D54">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19C12F4"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B8FF71A" w14:textId="77777777" w:rsidR="006F18E9" w:rsidRPr="00F75557" w:rsidRDefault="006F18E9" w:rsidP="00260D54">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0D077FD5" w14:textId="77777777" w:rsidR="006F18E9" w:rsidRPr="00F75557" w:rsidRDefault="006F18E9" w:rsidP="00260D54">
            <w:pPr>
              <w:pStyle w:val="Paragraphedeliste"/>
              <w:spacing w:before="50" w:after="50" w:line="240" w:lineRule="auto"/>
              <w:ind w:left="652"/>
              <w:rPr>
                <w:sz w:val="18"/>
                <w:szCs w:val="18"/>
              </w:rPr>
            </w:pPr>
          </w:p>
        </w:tc>
      </w:tr>
      <w:tr w:rsidR="006F18E9" w:rsidRPr="00F75557" w14:paraId="3D6958BB"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1FCFF0F9"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Nombre de branchements (densité par mètre)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75C3FED" w14:textId="77777777" w:rsidR="006F18E9" w:rsidRPr="00F75557" w:rsidRDefault="006F18E9" w:rsidP="00260D54">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90D14CD"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5E3F509" w14:textId="77777777" w:rsidR="006F18E9" w:rsidRPr="00F75557" w:rsidRDefault="006F18E9" w:rsidP="00260D54">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153C17CA" w14:textId="77777777" w:rsidR="006F18E9" w:rsidRPr="00F75557" w:rsidRDefault="006F18E9" w:rsidP="00260D54">
            <w:pPr>
              <w:pStyle w:val="Paragraphedeliste"/>
              <w:spacing w:before="50" w:after="50" w:line="240" w:lineRule="auto"/>
              <w:ind w:left="652"/>
              <w:rPr>
                <w:sz w:val="18"/>
                <w:szCs w:val="18"/>
              </w:rPr>
            </w:pPr>
          </w:p>
        </w:tc>
      </w:tr>
      <w:tr w:rsidR="006F18E9" w:rsidRPr="00F75557" w14:paraId="60CFC2C5"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0D7DC831"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Profondeur (m)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D75B381" w14:textId="77777777" w:rsidR="006F18E9" w:rsidRPr="00F75557" w:rsidRDefault="006F18E9" w:rsidP="00260D54">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7741C14"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C65F84A" w14:textId="77777777" w:rsidR="006F18E9" w:rsidRPr="00F75557" w:rsidRDefault="006F18E9" w:rsidP="00260D54">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EF32498" w14:textId="77777777" w:rsidR="006F18E9" w:rsidRPr="00F75557" w:rsidRDefault="006F18E9" w:rsidP="00260D54">
            <w:pPr>
              <w:pStyle w:val="Paragraphedeliste"/>
              <w:spacing w:before="50" w:after="50" w:line="240" w:lineRule="auto"/>
              <w:ind w:left="652"/>
              <w:rPr>
                <w:sz w:val="18"/>
                <w:szCs w:val="18"/>
              </w:rPr>
            </w:pPr>
          </w:p>
        </w:tc>
      </w:tr>
      <w:tr w:rsidR="006F18E9" w:rsidRPr="00F75557" w14:paraId="63D842F9"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1D6FDA75"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Niveau moyen de la nappe phréatique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71C7AA4" w14:textId="77777777" w:rsidR="006F18E9" w:rsidRPr="00F75557" w:rsidRDefault="006F18E9" w:rsidP="00260D54">
            <w:pPr>
              <w:spacing w:before="50" w:after="50"/>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4A99D200"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A1A1D79" w14:textId="77777777" w:rsidR="006F18E9" w:rsidRPr="00F75557" w:rsidRDefault="006F18E9" w:rsidP="00260D54">
            <w:pPr>
              <w:pStyle w:val="Paragraphedeliste"/>
              <w:spacing w:before="50" w:after="50" w:line="240" w:lineRule="auto"/>
              <w:ind w:left="652"/>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6E96BC6" w14:textId="77777777" w:rsidR="006F18E9" w:rsidRPr="00B767C9" w:rsidRDefault="006F18E9" w:rsidP="00260D54">
            <w:pPr>
              <w:spacing w:before="50" w:after="50" w:line="240" w:lineRule="auto"/>
              <w:jc w:val="center"/>
              <w:rPr>
                <w:sz w:val="18"/>
                <w:szCs w:val="18"/>
              </w:rPr>
            </w:pPr>
          </w:p>
        </w:tc>
      </w:tr>
      <w:tr w:rsidR="006F18E9" w:rsidRPr="00F75557" w14:paraId="45380A4E"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A8E4590"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Sens de l’écoulement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3F0F8FDC"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30ED026" w14:textId="77777777" w:rsidR="006F18E9" w:rsidRPr="00F75557" w:rsidRDefault="006F18E9" w:rsidP="00260D54">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7A542ADA" w14:textId="77777777" w:rsidR="006F18E9" w:rsidRPr="00F75557" w:rsidRDefault="006F18E9" w:rsidP="00260D54">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09FCE05D" w14:textId="77777777" w:rsidR="006F18E9" w:rsidRPr="00F75557" w:rsidRDefault="006F18E9" w:rsidP="00260D54">
            <w:pPr>
              <w:pStyle w:val="Paragraphedeliste"/>
              <w:spacing w:before="50" w:after="50"/>
              <w:ind w:left="652" w:hanging="425"/>
              <w:jc w:val="center"/>
              <w:rPr>
                <w:sz w:val="18"/>
                <w:szCs w:val="18"/>
              </w:rPr>
            </w:pPr>
          </w:p>
        </w:tc>
      </w:tr>
      <w:tr w:rsidR="006F18E9" w:rsidRPr="00F75557" w14:paraId="38623841"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11F026DC"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sidRPr="00F75557">
              <w:rPr>
                <w:rFonts w:asciiTheme="minorHAnsi" w:hAnsiTheme="minorHAnsi" w:cs="Arial"/>
                <w:sz w:val="18"/>
                <w:szCs w:val="18"/>
                <w:lang w:eastAsia="fr-CA"/>
              </w:rPr>
              <w:t>Hiérarchisation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50F7534"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D1016F7" w14:textId="77777777" w:rsidR="006F18E9" w:rsidRPr="00F75557" w:rsidRDefault="006F18E9" w:rsidP="00260D54">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D4E0215" w14:textId="77777777" w:rsidR="006F18E9" w:rsidRPr="00F75557" w:rsidRDefault="006F18E9" w:rsidP="00260D54">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4B2BF4F" w14:textId="77777777" w:rsidR="006F18E9" w:rsidRPr="00F75557" w:rsidRDefault="006F18E9" w:rsidP="00260D54">
            <w:pPr>
              <w:pStyle w:val="Paragraphedeliste"/>
              <w:spacing w:before="50" w:after="50"/>
              <w:ind w:left="652" w:hanging="425"/>
              <w:jc w:val="center"/>
              <w:rPr>
                <w:sz w:val="18"/>
                <w:szCs w:val="18"/>
              </w:rPr>
            </w:pPr>
          </w:p>
        </w:tc>
      </w:tr>
      <w:tr w:rsidR="006F18E9" w:rsidRPr="00F75557" w14:paraId="11B3BC5B" w14:textId="77777777" w:rsidTr="00414330">
        <w:trPr>
          <w:trHeight w:val="284"/>
        </w:trPr>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2B14E770" w14:textId="77777777" w:rsidR="006F18E9" w:rsidRPr="00F75557" w:rsidRDefault="006F18E9" w:rsidP="00260D54">
            <w:pPr>
              <w:pStyle w:val="Corpsdetexte"/>
              <w:spacing w:before="50" w:after="50" w:line="240" w:lineRule="auto"/>
              <w:jc w:val="left"/>
              <w:rPr>
                <w:rFonts w:asciiTheme="minorHAnsi" w:hAnsiTheme="minorHAnsi" w:cs="Arial"/>
                <w:sz w:val="18"/>
                <w:szCs w:val="18"/>
                <w:lang w:eastAsia="fr-CA"/>
              </w:rPr>
            </w:pPr>
            <w:r>
              <w:rPr>
                <w:rFonts w:asciiTheme="minorHAnsi" w:hAnsiTheme="minorHAnsi" w:cs="Arial"/>
                <w:sz w:val="18"/>
                <w:szCs w:val="18"/>
                <w:lang w:eastAsia="fr-CA"/>
              </w:rPr>
              <w:t xml:space="preserve">Identification du regard amont et du </w:t>
            </w:r>
            <w:proofErr w:type="gramStart"/>
            <w:r>
              <w:rPr>
                <w:rFonts w:asciiTheme="minorHAnsi" w:hAnsiTheme="minorHAnsi" w:cs="Arial"/>
                <w:sz w:val="18"/>
                <w:szCs w:val="18"/>
                <w:lang w:eastAsia="fr-CA"/>
              </w:rPr>
              <w:t>regard  aval</w:t>
            </w:r>
            <w:proofErr w:type="gramEnd"/>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BFF74A6" w14:textId="77777777" w:rsidR="006F18E9" w:rsidRPr="00F75557" w:rsidRDefault="006F18E9" w:rsidP="00702578">
            <w:pPr>
              <w:pStyle w:val="Paragraphedeliste"/>
              <w:numPr>
                <w:ilvl w:val="0"/>
                <w:numId w:val="4"/>
              </w:numPr>
              <w:spacing w:before="50" w:after="50" w:line="240" w:lineRule="auto"/>
              <w:ind w:left="652" w:hanging="425"/>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22AF0A6" w14:textId="77777777" w:rsidR="006F18E9" w:rsidRPr="00F75557" w:rsidRDefault="006F18E9" w:rsidP="00260D54">
            <w:pPr>
              <w:pStyle w:val="Paragraphedeliste"/>
              <w:spacing w:before="50" w:after="50"/>
              <w:ind w:left="652" w:hanging="425"/>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745F032B" w14:textId="77777777" w:rsidR="006F18E9" w:rsidRPr="00F75557" w:rsidRDefault="006F18E9" w:rsidP="00260D54">
            <w:pPr>
              <w:pStyle w:val="Paragraphedeliste"/>
              <w:spacing w:before="50" w:after="50"/>
              <w:ind w:left="652" w:hanging="425"/>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C0973FD" w14:textId="77777777" w:rsidR="006F18E9" w:rsidRPr="00F75557" w:rsidRDefault="006F18E9" w:rsidP="00260D54">
            <w:pPr>
              <w:pStyle w:val="Paragraphedeliste"/>
              <w:spacing w:before="50" w:after="50"/>
              <w:ind w:left="652" w:hanging="425"/>
              <w:jc w:val="center"/>
              <w:rPr>
                <w:sz w:val="18"/>
                <w:szCs w:val="18"/>
              </w:rPr>
            </w:pPr>
          </w:p>
        </w:tc>
      </w:tr>
    </w:tbl>
    <w:p w14:paraId="374DA3E2" w14:textId="77777777" w:rsidR="006F18E9" w:rsidRDefault="006F18E9" w:rsidP="006F18E9">
      <w:pPr>
        <w:rPr>
          <w:rFonts w:eastAsia="MS Mincho" w:cstheme="minorHAnsi"/>
          <w:b/>
          <w:snapToGrid w:val="0"/>
          <w:color w:val="000000" w:themeColor="text1"/>
          <w:kern w:val="2"/>
        </w:rPr>
      </w:pPr>
    </w:p>
    <w:p w14:paraId="3894F11D" w14:textId="77777777" w:rsidR="006F18E9" w:rsidRPr="00E55868" w:rsidRDefault="006F18E9" w:rsidP="004B74D1">
      <w:pPr>
        <w:pStyle w:val="Titre3"/>
        <w:numPr>
          <w:ilvl w:val="1"/>
          <w:numId w:val="52"/>
        </w:numPr>
      </w:pPr>
      <w:bookmarkStart w:id="122" w:name="_Toc406159668"/>
      <w:bookmarkStart w:id="123" w:name="_Toc409690539"/>
      <w:r w:rsidRPr="00E55868">
        <w:lastRenderedPageBreak/>
        <w:t>Indicateurs à considérer</w:t>
      </w:r>
      <w:bookmarkEnd w:id="122"/>
      <w:bookmarkEnd w:id="123"/>
    </w:p>
    <w:p w14:paraId="44F2C179" w14:textId="77777777" w:rsidR="006F18E9" w:rsidRDefault="006F18E9" w:rsidP="006F18E9">
      <w:pPr>
        <w:pStyle w:val="Paragraphedeliste"/>
        <w:ind w:left="792"/>
        <w:jc w:val="both"/>
        <w:rPr>
          <w:i/>
          <w:color w:val="FF0000"/>
        </w:rPr>
      </w:pPr>
      <w:r>
        <w:rPr>
          <w:i/>
          <w:color w:val="FF0000"/>
        </w:rPr>
        <w:t xml:space="preserve">La </w:t>
      </w:r>
      <w:r w:rsidR="003C03B7">
        <w:rPr>
          <w:i/>
          <w:color w:val="FF0000"/>
        </w:rPr>
        <w:t>Municipalité</w:t>
      </w:r>
      <w:r>
        <w:rPr>
          <w:i/>
          <w:color w:val="FF0000"/>
        </w:rPr>
        <w:t xml:space="preserve"> doit s’assurer d’indiquer la provenance des données minimales identifiées pour chaque indicateur. Elle devra également indiquer si plusieurs sources sont disponibles pour un même type d’information</w:t>
      </w:r>
      <w:r w:rsidR="00D60E17">
        <w:rPr>
          <w:i/>
          <w:color w:val="FF0000"/>
        </w:rPr>
        <w:t>,</w:t>
      </w:r>
      <w:r>
        <w:rPr>
          <w:i/>
          <w:color w:val="FF0000"/>
        </w:rPr>
        <w:t xml:space="preserve"> ainsi que tout autre détail ou information supplémentaire disponible à considérer. Les indicateurs obligatoires sont listés en premier.</w:t>
      </w:r>
    </w:p>
    <w:p w14:paraId="2FF513ED" w14:textId="77777777" w:rsidR="006F18E9" w:rsidRPr="00E070C3" w:rsidRDefault="006F18E9" w:rsidP="008D4262">
      <w:pPr>
        <w:pStyle w:val="Paragraphedeliste"/>
        <w:spacing w:line="240" w:lineRule="exact"/>
        <w:ind w:left="794"/>
        <w:jc w:val="both"/>
        <w:rPr>
          <w:i/>
          <w:color w:val="FF0000"/>
        </w:rPr>
      </w:pPr>
    </w:p>
    <w:p w14:paraId="680A442F" w14:textId="77777777" w:rsidR="006F18E9" w:rsidRDefault="006F18E9" w:rsidP="006F18E9">
      <w:pPr>
        <w:pStyle w:val="Paragraphedeliste"/>
        <w:ind w:left="792"/>
      </w:pPr>
      <w:r>
        <w:t>Les indicateurs à considérer dans le cadre du mandat sont les suivants :</w:t>
      </w:r>
    </w:p>
    <w:p w14:paraId="6CE6BE26" w14:textId="77777777" w:rsidR="006F18E9" w:rsidRDefault="006F18E9" w:rsidP="008D4262">
      <w:pPr>
        <w:pStyle w:val="Paragraphedeliste"/>
        <w:spacing w:line="240" w:lineRule="exact"/>
        <w:ind w:left="794"/>
      </w:pPr>
    </w:p>
    <w:p w14:paraId="6B19BA67" w14:textId="77777777" w:rsidR="006F18E9" w:rsidRDefault="006F18E9" w:rsidP="00702578">
      <w:pPr>
        <w:pStyle w:val="Paragraphedeliste"/>
        <w:numPr>
          <w:ilvl w:val="0"/>
          <w:numId w:val="57"/>
        </w:numPr>
        <w:tabs>
          <w:tab w:val="left" w:pos="1170"/>
        </w:tabs>
        <w:ind w:left="1170"/>
      </w:pPr>
      <w:r>
        <w:t>E</w:t>
      </w:r>
      <w:r w:rsidR="005000DA">
        <w:t>PL</w:t>
      </w:r>
      <w:r>
        <w:t>-1 : État structural (inspection)</w:t>
      </w:r>
    </w:p>
    <w:p w14:paraId="5510F255" w14:textId="77777777" w:rsidR="006F18E9" w:rsidRPr="009E50A4" w:rsidRDefault="006F18E9" w:rsidP="006F18E9">
      <w:pPr>
        <w:pStyle w:val="Paragraphedeliste"/>
        <w:ind w:left="1080"/>
        <w:jc w:val="both"/>
        <w:rPr>
          <w:i/>
          <w:color w:val="FF0000"/>
        </w:rPr>
      </w:pPr>
      <w:r w:rsidRPr="004F4663">
        <w:rPr>
          <w:i/>
          <w:color w:val="FF0000"/>
        </w:rPr>
        <w:t xml:space="preserve">Données minimales requises : vidéos d’inspection, bases de données PACP (CERIU/NASSCO) (ou vidéos d’inspection et rapport papier) et localisation spatiale des </w:t>
      </w:r>
      <w:r w:rsidRPr="009E50A4">
        <w:rPr>
          <w:i/>
          <w:color w:val="FF0000"/>
        </w:rPr>
        <w:t xml:space="preserve">inspections par rapport aux identifiants utilisés dans la base de données. </w:t>
      </w:r>
    </w:p>
    <w:p w14:paraId="062D9CE5" w14:textId="77777777" w:rsidR="00982DD1" w:rsidRDefault="006F18E9" w:rsidP="00D32C2F">
      <w:pPr>
        <w:pStyle w:val="Paragraphedeliste"/>
        <w:ind w:left="1080"/>
        <w:jc w:val="both"/>
      </w:pPr>
      <w:r w:rsidRPr="009E50A4">
        <w:t xml:space="preserve">Le consultant aura à intégrer dans sa base de données de travail les résultats des inspections disponibles à la </w:t>
      </w:r>
      <w:r w:rsidR="003C03B7">
        <w:t>Municipalité</w:t>
      </w:r>
      <w:r w:rsidRPr="009E50A4">
        <w:t xml:space="preserve"> </w:t>
      </w:r>
      <w:r w:rsidRPr="009E50A4">
        <w:rPr>
          <w:i/>
          <w:color w:val="FF0000"/>
        </w:rPr>
        <w:t>(et/ou à venir).</w:t>
      </w:r>
      <w:r w:rsidRPr="009E50A4">
        <w:t xml:space="preserve"> Lorsqu’une intervention est recommandée sur une conduite, le consultant devra calculer le pointage rapide PACP correspondant </w:t>
      </w:r>
      <w:r>
        <w:t xml:space="preserve">à la section </w:t>
      </w:r>
      <w:r w:rsidRPr="009E50A4">
        <w:t>d’égout</w:t>
      </w:r>
      <w:r>
        <w:t xml:space="preserve"> (de regard à regard)</w:t>
      </w:r>
      <w:r w:rsidRPr="009E50A4">
        <w:t xml:space="preserve">, à partir </w:t>
      </w:r>
      <w:r>
        <w:t>des défauts structuraux PACP</w:t>
      </w:r>
      <w:r w:rsidRPr="009E50A4">
        <w:t xml:space="preserve"> et l’inscrire en commentaire au tableau de l’annexe 5 du Guide.</w:t>
      </w:r>
      <w:r>
        <w:t xml:space="preserve"> À noter que le MAMOT accepte également que le pointage rapide soit calculé pour le segment d’égout, en additionnant le pointage rapide de chacune des sections; toutefois, le pointage rapide PACP pour chaque section individuelle est préconisé.</w:t>
      </w:r>
    </w:p>
    <w:p w14:paraId="1EE8B3E4" w14:textId="77777777" w:rsidR="00D32C2F" w:rsidRDefault="00D32C2F" w:rsidP="00D32C2F">
      <w:pPr>
        <w:pStyle w:val="Paragraphedeliste"/>
        <w:ind w:left="1080"/>
        <w:jc w:val="both"/>
      </w:pPr>
    </w:p>
    <w:p w14:paraId="6049FC3B" w14:textId="77777777" w:rsidR="006F18E9" w:rsidRPr="00982DD1" w:rsidRDefault="006F18E9" w:rsidP="00982DD1">
      <w:pPr>
        <w:pStyle w:val="Paragraphedeliste"/>
        <w:ind w:left="1080" w:firstLine="18"/>
        <w:rPr>
          <w:i/>
          <w:color w:val="FF0000"/>
        </w:rPr>
      </w:pPr>
      <w:r w:rsidRPr="003710E2">
        <w:rPr>
          <w:i/>
          <w:color w:val="FF0000"/>
        </w:rPr>
        <w:t xml:space="preserve">À adapter selon le cas de la </w:t>
      </w:r>
      <w:r w:rsidR="003C03B7">
        <w:rPr>
          <w:i/>
          <w:color w:val="FF0000"/>
        </w:rPr>
        <w:t>Municipalité</w:t>
      </w:r>
      <w:r>
        <w:rPr>
          <w:i/>
          <w:color w:val="FF0000"/>
        </w:rPr>
        <w:t xml:space="preserve">, </w:t>
      </w:r>
      <w:r w:rsidRPr="004F4663">
        <w:rPr>
          <w:b/>
          <w:i/>
          <w:color w:val="FF0000"/>
        </w:rPr>
        <w:t xml:space="preserve">plusieurs options pourraient être </w:t>
      </w:r>
      <w:r>
        <w:rPr>
          <w:b/>
          <w:i/>
          <w:color w:val="FF0000"/>
        </w:rPr>
        <w:t>retenue</w:t>
      </w:r>
      <w:r w:rsidRPr="004F4663">
        <w:rPr>
          <w:b/>
          <w:i/>
          <w:color w:val="FF0000"/>
        </w:rPr>
        <w:t>s</w:t>
      </w:r>
      <w:r w:rsidR="00982DD1">
        <w:rPr>
          <w:i/>
          <w:color w:val="FF0000"/>
        </w:rPr>
        <w:t> :</w:t>
      </w:r>
    </w:p>
    <w:p w14:paraId="115E4B70" w14:textId="77777777" w:rsidR="006F18E9" w:rsidRDefault="006F18E9" w:rsidP="006F18E9">
      <w:pPr>
        <w:pStyle w:val="Paragraphedeliste"/>
        <w:ind w:left="1080"/>
      </w:pPr>
      <w:r>
        <w:t xml:space="preserve">La </w:t>
      </w:r>
      <w:r w:rsidR="003C03B7">
        <w:t>Municipalité</w:t>
      </w:r>
      <w:r>
        <w:t xml:space="preserve"> possède :</w:t>
      </w:r>
    </w:p>
    <w:p w14:paraId="6980BFA8" w14:textId="77777777" w:rsidR="006F18E9" w:rsidRDefault="006F18E9" w:rsidP="00702578">
      <w:pPr>
        <w:pStyle w:val="Paragraphedeliste"/>
        <w:numPr>
          <w:ilvl w:val="0"/>
          <w:numId w:val="38"/>
        </w:numPr>
        <w:tabs>
          <w:tab w:val="left" w:pos="1350"/>
        </w:tabs>
        <w:ind w:left="1350" w:hanging="270"/>
        <w:jc w:val="both"/>
        <w:rPr>
          <w:i/>
          <w:color w:val="FF0000"/>
        </w:rPr>
      </w:pPr>
      <w:r w:rsidRPr="009D1576">
        <w:t>Option 1 : xxx</w:t>
      </w:r>
      <w:r>
        <w:t xml:space="preserve"> km</w:t>
      </w:r>
      <w:r w:rsidRPr="009D1576">
        <w:t xml:space="preserve"> de conduites inspectées avec la caméra </w:t>
      </w:r>
      <w:r>
        <w:t>conventionnelle</w:t>
      </w:r>
      <w:r w:rsidRPr="009D1576">
        <w:t xml:space="preserve"> comprenant la base de données en format PACP</w:t>
      </w:r>
      <w:r>
        <w:t xml:space="preserve"> </w:t>
      </w:r>
      <w:r w:rsidRPr="00B80405">
        <w:rPr>
          <w:i/>
          <w:color w:val="FF0000"/>
        </w:rPr>
        <w:t xml:space="preserve">(et/ou </w:t>
      </w:r>
      <w:proofErr w:type="spellStart"/>
      <w:r w:rsidRPr="00B80405">
        <w:rPr>
          <w:i/>
          <w:color w:val="FF0000"/>
        </w:rPr>
        <w:t>WRc</w:t>
      </w:r>
      <w:proofErr w:type="spellEnd"/>
      <w:r w:rsidRPr="00B80405">
        <w:rPr>
          <w:i/>
          <w:color w:val="FF0000"/>
        </w:rPr>
        <w:t>)</w:t>
      </w:r>
      <w:r>
        <w:t xml:space="preserve">, le rapport et les vidéos d’inspection </w:t>
      </w:r>
      <w:r w:rsidRPr="006D73A2">
        <w:rPr>
          <w:i/>
          <w:color w:val="FF0000"/>
        </w:rPr>
        <w:t xml:space="preserve">(ou comprenant </w:t>
      </w:r>
      <w:r>
        <w:rPr>
          <w:i/>
          <w:color w:val="FF0000"/>
        </w:rPr>
        <w:t>seulement</w:t>
      </w:r>
      <w:r w:rsidRPr="006D73A2">
        <w:rPr>
          <w:i/>
          <w:color w:val="FF0000"/>
        </w:rPr>
        <w:t xml:space="preserve"> le rapport </w:t>
      </w:r>
      <w:r>
        <w:rPr>
          <w:i/>
          <w:color w:val="FF0000"/>
        </w:rPr>
        <w:t xml:space="preserve">PACP </w:t>
      </w:r>
      <w:r w:rsidRPr="00B80405">
        <w:rPr>
          <w:i/>
          <w:color w:val="FF0000"/>
        </w:rPr>
        <w:t xml:space="preserve">(et/ou </w:t>
      </w:r>
      <w:proofErr w:type="spellStart"/>
      <w:r w:rsidRPr="00B80405">
        <w:rPr>
          <w:i/>
          <w:color w:val="FF0000"/>
        </w:rPr>
        <w:t>WRc</w:t>
      </w:r>
      <w:proofErr w:type="spellEnd"/>
      <w:r w:rsidRPr="00B80405">
        <w:rPr>
          <w:i/>
          <w:color w:val="FF0000"/>
        </w:rPr>
        <w:t>)</w:t>
      </w:r>
      <w:r>
        <w:rPr>
          <w:i/>
          <w:color w:val="FF0000"/>
        </w:rPr>
        <w:t xml:space="preserve"> </w:t>
      </w:r>
      <w:r w:rsidRPr="006D73A2">
        <w:rPr>
          <w:i/>
          <w:color w:val="FF0000"/>
        </w:rPr>
        <w:t xml:space="preserve">et les vidéos d’inspection). </w:t>
      </w:r>
      <w:r w:rsidRPr="009D1576">
        <w:t>Les identifiants de</w:t>
      </w:r>
      <w:r>
        <w:t>s</w:t>
      </w:r>
      <w:r w:rsidRPr="009D1576">
        <w:t xml:space="preserve"> regards et conduites</w:t>
      </w:r>
      <w:r>
        <w:t xml:space="preserve"> utilisés lors des inspections correspondent au plan de la </w:t>
      </w:r>
      <w:r w:rsidR="003C03B7">
        <w:t>Municipalité</w:t>
      </w:r>
      <w:r>
        <w:t xml:space="preserve"> </w:t>
      </w:r>
      <w:r w:rsidRPr="009D1576">
        <w:rPr>
          <w:i/>
          <w:color w:val="FF0000"/>
        </w:rPr>
        <w:t>(ou les identifiants des regards et de</w:t>
      </w:r>
      <w:r>
        <w:rPr>
          <w:i/>
          <w:color w:val="FF0000"/>
        </w:rPr>
        <w:t>s</w:t>
      </w:r>
      <w:r w:rsidRPr="009D1576">
        <w:rPr>
          <w:i/>
          <w:color w:val="FF0000"/>
        </w:rPr>
        <w:t xml:space="preserve"> conduites utilisés lors des inspections NE correspondent</w:t>
      </w:r>
      <w:r>
        <w:rPr>
          <w:i/>
          <w:color w:val="FF0000"/>
        </w:rPr>
        <w:t xml:space="preserve"> PAS</w:t>
      </w:r>
      <w:r w:rsidRPr="009D1576">
        <w:rPr>
          <w:i/>
          <w:color w:val="FF0000"/>
        </w:rPr>
        <w:t xml:space="preserve"> au plan de la </w:t>
      </w:r>
      <w:r w:rsidR="003C03B7">
        <w:rPr>
          <w:i/>
          <w:color w:val="FF0000"/>
        </w:rPr>
        <w:t>Municipalité</w:t>
      </w:r>
      <w:r w:rsidR="00D60E17">
        <w:rPr>
          <w:i/>
          <w:color w:val="FF0000"/>
        </w:rPr>
        <w:t xml:space="preserve">. </w:t>
      </w:r>
      <w:r w:rsidR="00400DBD">
        <w:rPr>
          <w:i/>
          <w:color w:val="FF0000"/>
        </w:rPr>
        <w:t xml:space="preserve">Option 1 : </w:t>
      </w:r>
      <w:r w:rsidRPr="009D1576">
        <w:rPr>
          <w:i/>
          <w:color w:val="FF0000"/>
        </w:rPr>
        <w:t xml:space="preserve">La </w:t>
      </w:r>
      <w:r w:rsidR="003C03B7">
        <w:rPr>
          <w:i/>
          <w:color w:val="FF0000"/>
        </w:rPr>
        <w:t>Municipalité</w:t>
      </w:r>
      <w:r w:rsidRPr="009D1576">
        <w:rPr>
          <w:i/>
          <w:color w:val="FF0000"/>
        </w:rPr>
        <w:t xml:space="preserve"> donnera une table de correspondance ou un plan clé démontrant la correspondance</w:t>
      </w:r>
      <w:r w:rsidR="00726C1C">
        <w:rPr>
          <w:i/>
          <w:color w:val="FF0000"/>
        </w:rPr>
        <w:t>,</w:t>
      </w:r>
      <w:r>
        <w:rPr>
          <w:i/>
          <w:color w:val="FF0000"/>
        </w:rPr>
        <w:t xml:space="preserve"> </w:t>
      </w:r>
      <w:r w:rsidRPr="00C021F0">
        <w:rPr>
          <w:b/>
          <w:i/>
          <w:color w:val="FF0000"/>
        </w:rPr>
        <w:t>ou</w:t>
      </w:r>
      <w:r>
        <w:rPr>
          <w:i/>
          <w:color w:val="FF0000"/>
        </w:rPr>
        <w:t xml:space="preserve"> </w:t>
      </w:r>
      <w:r w:rsidR="00400DBD">
        <w:rPr>
          <w:i/>
          <w:color w:val="FF0000"/>
        </w:rPr>
        <w:t>Option 2 : L</w:t>
      </w:r>
      <w:r>
        <w:rPr>
          <w:i/>
          <w:color w:val="FF0000"/>
        </w:rPr>
        <w:t>e consultant sera responsabl</w:t>
      </w:r>
      <w:r w:rsidR="00D60E17">
        <w:rPr>
          <w:i/>
          <w:color w:val="FF0000"/>
        </w:rPr>
        <w:t>e de faire cette correspondance. U</w:t>
      </w:r>
      <w:r>
        <w:rPr>
          <w:i/>
          <w:color w:val="FF0000"/>
        </w:rPr>
        <w:t>ne banque d’heures est prévue dans le bordereau de soumission à cet effet</w:t>
      </w:r>
      <w:r w:rsidRPr="009D1576">
        <w:rPr>
          <w:i/>
          <w:color w:val="FF0000"/>
        </w:rPr>
        <w:t>)</w:t>
      </w:r>
      <w:r w:rsidR="00982DD1">
        <w:rPr>
          <w:i/>
          <w:color w:val="000000" w:themeColor="text1"/>
        </w:rPr>
        <w:t>.</w:t>
      </w:r>
      <w:r w:rsidRPr="00982DD1">
        <w:rPr>
          <w:i/>
          <w:color w:val="000000" w:themeColor="text1"/>
        </w:rPr>
        <w:t xml:space="preserve"> </w:t>
      </w:r>
    </w:p>
    <w:p w14:paraId="0B45842C" w14:textId="77777777" w:rsidR="006F18E9" w:rsidRPr="009D1576" w:rsidRDefault="006F18E9" w:rsidP="006F18E9">
      <w:pPr>
        <w:pStyle w:val="Paragraphedeliste"/>
        <w:ind w:left="792" w:firstLine="615"/>
      </w:pPr>
    </w:p>
    <w:p w14:paraId="04EC544B" w14:textId="77777777" w:rsidR="006F18E9" w:rsidRDefault="006F18E9" w:rsidP="00702578">
      <w:pPr>
        <w:pStyle w:val="Paragraphedeliste"/>
        <w:numPr>
          <w:ilvl w:val="0"/>
          <w:numId w:val="38"/>
        </w:numPr>
        <w:ind w:left="1350" w:hanging="270"/>
        <w:jc w:val="both"/>
        <w:rPr>
          <w:i/>
          <w:color w:val="FF0000"/>
        </w:rPr>
      </w:pPr>
      <w:r w:rsidRPr="009D1576">
        <w:t xml:space="preserve">Option </w:t>
      </w:r>
      <w:r>
        <w:t>2</w:t>
      </w:r>
      <w:r w:rsidRPr="009D1576">
        <w:t> : xxx</w:t>
      </w:r>
      <w:r>
        <w:t xml:space="preserve"> km</w:t>
      </w:r>
      <w:r w:rsidRPr="009D1576">
        <w:t xml:space="preserve"> de conduites inspectées avec la caméra </w:t>
      </w:r>
      <w:r>
        <w:t>à téléobjectif</w:t>
      </w:r>
      <w:r w:rsidRPr="009D1576">
        <w:t xml:space="preserve"> comprenant la base de données en format PACP</w:t>
      </w:r>
      <w:r>
        <w:t xml:space="preserve"> </w:t>
      </w:r>
      <w:r w:rsidRPr="00B80405">
        <w:rPr>
          <w:i/>
          <w:color w:val="FF0000"/>
        </w:rPr>
        <w:t xml:space="preserve">(et/ou </w:t>
      </w:r>
      <w:proofErr w:type="spellStart"/>
      <w:r w:rsidRPr="00B80405">
        <w:rPr>
          <w:i/>
          <w:color w:val="FF0000"/>
        </w:rPr>
        <w:t>WRc</w:t>
      </w:r>
      <w:proofErr w:type="spellEnd"/>
      <w:r w:rsidRPr="00B80405">
        <w:rPr>
          <w:i/>
          <w:color w:val="FF0000"/>
        </w:rPr>
        <w:t>)</w:t>
      </w:r>
      <w:r>
        <w:t xml:space="preserve">, le rapport et les vidéos d’inspection </w:t>
      </w:r>
      <w:r w:rsidRPr="006D73A2">
        <w:rPr>
          <w:i/>
          <w:color w:val="FF0000"/>
        </w:rPr>
        <w:t xml:space="preserve">(ou comprenant </w:t>
      </w:r>
      <w:r>
        <w:rPr>
          <w:i/>
          <w:color w:val="FF0000"/>
        </w:rPr>
        <w:t>seulement</w:t>
      </w:r>
      <w:r w:rsidRPr="006D73A2">
        <w:rPr>
          <w:i/>
          <w:color w:val="FF0000"/>
        </w:rPr>
        <w:t xml:space="preserve"> le rapport </w:t>
      </w:r>
      <w:r>
        <w:rPr>
          <w:i/>
          <w:color w:val="FF0000"/>
        </w:rPr>
        <w:t xml:space="preserve">PACP </w:t>
      </w:r>
      <w:r w:rsidRPr="00B80405">
        <w:rPr>
          <w:i/>
          <w:color w:val="FF0000"/>
        </w:rPr>
        <w:t xml:space="preserve">(et/ou </w:t>
      </w:r>
      <w:proofErr w:type="spellStart"/>
      <w:r w:rsidRPr="00B80405">
        <w:rPr>
          <w:i/>
          <w:color w:val="FF0000"/>
        </w:rPr>
        <w:t>WRc</w:t>
      </w:r>
      <w:proofErr w:type="spellEnd"/>
      <w:r w:rsidRPr="00B80405">
        <w:rPr>
          <w:i/>
          <w:color w:val="FF0000"/>
        </w:rPr>
        <w:t>)</w:t>
      </w:r>
      <w:r>
        <w:rPr>
          <w:i/>
          <w:color w:val="FF0000"/>
        </w:rPr>
        <w:t xml:space="preserve"> </w:t>
      </w:r>
      <w:r w:rsidRPr="006D73A2">
        <w:rPr>
          <w:i/>
          <w:color w:val="FF0000"/>
        </w:rPr>
        <w:t>et les vidéos d’inspection)</w:t>
      </w:r>
      <w:r w:rsidRPr="009D1576">
        <w:t>. Les identifiants de</w:t>
      </w:r>
      <w:r>
        <w:t>s</w:t>
      </w:r>
      <w:r w:rsidRPr="009D1576">
        <w:t xml:space="preserve"> regards et conduites</w:t>
      </w:r>
      <w:r>
        <w:t xml:space="preserve"> utilisés lors des inspections correspondent au plan de la </w:t>
      </w:r>
      <w:r w:rsidR="003C03B7">
        <w:t>Municipalité</w:t>
      </w:r>
      <w:r>
        <w:t xml:space="preserve"> </w:t>
      </w:r>
      <w:r w:rsidRPr="009D1576">
        <w:rPr>
          <w:i/>
          <w:color w:val="FF0000"/>
        </w:rPr>
        <w:t>(ou les identifiants des regards et de</w:t>
      </w:r>
      <w:r>
        <w:rPr>
          <w:i/>
          <w:color w:val="FF0000"/>
        </w:rPr>
        <w:t>s</w:t>
      </w:r>
      <w:r w:rsidRPr="009D1576">
        <w:rPr>
          <w:i/>
          <w:color w:val="FF0000"/>
        </w:rPr>
        <w:t xml:space="preserve"> conduites utilisés lors des inspections NE correspondent</w:t>
      </w:r>
      <w:r>
        <w:rPr>
          <w:i/>
          <w:color w:val="FF0000"/>
        </w:rPr>
        <w:t xml:space="preserve"> PAS</w:t>
      </w:r>
      <w:r w:rsidRPr="009D1576">
        <w:rPr>
          <w:i/>
          <w:color w:val="FF0000"/>
        </w:rPr>
        <w:t xml:space="preserve"> au plan de la </w:t>
      </w:r>
      <w:r w:rsidR="003C03B7">
        <w:rPr>
          <w:i/>
          <w:color w:val="FF0000"/>
        </w:rPr>
        <w:t>Municipalité</w:t>
      </w:r>
      <w:r w:rsidR="00982DD1">
        <w:rPr>
          <w:i/>
          <w:color w:val="FF0000"/>
        </w:rPr>
        <w:t xml:space="preserve">. </w:t>
      </w:r>
      <w:r w:rsidR="00400DBD">
        <w:rPr>
          <w:i/>
          <w:color w:val="FF0000"/>
        </w:rPr>
        <w:t xml:space="preserve">Option 1 : </w:t>
      </w:r>
      <w:r w:rsidRPr="009D1576">
        <w:rPr>
          <w:i/>
          <w:color w:val="FF0000"/>
        </w:rPr>
        <w:t xml:space="preserve">La </w:t>
      </w:r>
      <w:r w:rsidR="003C03B7">
        <w:rPr>
          <w:i/>
          <w:color w:val="FF0000"/>
        </w:rPr>
        <w:t>Municipalité</w:t>
      </w:r>
      <w:r w:rsidRPr="009D1576">
        <w:rPr>
          <w:i/>
          <w:color w:val="FF0000"/>
        </w:rPr>
        <w:t xml:space="preserve"> donnera une table de correspondance ou un plan clé démontrant la correspondance</w:t>
      </w:r>
      <w:r w:rsidR="00726C1C">
        <w:rPr>
          <w:i/>
          <w:color w:val="FF0000"/>
        </w:rPr>
        <w:t>,</w:t>
      </w:r>
      <w:r w:rsidRPr="007D446A">
        <w:rPr>
          <w:i/>
          <w:color w:val="FF0000"/>
        </w:rPr>
        <w:t xml:space="preserve"> </w:t>
      </w:r>
      <w:r w:rsidRPr="00C021F0">
        <w:rPr>
          <w:b/>
          <w:i/>
          <w:color w:val="FF0000"/>
        </w:rPr>
        <w:t>ou</w:t>
      </w:r>
      <w:r>
        <w:rPr>
          <w:i/>
          <w:color w:val="FF0000"/>
        </w:rPr>
        <w:t xml:space="preserve"> </w:t>
      </w:r>
      <w:r w:rsidR="00400DBD">
        <w:rPr>
          <w:i/>
          <w:color w:val="FF0000"/>
        </w:rPr>
        <w:t>Option 2 : L</w:t>
      </w:r>
      <w:r>
        <w:rPr>
          <w:i/>
          <w:color w:val="FF0000"/>
        </w:rPr>
        <w:t>e consultant sera responsable de</w:t>
      </w:r>
      <w:r w:rsidR="00D60E17">
        <w:rPr>
          <w:i/>
          <w:color w:val="FF0000"/>
        </w:rPr>
        <w:t xml:space="preserve"> faire cette correspondance. U</w:t>
      </w:r>
      <w:r w:rsidR="00982DD1">
        <w:rPr>
          <w:i/>
          <w:color w:val="FF0000"/>
        </w:rPr>
        <w:t>ne</w:t>
      </w:r>
      <w:r>
        <w:rPr>
          <w:i/>
          <w:color w:val="FF0000"/>
        </w:rPr>
        <w:t xml:space="preserve"> banque d’heures est prévue dans le bordereau de soumission à cet effet</w:t>
      </w:r>
      <w:r w:rsidRPr="009D1576">
        <w:rPr>
          <w:i/>
          <w:color w:val="FF0000"/>
        </w:rPr>
        <w:t>)</w:t>
      </w:r>
      <w:r w:rsidRPr="00982DD1">
        <w:rPr>
          <w:i/>
          <w:color w:val="000000" w:themeColor="text1"/>
        </w:rPr>
        <w:t xml:space="preserve">. </w:t>
      </w:r>
    </w:p>
    <w:p w14:paraId="796A7F95" w14:textId="77777777" w:rsidR="006F18E9" w:rsidRPr="009D1576" w:rsidRDefault="006F18E9" w:rsidP="006F18E9">
      <w:pPr>
        <w:pStyle w:val="Paragraphedeliste"/>
        <w:ind w:left="792" w:firstLine="615"/>
      </w:pPr>
    </w:p>
    <w:p w14:paraId="05AD7C21" w14:textId="77777777" w:rsidR="006F18E9" w:rsidRDefault="006F18E9" w:rsidP="00702578">
      <w:pPr>
        <w:pStyle w:val="Paragraphedeliste"/>
        <w:numPr>
          <w:ilvl w:val="0"/>
          <w:numId w:val="38"/>
        </w:numPr>
        <w:tabs>
          <w:tab w:val="left" w:pos="1350"/>
        </w:tabs>
        <w:ind w:left="1350" w:hanging="270"/>
        <w:jc w:val="both"/>
        <w:rPr>
          <w:i/>
          <w:color w:val="FF0000"/>
        </w:rPr>
      </w:pPr>
      <w:r w:rsidRPr="009D1576">
        <w:t xml:space="preserve">Option </w:t>
      </w:r>
      <w:r>
        <w:t>3</w:t>
      </w:r>
      <w:r w:rsidRPr="009D1576">
        <w:t> : xxx</w:t>
      </w:r>
      <w:r>
        <w:t xml:space="preserve"> km</w:t>
      </w:r>
      <w:r w:rsidRPr="009D1576">
        <w:t xml:space="preserve"> de conduites inspectées avec la caméra </w:t>
      </w:r>
      <w:r>
        <w:t>conventionnelle</w:t>
      </w:r>
      <w:r w:rsidRPr="009D1576">
        <w:t xml:space="preserve"> comprenant la base de données en format </w:t>
      </w:r>
      <w:r>
        <w:t xml:space="preserve">CERIU, le rapport et les vidéos d’inspection </w:t>
      </w:r>
      <w:r w:rsidRPr="006D73A2">
        <w:rPr>
          <w:i/>
          <w:color w:val="FF0000"/>
        </w:rPr>
        <w:t xml:space="preserve">(ou comprenant </w:t>
      </w:r>
      <w:r>
        <w:rPr>
          <w:i/>
          <w:color w:val="FF0000"/>
        </w:rPr>
        <w:t>seulement</w:t>
      </w:r>
      <w:r w:rsidRPr="006D73A2">
        <w:rPr>
          <w:i/>
          <w:color w:val="FF0000"/>
        </w:rPr>
        <w:t xml:space="preserve"> le rapport </w:t>
      </w:r>
      <w:r>
        <w:rPr>
          <w:i/>
          <w:color w:val="FF0000"/>
        </w:rPr>
        <w:t xml:space="preserve">CERIU </w:t>
      </w:r>
      <w:r w:rsidRPr="006D73A2">
        <w:rPr>
          <w:i/>
          <w:color w:val="FF0000"/>
        </w:rPr>
        <w:t>et les vidéos d’inspection)</w:t>
      </w:r>
      <w:r w:rsidRPr="009D1576">
        <w:t xml:space="preserve">. </w:t>
      </w:r>
      <w:r>
        <w:t xml:space="preserve">Le consultant devra </w:t>
      </w:r>
      <w:r>
        <w:lastRenderedPageBreak/>
        <w:t xml:space="preserve">procéder à la conversion de ces données en format PACP </w:t>
      </w:r>
      <w:r w:rsidRPr="005665B6">
        <w:rPr>
          <w:i/>
          <w:color w:val="FF0000"/>
        </w:rPr>
        <w:t xml:space="preserve">(ou de xxx km d’inspection correspondant aux sections avec </w:t>
      </w:r>
      <w:r w:rsidR="00D60E17">
        <w:rPr>
          <w:i/>
          <w:color w:val="FF0000"/>
        </w:rPr>
        <w:t xml:space="preserve">des </w:t>
      </w:r>
      <w:r w:rsidRPr="005665B6">
        <w:rPr>
          <w:i/>
          <w:color w:val="FF0000"/>
        </w:rPr>
        <w:t>cote</w:t>
      </w:r>
      <w:r w:rsidR="00D60E17">
        <w:rPr>
          <w:i/>
          <w:color w:val="FF0000"/>
        </w:rPr>
        <w:t>s</w:t>
      </w:r>
      <w:r w:rsidR="00BE09A7">
        <w:rPr>
          <w:i/>
          <w:color w:val="FF0000"/>
        </w:rPr>
        <w:t xml:space="preserve"> 3, 4 ou</w:t>
      </w:r>
      <w:r w:rsidRPr="005665B6">
        <w:rPr>
          <w:i/>
          <w:color w:val="FF0000"/>
        </w:rPr>
        <w:t xml:space="preserve"> 5)</w:t>
      </w:r>
      <w:r w:rsidRPr="00982DD1">
        <w:rPr>
          <w:i/>
          <w:color w:val="000000" w:themeColor="text1"/>
        </w:rPr>
        <w:t>.</w:t>
      </w:r>
      <w:r>
        <w:t xml:space="preserve"> </w:t>
      </w:r>
      <w:r w:rsidRPr="009D1576">
        <w:t>Les identifiants de</w:t>
      </w:r>
      <w:r>
        <w:t>s</w:t>
      </w:r>
      <w:r w:rsidRPr="009D1576">
        <w:t xml:space="preserve"> regards et conduites</w:t>
      </w:r>
      <w:r>
        <w:t xml:space="preserve"> utilisés lors des inspections correspondent au plan de la </w:t>
      </w:r>
      <w:r w:rsidR="003C03B7">
        <w:t>Municipalité</w:t>
      </w:r>
      <w:r>
        <w:t xml:space="preserve"> </w:t>
      </w:r>
      <w:r w:rsidRPr="009D1576">
        <w:rPr>
          <w:i/>
          <w:color w:val="FF0000"/>
        </w:rPr>
        <w:t>(ou les identifiants des regards et de</w:t>
      </w:r>
      <w:r>
        <w:rPr>
          <w:i/>
          <w:color w:val="FF0000"/>
        </w:rPr>
        <w:t>s</w:t>
      </w:r>
      <w:r w:rsidRPr="009D1576">
        <w:rPr>
          <w:i/>
          <w:color w:val="FF0000"/>
        </w:rPr>
        <w:t xml:space="preserve"> conduites utilisés lors des inspections NE correspondent </w:t>
      </w:r>
      <w:r>
        <w:rPr>
          <w:i/>
          <w:color w:val="FF0000"/>
        </w:rPr>
        <w:t xml:space="preserve">PAS </w:t>
      </w:r>
      <w:r w:rsidRPr="009D1576">
        <w:rPr>
          <w:i/>
          <w:color w:val="FF0000"/>
        </w:rPr>
        <w:t xml:space="preserve">au plan de la </w:t>
      </w:r>
      <w:r w:rsidR="003C03B7">
        <w:rPr>
          <w:i/>
          <w:color w:val="FF0000"/>
        </w:rPr>
        <w:t>Municipalité</w:t>
      </w:r>
      <w:r w:rsidR="00982DD1">
        <w:rPr>
          <w:i/>
          <w:color w:val="FF0000"/>
        </w:rPr>
        <w:t xml:space="preserve">. </w:t>
      </w:r>
      <w:r w:rsidR="000A1944">
        <w:rPr>
          <w:i/>
          <w:color w:val="FF0000"/>
        </w:rPr>
        <w:t xml:space="preserve">Option 1 : </w:t>
      </w:r>
      <w:r w:rsidRPr="009D1576">
        <w:rPr>
          <w:i/>
          <w:color w:val="FF0000"/>
        </w:rPr>
        <w:t xml:space="preserve">La </w:t>
      </w:r>
      <w:r w:rsidR="003C03B7">
        <w:rPr>
          <w:i/>
          <w:color w:val="FF0000"/>
        </w:rPr>
        <w:t>Municipalité</w:t>
      </w:r>
      <w:r w:rsidRPr="009D1576">
        <w:rPr>
          <w:i/>
          <w:color w:val="FF0000"/>
        </w:rPr>
        <w:t xml:space="preserve"> donnera une table de correspondance ou un plan clé démontrant la correspondance</w:t>
      </w:r>
      <w:r w:rsidR="00726C1C">
        <w:rPr>
          <w:i/>
          <w:color w:val="FF0000"/>
        </w:rPr>
        <w:t>,</w:t>
      </w:r>
      <w:r w:rsidRPr="007D446A">
        <w:rPr>
          <w:i/>
          <w:color w:val="FF0000"/>
        </w:rPr>
        <w:t xml:space="preserve"> </w:t>
      </w:r>
      <w:r w:rsidRPr="00C021F0">
        <w:rPr>
          <w:b/>
          <w:i/>
          <w:color w:val="FF0000"/>
        </w:rPr>
        <w:t>ou</w:t>
      </w:r>
      <w:r>
        <w:rPr>
          <w:i/>
          <w:color w:val="FF0000"/>
        </w:rPr>
        <w:t xml:space="preserve"> </w:t>
      </w:r>
      <w:r w:rsidR="000A1944">
        <w:rPr>
          <w:i/>
          <w:color w:val="FF0000"/>
        </w:rPr>
        <w:t>Option 2 : L</w:t>
      </w:r>
      <w:r>
        <w:rPr>
          <w:i/>
          <w:color w:val="FF0000"/>
        </w:rPr>
        <w:t>e consultant sera responsable de f</w:t>
      </w:r>
      <w:r w:rsidR="00CB2041">
        <w:rPr>
          <w:i/>
          <w:color w:val="FF0000"/>
        </w:rPr>
        <w:t>aire cette correspondance. U</w:t>
      </w:r>
      <w:r>
        <w:rPr>
          <w:i/>
          <w:color w:val="FF0000"/>
        </w:rPr>
        <w:t>ne banque d’heures est prévue dans le bordereau de soumission à cet effet</w:t>
      </w:r>
      <w:r w:rsidRPr="009D1576">
        <w:rPr>
          <w:i/>
          <w:color w:val="FF0000"/>
        </w:rPr>
        <w:t>)</w:t>
      </w:r>
      <w:r w:rsidRPr="00982DD1">
        <w:rPr>
          <w:i/>
          <w:color w:val="000000" w:themeColor="text1"/>
        </w:rPr>
        <w:t xml:space="preserve">. </w:t>
      </w:r>
    </w:p>
    <w:p w14:paraId="6B7FC159" w14:textId="77777777" w:rsidR="006F18E9" w:rsidRDefault="006F18E9" w:rsidP="006F18E9">
      <w:pPr>
        <w:pStyle w:val="Paragraphedeliste"/>
        <w:ind w:left="792" w:firstLine="615"/>
        <w:rPr>
          <w:i/>
          <w:color w:val="FF0000"/>
        </w:rPr>
      </w:pPr>
    </w:p>
    <w:p w14:paraId="1F29587D" w14:textId="77777777" w:rsidR="006F18E9" w:rsidRDefault="006F18E9" w:rsidP="00702578">
      <w:pPr>
        <w:pStyle w:val="Paragraphedeliste"/>
        <w:numPr>
          <w:ilvl w:val="0"/>
          <w:numId w:val="38"/>
        </w:numPr>
        <w:ind w:left="1350" w:hanging="270"/>
        <w:jc w:val="both"/>
        <w:rPr>
          <w:i/>
          <w:color w:val="FF0000"/>
        </w:rPr>
      </w:pPr>
      <w:r w:rsidRPr="009D1576">
        <w:t xml:space="preserve">Option </w:t>
      </w:r>
      <w:r>
        <w:t>4</w:t>
      </w:r>
      <w:r w:rsidRPr="009D1576">
        <w:t> : xxx</w:t>
      </w:r>
      <w:r>
        <w:t xml:space="preserve"> km</w:t>
      </w:r>
      <w:r w:rsidRPr="009D1576">
        <w:t xml:space="preserve"> de conduites inspectées avec la </w:t>
      </w:r>
      <w:r w:rsidRPr="008A68CE">
        <w:t>caméra</w:t>
      </w:r>
      <w:r>
        <w:t> à</w:t>
      </w:r>
      <w:r w:rsidRPr="008A68CE">
        <w:t xml:space="preserve"> </w:t>
      </w:r>
      <w:r w:rsidRPr="004F4663">
        <w:t xml:space="preserve">téléobjectif </w:t>
      </w:r>
      <w:r w:rsidRPr="009D1576">
        <w:t xml:space="preserve">comprenant la base de données en format </w:t>
      </w:r>
      <w:r>
        <w:t xml:space="preserve">CERIU, le rapport et les vidéos d’inspection </w:t>
      </w:r>
      <w:r w:rsidRPr="006D73A2">
        <w:rPr>
          <w:i/>
          <w:color w:val="FF0000"/>
        </w:rPr>
        <w:t xml:space="preserve">(ou comprenant </w:t>
      </w:r>
      <w:r>
        <w:rPr>
          <w:i/>
          <w:color w:val="FF0000"/>
        </w:rPr>
        <w:t>seulement</w:t>
      </w:r>
      <w:r w:rsidRPr="006D73A2">
        <w:rPr>
          <w:i/>
          <w:color w:val="FF0000"/>
        </w:rPr>
        <w:t xml:space="preserve"> le rapport </w:t>
      </w:r>
      <w:r>
        <w:rPr>
          <w:i/>
          <w:color w:val="FF0000"/>
        </w:rPr>
        <w:t xml:space="preserve">CERIU </w:t>
      </w:r>
      <w:r w:rsidRPr="006D73A2">
        <w:rPr>
          <w:i/>
          <w:color w:val="FF0000"/>
        </w:rPr>
        <w:t>et les vidéos d’inspection)</w:t>
      </w:r>
      <w:r w:rsidRPr="009D1576">
        <w:t xml:space="preserve">. </w:t>
      </w:r>
      <w:r>
        <w:t xml:space="preserve">Le consultant devra procéder à la conversion de ces données en format PACP </w:t>
      </w:r>
      <w:r w:rsidRPr="005665B6">
        <w:rPr>
          <w:i/>
          <w:color w:val="FF0000"/>
        </w:rPr>
        <w:t xml:space="preserve">(ou de xxx km d’inspection correspondant aux sections avec </w:t>
      </w:r>
      <w:r w:rsidR="00D60E17">
        <w:rPr>
          <w:i/>
          <w:color w:val="FF0000"/>
        </w:rPr>
        <w:t xml:space="preserve">des </w:t>
      </w:r>
      <w:r w:rsidR="00BE09A7">
        <w:rPr>
          <w:i/>
          <w:color w:val="FF0000"/>
        </w:rPr>
        <w:t>cotes 3, 4 ou 5</w:t>
      </w:r>
      <w:r w:rsidRPr="005665B6">
        <w:rPr>
          <w:i/>
          <w:color w:val="FF0000"/>
        </w:rPr>
        <w:t>)</w:t>
      </w:r>
      <w:r w:rsidRPr="00982DD1">
        <w:rPr>
          <w:i/>
          <w:color w:val="000000" w:themeColor="text1"/>
        </w:rPr>
        <w:t>.</w:t>
      </w:r>
      <w:r>
        <w:t xml:space="preserve"> </w:t>
      </w:r>
      <w:r w:rsidRPr="009D1576">
        <w:t>Les identifiants de</w:t>
      </w:r>
      <w:r>
        <w:t>s</w:t>
      </w:r>
      <w:r w:rsidRPr="009D1576">
        <w:t xml:space="preserve"> regards et conduites</w:t>
      </w:r>
      <w:r>
        <w:t xml:space="preserve"> utilisés lors des inspections correspondent au plan de la </w:t>
      </w:r>
      <w:r w:rsidR="003C03B7">
        <w:t>Municipalité</w:t>
      </w:r>
      <w:r>
        <w:t xml:space="preserve"> </w:t>
      </w:r>
      <w:r w:rsidRPr="009D1576">
        <w:rPr>
          <w:i/>
          <w:color w:val="FF0000"/>
        </w:rPr>
        <w:t>(ou les identifiants des regards et de</w:t>
      </w:r>
      <w:r>
        <w:rPr>
          <w:i/>
          <w:color w:val="FF0000"/>
        </w:rPr>
        <w:t>s</w:t>
      </w:r>
      <w:r w:rsidRPr="009D1576">
        <w:rPr>
          <w:i/>
          <w:color w:val="FF0000"/>
        </w:rPr>
        <w:t xml:space="preserve"> conduites utilisés lors des inspections NE correspondent</w:t>
      </w:r>
      <w:r>
        <w:rPr>
          <w:i/>
          <w:color w:val="FF0000"/>
        </w:rPr>
        <w:t xml:space="preserve"> PAS</w:t>
      </w:r>
      <w:r w:rsidRPr="009D1576">
        <w:rPr>
          <w:i/>
          <w:color w:val="FF0000"/>
        </w:rPr>
        <w:t xml:space="preserve"> au plan de la </w:t>
      </w:r>
      <w:r w:rsidR="003C03B7">
        <w:rPr>
          <w:i/>
          <w:color w:val="FF0000"/>
        </w:rPr>
        <w:t>Municipalité</w:t>
      </w:r>
      <w:r w:rsidR="00CB2041">
        <w:rPr>
          <w:i/>
          <w:color w:val="FF0000"/>
        </w:rPr>
        <w:t xml:space="preserve">. </w:t>
      </w:r>
      <w:r w:rsidR="000A1944">
        <w:rPr>
          <w:i/>
          <w:color w:val="FF0000"/>
        </w:rPr>
        <w:t xml:space="preserve">Option 1 : </w:t>
      </w:r>
      <w:r w:rsidRPr="009D1576">
        <w:rPr>
          <w:i/>
          <w:color w:val="FF0000"/>
        </w:rPr>
        <w:t xml:space="preserve">La </w:t>
      </w:r>
      <w:r w:rsidR="003C03B7">
        <w:rPr>
          <w:i/>
          <w:color w:val="FF0000"/>
        </w:rPr>
        <w:t>Municipalité</w:t>
      </w:r>
      <w:r w:rsidRPr="009D1576">
        <w:rPr>
          <w:i/>
          <w:color w:val="FF0000"/>
        </w:rPr>
        <w:t xml:space="preserve"> donnera une table de correspondance ou un plan clé démontrant la correspondance</w:t>
      </w:r>
      <w:r w:rsidR="00726C1C">
        <w:rPr>
          <w:i/>
          <w:color w:val="FF0000"/>
        </w:rPr>
        <w:t>,</w:t>
      </w:r>
      <w:r w:rsidRPr="007D446A">
        <w:rPr>
          <w:i/>
          <w:color w:val="FF0000"/>
        </w:rPr>
        <w:t xml:space="preserve"> </w:t>
      </w:r>
      <w:r w:rsidRPr="00C021F0">
        <w:rPr>
          <w:b/>
          <w:i/>
          <w:color w:val="FF0000"/>
        </w:rPr>
        <w:t>ou</w:t>
      </w:r>
      <w:r>
        <w:rPr>
          <w:i/>
          <w:color w:val="FF0000"/>
        </w:rPr>
        <w:t xml:space="preserve"> </w:t>
      </w:r>
      <w:r w:rsidR="000A1944">
        <w:rPr>
          <w:i/>
          <w:color w:val="FF0000"/>
        </w:rPr>
        <w:t>Option 2 : L</w:t>
      </w:r>
      <w:r>
        <w:rPr>
          <w:i/>
          <w:color w:val="FF0000"/>
        </w:rPr>
        <w:t>e consultant sera responsabl</w:t>
      </w:r>
      <w:r w:rsidR="00CB2041">
        <w:rPr>
          <w:i/>
          <w:color w:val="FF0000"/>
        </w:rPr>
        <w:t>e de faire cette correspondance. U</w:t>
      </w:r>
      <w:r>
        <w:rPr>
          <w:i/>
          <w:color w:val="FF0000"/>
        </w:rPr>
        <w:t>ne banque d’heures est prévue dans le bordereau de soumission à cet effet</w:t>
      </w:r>
      <w:r w:rsidRPr="009D1576">
        <w:rPr>
          <w:i/>
          <w:color w:val="FF0000"/>
        </w:rPr>
        <w:t>)</w:t>
      </w:r>
      <w:r w:rsidRPr="00982DD1">
        <w:rPr>
          <w:i/>
          <w:color w:val="000000" w:themeColor="text1"/>
        </w:rPr>
        <w:t xml:space="preserve">. </w:t>
      </w:r>
    </w:p>
    <w:p w14:paraId="10346F48" w14:textId="77777777" w:rsidR="006F18E9" w:rsidRDefault="006F18E9" w:rsidP="006F18E9">
      <w:pPr>
        <w:pStyle w:val="Paragraphedeliste"/>
        <w:ind w:left="792" w:firstLine="615"/>
        <w:rPr>
          <w:i/>
          <w:color w:val="FF0000"/>
        </w:rPr>
      </w:pPr>
    </w:p>
    <w:p w14:paraId="469DD5A7" w14:textId="77777777" w:rsidR="00184D3C" w:rsidRDefault="006F18E9" w:rsidP="001339E6">
      <w:pPr>
        <w:pStyle w:val="Paragraphedeliste"/>
        <w:numPr>
          <w:ilvl w:val="0"/>
          <w:numId w:val="38"/>
        </w:numPr>
        <w:tabs>
          <w:tab w:val="left" w:pos="1350"/>
        </w:tabs>
        <w:ind w:left="1350" w:hanging="270"/>
        <w:jc w:val="both"/>
      </w:pPr>
      <w:r>
        <w:t xml:space="preserve">Option 5 : xxx km de conduites seront à inspecter dans le cadre du mandat avec la caméra </w:t>
      </w:r>
      <w:r w:rsidRPr="001339E6">
        <w:rPr>
          <w:i/>
          <w:color w:val="FF0000"/>
        </w:rPr>
        <w:t>à téléobjectif et/ou avec la caméra conventionnelle</w:t>
      </w:r>
      <w:r>
        <w:t>. Le consultant devra intégrer les données résultantes dans sa base de données d’analyse. Les exigences pour cette activité sont décrites dans la section xxx suivante.</w:t>
      </w:r>
    </w:p>
    <w:p w14:paraId="301A3FDC" w14:textId="77777777" w:rsidR="001339E6" w:rsidRDefault="001339E6" w:rsidP="001339E6">
      <w:pPr>
        <w:pStyle w:val="Paragraphedeliste"/>
      </w:pPr>
    </w:p>
    <w:p w14:paraId="7A10ACBE" w14:textId="77777777" w:rsidR="006F18E9" w:rsidRDefault="006F18E9" w:rsidP="00702578">
      <w:pPr>
        <w:pStyle w:val="Paragraphedeliste"/>
        <w:numPr>
          <w:ilvl w:val="0"/>
          <w:numId w:val="57"/>
        </w:numPr>
        <w:ind w:left="1080" w:hanging="270"/>
      </w:pPr>
      <w:r>
        <w:t>E</w:t>
      </w:r>
      <w:r w:rsidR="005000DA">
        <w:t>PL</w:t>
      </w:r>
      <w:r>
        <w:t>-3 : Déficiences fonctionnelles (inspection)</w:t>
      </w:r>
    </w:p>
    <w:p w14:paraId="6CBFDC59" w14:textId="77777777" w:rsidR="006F18E9" w:rsidRPr="00D32C2F" w:rsidRDefault="006F18E9" w:rsidP="00D32C2F">
      <w:pPr>
        <w:pStyle w:val="Paragraphedeliste"/>
        <w:ind w:left="1080"/>
        <w:jc w:val="both"/>
        <w:rPr>
          <w:i/>
          <w:color w:val="FF0000"/>
        </w:rPr>
      </w:pPr>
      <w:r w:rsidRPr="00C31DF1">
        <w:rPr>
          <w:i/>
          <w:color w:val="FF0000"/>
        </w:rPr>
        <w:t>Données minimales requises : vidéos d’inspection, bases de données PACP (CERIU/NASSCO) (ou vidéos d’inspection et rapport papier) et localisation spatiale des inspections par rapport aux identifiants utilisés d</w:t>
      </w:r>
      <w:r w:rsidR="00D32C2F">
        <w:rPr>
          <w:i/>
          <w:color w:val="FF0000"/>
        </w:rPr>
        <w:t>ans la base de données.</w:t>
      </w:r>
    </w:p>
    <w:p w14:paraId="17752EC2" w14:textId="77777777" w:rsidR="00D32C2F" w:rsidRDefault="006F18E9" w:rsidP="000A1944">
      <w:pPr>
        <w:pStyle w:val="Paragraphedeliste"/>
        <w:ind w:left="1080"/>
        <w:jc w:val="both"/>
      </w:pPr>
      <w:r>
        <w:t>La cote correspondant à cet indicateur sera évaluée à partir des 7 défauts spécifiques d</w:t>
      </w:r>
      <w:r w:rsidRPr="009E50A4">
        <w:t xml:space="preserve">’opération et </w:t>
      </w:r>
      <w:r w:rsidR="00CB2041">
        <w:t>d’</w:t>
      </w:r>
      <w:r w:rsidRPr="009E50A4">
        <w:t xml:space="preserve">entretien précisés dans le Guide et qui devront être extraits des données des inspections disponibles et détaillées à l’indicateur EU-1. Lorsqu’une intervention est recommandée sur une conduite en raison de cet indicateur, le consultant devra calculer le pointage rapide PACP correspondant </w:t>
      </w:r>
      <w:r>
        <w:t>à la section</w:t>
      </w:r>
      <w:r w:rsidRPr="009E50A4">
        <w:t xml:space="preserve"> d’égout</w:t>
      </w:r>
      <w:r>
        <w:t xml:space="preserve"> (de regard à regard)</w:t>
      </w:r>
      <w:r w:rsidRPr="009E50A4">
        <w:t xml:space="preserve">, à partir des 7 </w:t>
      </w:r>
      <w:r>
        <w:t>défauts</w:t>
      </w:r>
      <w:r w:rsidRPr="009E50A4">
        <w:t xml:space="preserve"> spécifiques observés et l’inscrire en commentaire au tableau de l’annexe 5 du Guide.</w:t>
      </w:r>
      <w:r>
        <w:t xml:space="preserve"> À noter que le MAMOT accepte également que le pointage rapide soit calculé pour le segment d’égout, en additionnant le pointage rapide de chacune des sections</w:t>
      </w:r>
      <w:r w:rsidR="00CB2041">
        <w:t>,</w:t>
      </w:r>
      <w:r>
        <w:t xml:space="preserve"> toutefois, le pointage rapide PACP pour chaque section individuelle est préconisé.</w:t>
      </w:r>
    </w:p>
    <w:p w14:paraId="058F75AA" w14:textId="77777777" w:rsidR="006F18E9" w:rsidRPr="000A1944" w:rsidRDefault="006F18E9" w:rsidP="006F18E9">
      <w:pPr>
        <w:spacing w:after="0"/>
        <w:ind w:left="810"/>
        <w:rPr>
          <w:b/>
          <w:sz w:val="26"/>
          <w:szCs w:val="26"/>
        </w:rPr>
      </w:pPr>
      <w:r w:rsidRPr="000A1944">
        <w:rPr>
          <w:b/>
          <w:i/>
          <w:color w:val="FF0000"/>
          <w:sz w:val="26"/>
          <w:szCs w:val="26"/>
        </w:rPr>
        <w:t>Supprimer les indicateurs complémentaires non requis :</w:t>
      </w:r>
      <w:r w:rsidR="000A1944" w:rsidRPr="000A1944">
        <w:rPr>
          <w:b/>
          <w:i/>
          <w:color w:val="FF0000"/>
          <w:sz w:val="26"/>
          <w:szCs w:val="26"/>
        </w:rPr>
        <w:t xml:space="preserve"> (EPL-2 et EPL-4)</w:t>
      </w:r>
    </w:p>
    <w:p w14:paraId="6BA19C2C" w14:textId="77777777" w:rsidR="006F18E9" w:rsidRDefault="006F18E9" w:rsidP="006F18E9">
      <w:pPr>
        <w:pStyle w:val="Paragraphedeliste"/>
        <w:ind w:left="792" w:firstLine="615"/>
      </w:pPr>
    </w:p>
    <w:p w14:paraId="31F144A3" w14:textId="77777777" w:rsidR="006F18E9" w:rsidRDefault="006F18E9" w:rsidP="00702578">
      <w:pPr>
        <w:pStyle w:val="Paragraphedeliste"/>
        <w:numPr>
          <w:ilvl w:val="0"/>
          <w:numId w:val="57"/>
        </w:numPr>
        <w:ind w:left="1080" w:hanging="270"/>
      </w:pPr>
      <w:r>
        <w:t>E</w:t>
      </w:r>
      <w:r w:rsidR="005000DA">
        <w:t>PL</w:t>
      </w:r>
      <w:r>
        <w:t>-2 : Problème hydraulique - Registre</w:t>
      </w:r>
    </w:p>
    <w:p w14:paraId="0FE2F669" w14:textId="77777777" w:rsidR="006F18E9" w:rsidRPr="005558A0" w:rsidRDefault="006F18E9" w:rsidP="006F18E9">
      <w:pPr>
        <w:pStyle w:val="Paragraphedeliste"/>
        <w:ind w:left="1080"/>
        <w:jc w:val="both"/>
        <w:rPr>
          <w:i/>
          <w:color w:val="FF0000"/>
        </w:rPr>
      </w:pPr>
      <w:r w:rsidRPr="005558A0">
        <w:rPr>
          <w:i/>
          <w:color w:val="FF0000"/>
        </w:rPr>
        <w:t>Données minimales à fournir : localisation spatiale</w:t>
      </w:r>
      <w:r>
        <w:rPr>
          <w:i/>
          <w:color w:val="FF0000"/>
        </w:rPr>
        <w:t xml:space="preserve"> (sur la conduite)</w:t>
      </w:r>
      <w:r w:rsidRPr="005558A0">
        <w:rPr>
          <w:i/>
          <w:color w:val="FF0000"/>
        </w:rPr>
        <w:t>, type de problème</w:t>
      </w:r>
      <w:r w:rsidR="00CB2041">
        <w:rPr>
          <w:i/>
          <w:color w:val="FF0000"/>
        </w:rPr>
        <w:t>s</w:t>
      </w:r>
      <w:r w:rsidRPr="005558A0">
        <w:rPr>
          <w:i/>
          <w:color w:val="FF0000"/>
        </w:rPr>
        <w:t xml:space="preserve"> (ex. refoulements, mises en charge des conduites, besoin de nettoyage</w:t>
      </w:r>
      <w:r w:rsidR="00CB2041">
        <w:rPr>
          <w:i/>
          <w:color w:val="FF0000"/>
        </w:rPr>
        <w:t>s</w:t>
      </w:r>
      <w:r w:rsidRPr="005558A0">
        <w:rPr>
          <w:i/>
          <w:color w:val="FF0000"/>
        </w:rPr>
        <w:t xml:space="preserve"> fréquent</w:t>
      </w:r>
      <w:r w:rsidR="00CB2041">
        <w:rPr>
          <w:i/>
          <w:color w:val="FF0000"/>
        </w:rPr>
        <w:t>s</w:t>
      </w:r>
      <w:r w:rsidRPr="005558A0">
        <w:rPr>
          <w:i/>
          <w:color w:val="FF0000"/>
        </w:rPr>
        <w:t xml:space="preserve"> pour éviter de</w:t>
      </w:r>
      <w:r w:rsidR="00CB2041">
        <w:rPr>
          <w:i/>
          <w:color w:val="FF0000"/>
        </w:rPr>
        <w:t>s</w:t>
      </w:r>
      <w:r w:rsidRPr="005558A0">
        <w:rPr>
          <w:i/>
          <w:color w:val="FF0000"/>
        </w:rPr>
        <w:t xml:space="preserve"> refoulements) et année de l’événement.</w:t>
      </w:r>
    </w:p>
    <w:p w14:paraId="1113E1C7" w14:textId="77777777" w:rsidR="006F18E9" w:rsidRPr="00913111" w:rsidRDefault="006F18E9" w:rsidP="00913111">
      <w:pPr>
        <w:pStyle w:val="Paragraphedeliste"/>
        <w:ind w:left="1080"/>
        <w:jc w:val="both"/>
      </w:pPr>
      <w:r>
        <w:lastRenderedPageBreak/>
        <w:t xml:space="preserve">La </w:t>
      </w:r>
      <w:r w:rsidR="003C03B7">
        <w:t>Municipalité</w:t>
      </w:r>
      <w:r>
        <w:t xml:space="preserve"> possède un historique couvrant approximativement les </w:t>
      </w:r>
      <w:r w:rsidRPr="003710E2">
        <w:rPr>
          <w:color w:val="FF0000"/>
        </w:rPr>
        <w:t>x</w:t>
      </w:r>
      <w:r w:rsidR="00B623F9">
        <w:rPr>
          <w:color w:val="FF0000"/>
        </w:rPr>
        <w:t>x</w:t>
      </w:r>
      <w:r w:rsidRPr="003710E2">
        <w:rPr>
          <w:color w:val="FF0000"/>
        </w:rPr>
        <w:t>x</w:t>
      </w:r>
      <w:r>
        <w:t xml:space="preserve"> dernières années avec un nombre de </w:t>
      </w:r>
      <w:r w:rsidR="00B623F9">
        <w:t>x</w:t>
      </w:r>
      <w:r w:rsidRPr="003710E2">
        <w:rPr>
          <w:color w:val="FF0000"/>
        </w:rPr>
        <w:t>xx</w:t>
      </w:r>
      <w:r>
        <w:t xml:space="preserve"> événements confondus par année en moyenne. Le registre des historiques de problèmes hydrauliques à </w:t>
      </w:r>
      <w:r w:rsidR="00913111">
        <w:t>l’égout sera fourni en format :</w:t>
      </w:r>
    </w:p>
    <w:p w14:paraId="42C95BA5" w14:textId="77777777" w:rsidR="006F18E9" w:rsidRPr="003710E2" w:rsidRDefault="006F18E9" w:rsidP="006F18E9">
      <w:pPr>
        <w:pStyle w:val="Paragraphedeliste"/>
        <w:ind w:left="1080"/>
        <w:rPr>
          <w:i/>
          <w:color w:val="FF0000"/>
        </w:rPr>
      </w:pPr>
      <w:r w:rsidRPr="003710E2">
        <w:rPr>
          <w:i/>
          <w:color w:val="FF0000"/>
        </w:rPr>
        <w:t xml:space="preserve">À adapter selon le cas de la </w:t>
      </w:r>
      <w:r w:rsidR="003C03B7">
        <w:rPr>
          <w:i/>
          <w:color w:val="FF0000"/>
        </w:rPr>
        <w:t>Municipalité</w:t>
      </w:r>
      <w:r>
        <w:rPr>
          <w:i/>
          <w:color w:val="FF0000"/>
        </w:rPr>
        <w:t> :</w:t>
      </w:r>
    </w:p>
    <w:p w14:paraId="41CDA64D" w14:textId="77777777" w:rsidR="006F18E9" w:rsidRDefault="006F18E9" w:rsidP="00702578">
      <w:pPr>
        <w:pStyle w:val="Paragraphedeliste"/>
        <w:numPr>
          <w:ilvl w:val="0"/>
          <w:numId w:val="39"/>
        </w:numPr>
        <w:tabs>
          <w:tab w:val="left" w:pos="1440"/>
        </w:tabs>
        <w:ind w:left="1440"/>
      </w:pPr>
      <w:r>
        <w:t xml:space="preserve">PGDB </w:t>
      </w:r>
      <w:r w:rsidRPr="00D747CD">
        <w:rPr>
          <w:color w:val="FF0000"/>
        </w:rPr>
        <w:t>(</w:t>
      </w:r>
      <w:r w:rsidRPr="00D747CD">
        <w:rPr>
          <w:i/>
          <w:color w:val="FF0000"/>
        </w:rPr>
        <w:t>ou Shapefile</w:t>
      </w:r>
      <w:r w:rsidRPr="00D747CD">
        <w:rPr>
          <w:color w:val="FF0000"/>
        </w:rPr>
        <w:t xml:space="preserve">) </w:t>
      </w:r>
      <w:r>
        <w:t xml:space="preserve">pour </w:t>
      </w:r>
      <w:r w:rsidR="00F8029F">
        <w:t>100 %</w:t>
      </w:r>
      <w:r>
        <w:t xml:space="preserve"> des historiques. </w:t>
      </w:r>
    </w:p>
    <w:p w14:paraId="0971BE41" w14:textId="77777777" w:rsidR="006F18E9" w:rsidRPr="001C407F" w:rsidRDefault="00D747CD" w:rsidP="00702578">
      <w:pPr>
        <w:pStyle w:val="Paragraphedeliste"/>
        <w:numPr>
          <w:ilvl w:val="0"/>
          <w:numId w:val="39"/>
        </w:numPr>
        <w:tabs>
          <w:tab w:val="left" w:pos="1440"/>
        </w:tabs>
        <w:ind w:left="1440"/>
      </w:pPr>
      <w:r>
        <w:t>.</w:t>
      </w:r>
      <w:proofErr w:type="spellStart"/>
      <w:r w:rsidR="006F18E9" w:rsidRPr="001C407F">
        <w:t>dwg</w:t>
      </w:r>
      <w:proofErr w:type="spellEnd"/>
      <w:r w:rsidR="006F18E9" w:rsidRPr="001C407F">
        <w:t xml:space="preserve"> </w:t>
      </w:r>
      <w:r w:rsidR="006F18E9" w:rsidRPr="00D747CD">
        <w:rPr>
          <w:color w:val="FF0000"/>
        </w:rPr>
        <w:t>(</w:t>
      </w:r>
      <w:proofErr w:type="gramStart"/>
      <w:r w:rsidR="006F18E9" w:rsidRPr="00D747CD">
        <w:rPr>
          <w:i/>
          <w:color w:val="FF0000"/>
        </w:rPr>
        <w:t>ou .</w:t>
      </w:r>
      <w:proofErr w:type="spellStart"/>
      <w:r w:rsidR="006F18E9" w:rsidRPr="00D747CD">
        <w:rPr>
          <w:i/>
          <w:color w:val="FF0000"/>
        </w:rPr>
        <w:t>dgn</w:t>
      </w:r>
      <w:proofErr w:type="spellEnd"/>
      <w:proofErr w:type="gramEnd"/>
      <w:r w:rsidR="006F18E9" w:rsidRPr="00D747CD">
        <w:rPr>
          <w:color w:val="FF0000"/>
        </w:rPr>
        <w:t xml:space="preserve">) </w:t>
      </w:r>
      <w:r w:rsidR="006F18E9" w:rsidRPr="001C407F">
        <w:t xml:space="preserve">pour </w:t>
      </w:r>
      <w:r w:rsidR="00F8029F">
        <w:t>100 %</w:t>
      </w:r>
      <w:r w:rsidR="006F18E9" w:rsidRPr="001C407F">
        <w:t xml:space="preserve"> des </w:t>
      </w:r>
      <w:r w:rsidR="006F18E9">
        <w:t>historiques</w:t>
      </w:r>
      <w:r w:rsidR="00982DD1">
        <w:t> :</w:t>
      </w:r>
    </w:p>
    <w:p w14:paraId="6B9C74C4" w14:textId="77777777" w:rsidR="006F18E9" w:rsidRPr="001C407F" w:rsidRDefault="00CB2041" w:rsidP="00702578">
      <w:pPr>
        <w:pStyle w:val="Paragraphedeliste"/>
        <w:numPr>
          <w:ilvl w:val="1"/>
          <w:numId w:val="40"/>
        </w:numPr>
        <w:tabs>
          <w:tab w:val="left" w:pos="1710"/>
        </w:tabs>
        <w:ind w:left="1710" w:hanging="270"/>
      </w:pPr>
      <w:r>
        <w:t>Sur une ou des couches</w:t>
      </w:r>
      <w:r w:rsidR="006F18E9" w:rsidRPr="001C407F">
        <w:t xml:space="preserve"> d</w:t>
      </w:r>
      <w:r>
        <w:t>istinctes</w:t>
      </w:r>
      <w:r w:rsidR="006F18E9" w:rsidRPr="001C407F">
        <w:t xml:space="preserve"> </w:t>
      </w:r>
    </w:p>
    <w:p w14:paraId="6C386309" w14:textId="77777777" w:rsidR="006F18E9" w:rsidRPr="001C407F" w:rsidRDefault="00CB2041" w:rsidP="00702578">
      <w:pPr>
        <w:pStyle w:val="Paragraphedeliste"/>
        <w:numPr>
          <w:ilvl w:val="1"/>
          <w:numId w:val="40"/>
        </w:numPr>
        <w:tabs>
          <w:tab w:val="left" w:pos="1710"/>
        </w:tabs>
        <w:ind w:left="1710" w:hanging="270"/>
      </w:pPr>
      <w:r>
        <w:t>Partageant une ou plusieurs couches</w:t>
      </w:r>
      <w:r w:rsidR="006F18E9" w:rsidRPr="001C407F">
        <w:t xml:space="preserve"> avec d’autres informations</w:t>
      </w:r>
    </w:p>
    <w:p w14:paraId="4A3C3666" w14:textId="77777777" w:rsidR="006F18E9" w:rsidRPr="001C407F" w:rsidRDefault="006F18E9" w:rsidP="00702578">
      <w:pPr>
        <w:pStyle w:val="Paragraphedeliste"/>
        <w:numPr>
          <w:ilvl w:val="1"/>
          <w:numId w:val="40"/>
        </w:numPr>
        <w:tabs>
          <w:tab w:val="left" w:pos="1710"/>
        </w:tabs>
        <w:ind w:left="1710" w:hanging="270"/>
      </w:pPr>
      <w:r w:rsidRPr="001C407F">
        <w:t>Se trouvant attachée à la conduite sous forme d’attribut</w:t>
      </w:r>
    </w:p>
    <w:p w14:paraId="02FFB0B7" w14:textId="77777777" w:rsidR="006F18E9" w:rsidRPr="001C407F" w:rsidRDefault="006F18E9" w:rsidP="00702578">
      <w:pPr>
        <w:pStyle w:val="Paragraphedeliste"/>
        <w:numPr>
          <w:ilvl w:val="1"/>
          <w:numId w:val="40"/>
        </w:numPr>
        <w:tabs>
          <w:tab w:val="left" w:pos="1710"/>
        </w:tabs>
        <w:ind w:left="1710" w:hanging="270"/>
      </w:pPr>
      <w:r w:rsidRPr="001C407F">
        <w:t>Se trouvant en format texte non attachée à la conduite</w:t>
      </w:r>
      <w:r w:rsidR="00982DD1">
        <w:t>.</w:t>
      </w:r>
    </w:p>
    <w:p w14:paraId="262AFECD" w14:textId="77777777" w:rsidR="006F18E9" w:rsidRDefault="006F18E9" w:rsidP="00702578">
      <w:pPr>
        <w:pStyle w:val="Paragraphedeliste"/>
        <w:numPr>
          <w:ilvl w:val="0"/>
          <w:numId w:val="39"/>
        </w:numPr>
        <w:tabs>
          <w:tab w:val="left" w:pos="1440"/>
        </w:tabs>
        <w:ind w:left="1440"/>
      </w:pPr>
      <w:r>
        <w:t xml:space="preserve">Plan papier pour </w:t>
      </w:r>
      <w:r w:rsidR="00F8029F">
        <w:t>100 %</w:t>
      </w:r>
      <w:r>
        <w:t xml:space="preserve"> des historiques.</w:t>
      </w:r>
    </w:p>
    <w:p w14:paraId="5A7DB94B" w14:textId="77777777" w:rsidR="006F18E9" w:rsidRDefault="006F18E9" w:rsidP="00702578">
      <w:pPr>
        <w:pStyle w:val="Paragraphedeliste"/>
        <w:numPr>
          <w:ilvl w:val="0"/>
          <w:numId w:val="39"/>
        </w:numPr>
        <w:tabs>
          <w:tab w:val="left" w:pos="1440"/>
        </w:tabs>
        <w:ind w:left="1440"/>
      </w:pPr>
      <w:r>
        <w:t>Registre Excel</w:t>
      </w:r>
      <w:r w:rsidRPr="003710E2">
        <w:t xml:space="preserve"> </w:t>
      </w:r>
      <w:r>
        <w:t xml:space="preserve">pour </w:t>
      </w:r>
      <w:r w:rsidR="00F8029F">
        <w:t>100 %</w:t>
      </w:r>
      <w:r>
        <w:t xml:space="preserve"> des historiques.</w:t>
      </w:r>
    </w:p>
    <w:p w14:paraId="243A5348" w14:textId="77777777" w:rsidR="006F18E9" w:rsidRDefault="006F18E9" w:rsidP="00702578">
      <w:pPr>
        <w:pStyle w:val="Paragraphedeliste"/>
        <w:numPr>
          <w:ilvl w:val="0"/>
          <w:numId w:val="39"/>
        </w:numPr>
        <w:tabs>
          <w:tab w:val="left" w:pos="1440"/>
        </w:tabs>
        <w:ind w:left="1440"/>
      </w:pPr>
      <w:r>
        <w:t>Fiches papier</w:t>
      </w:r>
      <w:r w:rsidRPr="003710E2">
        <w:t xml:space="preserve"> </w:t>
      </w:r>
      <w:r w:rsidR="00A60656">
        <w:t xml:space="preserve">pour </w:t>
      </w:r>
      <w:r w:rsidR="00F8029F">
        <w:t>100 %</w:t>
      </w:r>
      <w:r>
        <w:t xml:space="preserve"> des historiques.</w:t>
      </w:r>
    </w:p>
    <w:p w14:paraId="6C99AD3F" w14:textId="77777777" w:rsidR="006F18E9" w:rsidRDefault="006F18E9" w:rsidP="00702578">
      <w:pPr>
        <w:pStyle w:val="Paragraphedeliste"/>
        <w:numPr>
          <w:ilvl w:val="0"/>
          <w:numId w:val="39"/>
        </w:numPr>
        <w:tabs>
          <w:tab w:val="left" w:pos="1440"/>
        </w:tabs>
        <w:ind w:left="1440"/>
      </w:pPr>
      <w:r>
        <w:t>Spécifier si autre</w:t>
      </w:r>
      <w:r w:rsidR="00982DD1">
        <w:t>.</w:t>
      </w:r>
    </w:p>
    <w:p w14:paraId="5E983DA6" w14:textId="77777777" w:rsidR="006F18E9" w:rsidRDefault="006F18E9" w:rsidP="001339E6">
      <w:pPr>
        <w:pStyle w:val="Paragraphedeliste"/>
        <w:tabs>
          <w:tab w:val="left" w:pos="1440"/>
        </w:tabs>
        <w:ind w:left="1440"/>
      </w:pPr>
      <w:r>
        <w:t>(Si différentes sources, indiquer % de chaque format</w:t>
      </w:r>
      <w:r w:rsidR="00982DD1">
        <w:t>.</w:t>
      </w:r>
      <w:r>
        <w:t>)</w:t>
      </w:r>
    </w:p>
    <w:p w14:paraId="1181FB93" w14:textId="77777777" w:rsidR="00982DD1" w:rsidRDefault="00982DD1" w:rsidP="001339E6">
      <w:pPr>
        <w:pStyle w:val="Paragraphedeliste"/>
        <w:tabs>
          <w:tab w:val="left" w:pos="1440"/>
        </w:tabs>
        <w:ind w:left="1440"/>
      </w:pPr>
    </w:p>
    <w:p w14:paraId="429CE9F4" w14:textId="77777777" w:rsidR="006F18E9" w:rsidRDefault="006F18E9" w:rsidP="00702578">
      <w:pPr>
        <w:pStyle w:val="Paragraphedeliste"/>
        <w:numPr>
          <w:ilvl w:val="0"/>
          <w:numId w:val="57"/>
        </w:numPr>
        <w:ind w:left="1080" w:hanging="270"/>
      </w:pPr>
      <w:r>
        <w:t>E</w:t>
      </w:r>
      <w:r w:rsidR="005000DA">
        <w:t>PL</w:t>
      </w:r>
      <w:r>
        <w:t>-4 : Problème hydraulique - Étude</w:t>
      </w:r>
    </w:p>
    <w:p w14:paraId="18C80E49" w14:textId="77777777" w:rsidR="006F18E9" w:rsidRPr="005558A0" w:rsidRDefault="00CB2041" w:rsidP="006F18E9">
      <w:pPr>
        <w:pStyle w:val="Paragraphedeliste"/>
        <w:ind w:left="1080"/>
        <w:jc w:val="both"/>
        <w:rPr>
          <w:i/>
          <w:color w:val="FF0000"/>
        </w:rPr>
      </w:pPr>
      <w:r>
        <w:rPr>
          <w:i/>
          <w:color w:val="FF0000"/>
        </w:rPr>
        <w:t>Données minimales à fournir : i</w:t>
      </w:r>
      <w:r w:rsidR="006F18E9" w:rsidRPr="005558A0">
        <w:rPr>
          <w:i/>
          <w:color w:val="FF0000"/>
        </w:rPr>
        <w:t>dentification de la conduite ou du secteur défaillant</w:t>
      </w:r>
      <w:r w:rsidR="006F18E9">
        <w:rPr>
          <w:i/>
          <w:color w:val="FF0000"/>
        </w:rPr>
        <w:t>,</w:t>
      </w:r>
      <w:r w:rsidR="006F18E9" w:rsidRPr="005558A0">
        <w:rPr>
          <w:i/>
          <w:color w:val="FF0000"/>
        </w:rPr>
        <w:t xml:space="preserve"> </w:t>
      </w:r>
      <w:r w:rsidR="000A1944">
        <w:rPr>
          <w:i/>
          <w:color w:val="FF0000"/>
        </w:rPr>
        <w:t xml:space="preserve">identification </w:t>
      </w:r>
      <w:r w:rsidR="006F18E9" w:rsidRPr="005558A0">
        <w:rPr>
          <w:i/>
          <w:color w:val="FF0000"/>
        </w:rPr>
        <w:t>des cotes E</w:t>
      </w:r>
      <w:r w:rsidR="00FD79C7">
        <w:rPr>
          <w:i/>
          <w:color w:val="FF0000"/>
        </w:rPr>
        <w:t>PL</w:t>
      </w:r>
      <w:r w:rsidR="006F18E9" w:rsidRPr="005558A0">
        <w:rPr>
          <w:i/>
          <w:color w:val="FF0000"/>
        </w:rPr>
        <w:t xml:space="preserve">-2 obtenues pour </w:t>
      </w:r>
      <w:r w:rsidR="009A4BB9">
        <w:rPr>
          <w:i/>
          <w:color w:val="FF0000"/>
        </w:rPr>
        <w:t>chaque conduite lorsqu’il s’agit</w:t>
      </w:r>
      <w:r w:rsidR="00400DBD">
        <w:rPr>
          <w:i/>
          <w:color w:val="FF0000"/>
        </w:rPr>
        <w:t xml:space="preserve"> de problèmes de refoulement</w:t>
      </w:r>
      <w:r w:rsidR="006F18E9" w:rsidRPr="005558A0">
        <w:rPr>
          <w:i/>
          <w:color w:val="FF0000"/>
        </w:rPr>
        <w:t xml:space="preserve">, </w:t>
      </w:r>
      <w:r w:rsidR="009C3464">
        <w:rPr>
          <w:i/>
          <w:color w:val="FF0000"/>
        </w:rPr>
        <w:t xml:space="preserve">la définition du problème de capacité (ou de la cote) de chaque conduite à problème selon le tableau 25 du Guide, </w:t>
      </w:r>
      <w:r w:rsidR="006F18E9" w:rsidRPr="005558A0">
        <w:rPr>
          <w:i/>
          <w:color w:val="FF0000"/>
        </w:rPr>
        <w:t>identification de la conduite</w:t>
      </w:r>
      <w:r w:rsidR="009A4BB9">
        <w:rPr>
          <w:i/>
          <w:color w:val="FF0000"/>
        </w:rPr>
        <w:t xml:space="preserve"> où l’intervention sera réalisée</w:t>
      </w:r>
      <w:r w:rsidR="006F18E9" w:rsidRPr="005558A0">
        <w:rPr>
          <w:i/>
          <w:color w:val="FF0000"/>
        </w:rPr>
        <w:t xml:space="preserve"> en indiquant le lien entre les conduites à problèmes et la conduite où la solution sera appliquée, </w:t>
      </w:r>
      <w:r w:rsidR="009A4BB9">
        <w:rPr>
          <w:i/>
          <w:color w:val="FF0000"/>
        </w:rPr>
        <w:t xml:space="preserve">et </w:t>
      </w:r>
      <w:r w:rsidR="006F18E9" w:rsidRPr="005558A0">
        <w:rPr>
          <w:i/>
          <w:color w:val="FF0000"/>
        </w:rPr>
        <w:t xml:space="preserve">localisation spatiale. </w:t>
      </w:r>
    </w:p>
    <w:p w14:paraId="4DD8B56D" w14:textId="77777777" w:rsidR="006F18E9" w:rsidRDefault="006F18E9" w:rsidP="006F18E9">
      <w:pPr>
        <w:pStyle w:val="Paragraphedeliste"/>
        <w:ind w:left="1080"/>
        <w:jc w:val="both"/>
      </w:pPr>
    </w:p>
    <w:p w14:paraId="0DB4E533" w14:textId="77777777" w:rsidR="006F18E9" w:rsidRDefault="006F18E9" w:rsidP="006F18E9">
      <w:pPr>
        <w:pStyle w:val="Paragraphedeliste"/>
        <w:ind w:left="1080"/>
        <w:jc w:val="both"/>
      </w:pPr>
      <w:r>
        <w:t xml:space="preserve">Pour évaluer cet indicateur, la </w:t>
      </w:r>
      <w:r w:rsidR="003C03B7">
        <w:t>Municipalité</w:t>
      </w:r>
      <w:r>
        <w:t xml:space="preserve"> possède un rapport d’ingénierie intitulé xxx, référence no. </w:t>
      </w:r>
      <w:proofErr w:type="gramStart"/>
      <w:r>
        <w:t>xxx</w:t>
      </w:r>
      <w:proofErr w:type="gramEnd"/>
      <w:r>
        <w:t xml:space="preserve"> et réalisé par la firme xxx en date du xxx. Ce rapport identifie les problématiques couvrant environ xxx km (ou xxx tronçons) de conduites</w:t>
      </w:r>
      <w:r w:rsidR="00FD79C7">
        <w:t xml:space="preserve"> et xxx km</w:t>
      </w:r>
      <w:r w:rsidR="00FD79C7" w:rsidRPr="00FD79C7">
        <w:rPr>
          <w:vertAlign w:val="superscript"/>
        </w:rPr>
        <w:t>2</w:t>
      </w:r>
      <w:r>
        <w:t xml:space="preserve"> et propose les recommandations à apporter sur xxx tronçons de conduites</w:t>
      </w:r>
      <w:r w:rsidRPr="004C356D">
        <w:t xml:space="preserve"> </w:t>
      </w:r>
      <w:r>
        <w:t>et/ou l’ajout de x</w:t>
      </w:r>
      <w:r w:rsidR="00B623F9">
        <w:t>x</w:t>
      </w:r>
      <w:r>
        <w:t>x km.</w:t>
      </w:r>
    </w:p>
    <w:p w14:paraId="6FC99DC1" w14:textId="77777777" w:rsidR="006F18E9" w:rsidRDefault="006F18E9" w:rsidP="006F18E9">
      <w:pPr>
        <w:pStyle w:val="Paragraphedeliste"/>
        <w:ind w:left="1080"/>
        <w:jc w:val="both"/>
        <w:rPr>
          <w:i/>
          <w:color w:val="FF0000"/>
        </w:rPr>
      </w:pPr>
    </w:p>
    <w:p w14:paraId="24B5F937" w14:textId="77777777" w:rsidR="006F18E9" w:rsidRDefault="006F18E9" w:rsidP="006F18E9">
      <w:pPr>
        <w:pStyle w:val="Paragraphedeliste"/>
        <w:ind w:left="1080"/>
        <w:jc w:val="both"/>
        <w:rPr>
          <w:i/>
          <w:color w:val="FF0000"/>
        </w:rPr>
      </w:pPr>
      <w:r>
        <w:rPr>
          <w:i/>
          <w:color w:val="FF0000"/>
        </w:rPr>
        <w:t>Si plusieurs rapports d’études sont disponibles, par exemple, pour différents secteurs ou problématiques, il faut les détailler individuellement.</w:t>
      </w:r>
    </w:p>
    <w:p w14:paraId="74266F72" w14:textId="77777777" w:rsidR="006F18E9" w:rsidRDefault="006F18E9" w:rsidP="006F18E9">
      <w:pPr>
        <w:pStyle w:val="Paragraphedeliste"/>
        <w:ind w:left="1080"/>
        <w:jc w:val="both"/>
      </w:pPr>
    </w:p>
    <w:p w14:paraId="018E58A9" w14:textId="77777777" w:rsidR="006F18E9" w:rsidRDefault="006F18E9" w:rsidP="006F18E9">
      <w:pPr>
        <w:pStyle w:val="Paragraphedeliste"/>
        <w:ind w:left="1080"/>
        <w:jc w:val="both"/>
      </w:pPr>
      <w:r>
        <w:t>Ces informations seront fournies en format :</w:t>
      </w:r>
    </w:p>
    <w:p w14:paraId="4CEC02C4" w14:textId="77777777" w:rsidR="006F18E9" w:rsidRDefault="006F18E9" w:rsidP="00702578">
      <w:pPr>
        <w:pStyle w:val="Paragraphedeliste"/>
        <w:numPr>
          <w:ilvl w:val="0"/>
          <w:numId w:val="39"/>
        </w:numPr>
        <w:tabs>
          <w:tab w:val="left" w:pos="1440"/>
        </w:tabs>
        <w:ind w:left="1440"/>
      </w:pPr>
      <w:r>
        <w:t xml:space="preserve">PGDB </w:t>
      </w:r>
      <w:r w:rsidRPr="00D747CD">
        <w:rPr>
          <w:color w:val="FF0000"/>
        </w:rPr>
        <w:t>(</w:t>
      </w:r>
      <w:r w:rsidRPr="00D747CD">
        <w:rPr>
          <w:i/>
          <w:color w:val="FF0000"/>
        </w:rPr>
        <w:t>ou Shapefile</w:t>
      </w:r>
      <w:r w:rsidRPr="00D747CD">
        <w:rPr>
          <w:color w:val="FF0000"/>
        </w:rPr>
        <w:t xml:space="preserve">) </w:t>
      </w:r>
      <w:r>
        <w:t xml:space="preserve">pour </w:t>
      </w:r>
      <w:r w:rsidR="00F8029F">
        <w:t>100 %</w:t>
      </w:r>
      <w:r>
        <w:t xml:space="preserve"> des informations.</w:t>
      </w:r>
    </w:p>
    <w:p w14:paraId="1532FBF6" w14:textId="77777777" w:rsidR="006F18E9" w:rsidRDefault="00D747CD" w:rsidP="00702578">
      <w:pPr>
        <w:pStyle w:val="Paragraphedeliste"/>
        <w:numPr>
          <w:ilvl w:val="0"/>
          <w:numId w:val="39"/>
        </w:numPr>
        <w:tabs>
          <w:tab w:val="left" w:pos="1440"/>
        </w:tabs>
        <w:ind w:left="1440"/>
      </w:pPr>
      <w:r>
        <w:t>.</w:t>
      </w:r>
      <w:proofErr w:type="spellStart"/>
      <w:r w:rsidR="006F18E9" w:rsidRPr="001C407F">
        <w:t>dwg</w:t>
      </w:r>
      <w:proofErr w:type="spellEnd"/>
      <w:r w:rsidR="006F18E9" w:rsidRPr="001C407F">
        <w:t xml:space="preserve"> </w:t>
      </w:r>
      <w:r w:rsidR="006F18E9" w:rsidRPr="00D747CD">
        <w:rPr>
          <w:color w:val="FF0000"/>
        </w:rPr>
        <w:t>(</w:t>
      </w:r>
      <w:proofErr w:type="gramStart"/>
      <w:r w:rsidR="006F18E9" w:rsidRPr="00D747CD">
        <w:rPr>
          <w:i/>
          <w:color w:val="FF0000"/>
        </w:rPr>
        <w:t>ou .</w:t>
      </w:r>
      <w:proofErr w:type="spellStart"/>
      <w:r w:rsidR="006F18E9" w:rsidRPr="00D747CD">
        <w:rPr>
          <w:i/>
          <w:color w:val="FF0000"/>
        </w:rPr>
        <w:t>dgn</w:t>
      </w:r>
      <w:proofErr w:type="spellEnd"/>
      <w:proofErr w:type="gramEnd"/>
      <w:r w:rsidR="006F18E9" w:rsidRPr="00D747CD">
        <w:rPr>
          <w:color w:val="FF0000"/>
        </w:rPr>
        <w:t xml:space="preserve">) </w:t>
      </w:r>
      <w:r w:rsidR="006F18E9" w:rsidRPr="001C407F">
        <w:t xml:space="preserve">pour </w:t>
      </w:r>
      <w:r w:rsidR="00F8029F">
        <w:t>100 %</w:t>
      </w:r>
      <w:r w:rsidR="006F18E9" w:rsidRPr="001C407F">
        <w:t xml:space="preserve"> des </w:t>
      </w:r>
      <w:r w:rsidR="006F18E9">
        <w:t>informations</w:t>
      </w:r>
      <w:r w:rsidR="00982DD1">
        <w:t> :</w:t>
      </w:r>
    </w:p>
    <w:p w14:paraId="5FF8DABE" w14:textId="77777777" w:rsidR="006F18E9" w:rsidRPr="001C407F" w:rsidRDefault="009A4BB9" w:rsidP="00702578">
      <w:pPr>
        <w:pStyle w:val="Paragraphedeliste"/>
        <w:numPr>
          <w:ilvl w:val="1"/>
          <w:numId w:val="40"/>
        </w:numPr>
        <w:tabs>
          <w:tab w:val="left" w:pos="1710"/>
        </w:tabs>
        <w:ind w:left="1710" w:hanging="270"/>
      </w:pPr>
      <w:r>
        <w:t>Sur une ou des couches distinctes</w:t>
      </w:r>
      <w:r w:rsidR="006F18E9" w:rsidRPr="001C407F">
        <w:t xml:space="preserve"> </w:t>
      </w:r>
    </w:p>
    <w:p w14:paraId="68EC84B6" w14:textId="77777777" w:rsidR="006F18E9" w:rsidRPr="001C407F" w:rsidRDefault="009A4BB9" w:rsidP="00702578">
      <w:pPr>
        <w:pStyle w:val="Paragraphedeliste"/>
        <w:numPr>
          <w:ilvl w:val="1"/>
          <w:numId w:val="40"/>
        </w:numPr>
        <w:tabs>
          <w:tab w:val="left" w:pos="1710"/>
        </w:tabs>
        <w:ind w:left="1710" w:hanging="270"/>
      </w:pPr>
      <w:r>
        <w:t>Partageant une ou plusieurs couches</w:t>
      </w:r>
      <w:r w:rsidR="006F18E9" w:rsidRPr="001C407F">
        <w:t xml:space="preserve"> avec d’autres informations</w:t>
      </w:r>
    </w:p>
    <w:p w14:paraId="54AC2437" w14:textId="77777777" w:rsidR="006F18E9" w:rsidRPr="001C407F" w:rsidRDefault="006F18E9" w:rsidP="00702578">
      <w:pPr>
        <w:pStyle w:val="Paragraphedeliste"/>
        <w:numPr>
          <w:ilvl w:val="1"/>
          <w:numId w:val="40"/>
        </w:numPr>
        <w:tabs>
          <w:tab w:val="left" w:pos="1710"/>
        </w:tabs>
        <w:ind w:left="1710" w:hanging="270"/>
      </w:pPr>
      <w:r w:rsidRPr="001C407F">
        <w:t>Se trouvant attachée à la conduite sous forme d’attribut</w:t>
      </w:r>
    </w:p>
    <w:p w14:paraId="6AF6339C" w14:textId="77777777" w:rsidR="006F18E9" w:rsidRPr="001C407F" w:rsidRDefault="006F18E9" w:rsidP="00702578">
      <w:pPr>
        <w:pStyle w:val="Paragraphedeliste"/>
        <w:numPr>
          <w:ilvl w:val="1"/>
          <w:numId w:val="40"/>
        </w:numPr>
        <w:tabs>
          <w:tab w:val="left" w:pos="1710"/>
        </w:tabs>
        <w:ind w:left="1710" w:hanging="270"/>
      </w:pPr>
      <w:r w:rsidRPr="001C407F">
        <w:t>Se trouvant en format texte non attachée à la conduite</w:t>
      </w:r>
      <w:r w:rsidR="00982DD1">
        <w:t>.</w:t>
      </w:r>
    </w:p>
    <w:p w14:paraId="0226DB84" w14:textId="77777777" w:rsidR="006F18E9" w:rsidRDefault="006F18E9" w:rsidP="00702578">
      <w:pPr>
        <w:pStyle w:val="Paragraphedeliste"/>
        <w:numPr>
          <w:ilvl w:val="0"/>
          <w:numId w:val="39"/>
        </w:numPr>
        <w:tabs>
          <w:tab w:val="left" w:pos="1440"/>
        </w:tabs>
        <w:ind w:left="1440"/>
      </w:pPr>
      <w:r>
        <w:t>Plan papier</w:t>
      </w:r>
      <w:r w:rsidRPr="009910B6">
        <w:t xml:space="preserve"> </w:t>
      </w:r>
      <w:r>
        <w:t xml:space="preserve">pour </w:t>
      </w:r>
      <w:r w:rsidR="00F8029F">
        <w:t>100 %</w:t>
      </w:r>
      <w:r>
        <w:t xml:space="preserve"> des informations.</w:t>
      </w:r>
    </w:p>
    <w:p w14:paraId="27C0038A" w14:textId="77777777" w:rsidR="006F18E9" w:rsidRDefault="006F18E9" w:rsidP="00702578">
      <w:pPr>
        <w:pStyle w:val="Paragraphedeliste"/>
        <w:numPr>
          <w:ilvl w:val="0"/>
          <w:numId w:val="39"/>
        </w:numPr>
        <w:tabs>
          <w:tab w:val="left" w:pos="1440"/>
        </w:tabs>
        <w:ind w:left="1440"/>
        <w:jc w:val="both"/>
      </w:pPr>
      <w:r>
        <w:t>Tableau Excel</w:t>
      </w:r>
      <w:r w:rsidRPr="003710E2">
        <w:t xml:space="preserve"> </w:t>
      </w:r>
      <w:r>
        <w:t xml:space="preserve">pour </w:t>
      </w:r>
      <w:r w:rsidR="00F8029F">
        <w:t>100 %</w:t>
      </w:r>
      <w:r>
        <w:t xml:space="preserve"> </w:t>
      </w:r>
      <w:r w:rsidR="009A4BB9">
        <w:t xml:space="preserve">des </w:t>
      </w:r>
      <w:r>
        <w:t xml:space="preserve">informations. À noter que les numéros d’identification des conduites </w:t>
      </w:r>
      <w:r w:rsidRPr="00D747CD">
        <w:rPr>
          <w:color w:val="FF0000"/>
        </w:rPr>
        <w:t>(</w:t>
      </w:r>
      <w:r w:rsidRPr="00D747CD">
        <w:rPr>
          <w:i/>
          <w:color w:val="FF0000"/>
        </w:rPr>
        <w:t>correspondent ou ne correspondent pas</w:t>
      </w:r>
      <w:r w:rsidRPr="00D747CD">
        <w:rPr>
          <w:color w:val="FF0000"/>
        </w:rPr>
        <w:t xml:space="preserve">) </w:t>
      </w:r>
      <w:r>
        <w:t xml:space="preserve">à ceux du plan de la </w:t>
      </w:r>
      <w:r w:rsidR="003C03B7">
        <w:t>Municipalité</w:t>
      </w:r>
      <w:r>
        <w:t>.</w:t>
      </w:r>
    </w:p>
    <w:p w14:paraId="0C547B89" w14:textId="77777777" w:rsidR="006F18E9" w:rsidRDefault="006F18E9" w:rsidP="00702578">
      <w:pPr>
        <w:pStyle w:val="Paragraphedeliste"/>
        <w:numPr>
          <w:ilvl w:val="0"/>
          <w:numId w:val="39"/>
        </w:numPr>
        <w:tabs>
          <w:tab w:val="left" w:pos="1440"/>
        </w:tabs>
        <w:ind w:left="1440"/>
      </w:pPr>
      <w:r>
        <w:t>Spécifier si autre</w:t>
      </w:r>
      <w:r w:rsidR="00982DD1">
        <w:t>.</w:t>
      </w:r>
    </w:p>
    <w:p w14:paraId="2013FC4E" w14:textId="77777777" w:rsidR="006F18E9" w:rsidRDefault="006F18E9" w:rsidP="006F18E9">
      <w:pPr>
        <w:pStyle w:val="Paragraphedeliste"/>
        <w:ind w:left="1440"/>
      </w:pPr>
      <w:r>
        <w:t>(Si différentes sources, indiquer % de chaque format</w:t>
      </w:r>
      <w:r w:rsidR="00982DD1">
        <w:t>.</w:t>
      </w:r>
      <w:r>
        <w:t>)</w:t>
      </w:r>
    </w:p>
    <w:p w14:paraId="39C30564" w14:textId="77777777" w:rsidR="006F18E9" w:rsidRPr="00702834" w:rsidRDefault="006F18E9" w:rsidP="004B74D1">
      <w:pPr>
        <w:pStyle w:val="Titre3"/>
        <w:numPr>
          <w:ilvl w:val="1"/>
          <w:numId w:val="52"/>
        </w:numPr>
      </w:pPr>
      <w:bookmarkStart w:id="124" w:name="_Toc406159669"/>
      <w:bookmarkStart w:id="125" w:name="_Toc409690540"/>
      <w:r w:rsidRPr="000871B0">
        <w:lastRenderedPageBreak/>
        <w:t>Données à compléter dans le cadre du mandat</w:t>
      </w:r>
      <w:r>
        <w:t xml:space="preserve"> </w:t>
      </w:r>
      <w:r w:rsidRPr="004B74D1">
        <w:rPr>
          <w:i/>
          <w:color w:val="FF0000"/>
        </w:rPr>
        <w:t>(OPTIONNEL)</w:t>
      </w:r>
      <w:bookmarkEnd w:id="124"/>
      <w:bookmarkEnd w:id="125"/>
    </w:p>
    <w:p w14:paraId="09B2AAFE" w14:textId="77777777" w:rsidR="006F18E9" w:rsidRDefault="00702834" w:rsidP="001339E6">
      <w:pPr>
        <w:pStyle w:val="Paragraphedeliste"/>
        <w:spacing w:after="0"/>
        <w:ind w:left="792"/>
        <w:jc w:val="both"/>
        <w:rPr>
          <w:i/>
          <w:color w:val="FF0000"/>
        </w:rPr>
      </w:pPr>
      <w:r>
        <w:rPr>
          <w:i/>
          <w:color w:val="FF0000"/>
        </w:rPr>
        <w:t>Voir activités optionnelles dans la section 5.3.</w:t>
      </w:r>
    </w:p>
    <w:p w14:paraId="265687B3" w14:textId="77777777" w:rsidR="00702834" w:rsidRDefault="00702834" w:rsidP="001339E6">
      <w:pPr>
        <w:pStyle w:val="Paragraphedeliste"/>
        <w:spacing w:after="0"/>
        <w:ind w:left="792"/>
        <w:jc w:val="both"/>
      </w:pPr>
    </w:p>
    <w:p w14:paraId="60A0A50F" w14:textId="77777777" w:rsidR="00A77EAC" w:rsidRDefault="00A77EAC" w:rsidP="004B74D1">
      <w:pPr>
        <w:pStyle w:val="Titre2"/>
        <w:numPr>
          <w:ilvl w:val="0"/>
          <w:numId w:val="52"/>
        </w:numPr>
      </w:pPr>
      <w:bookmarkStart w:id="126" w:name="_Toc406159676"/>
      <w:r>
        <w:br w:type="page"/>
      </w:r>
    </w:p>
    <w:p w14:paraId="0DE911C9" w14:textId="77777777" w:rsidR="00E341AD" w:rsidRDefault="00A77EAC" w:rsidP="00A77EAC">
      <w:pPr>
        <w:pStyle w:val="Titre2"/>
        <w:numPr>
          <w:ilvl w:val="0"/>
          <w:numId w:val="0"/>
        </w:numPr>
      </w:pPr>
      <w:r>
        <w:lastRenderedPageBreak/>
        <w:t xml:space="preserve">   </w:t>
      </w:r>
      <w:bookmarkStart w:id="127" w:name="_Toc409690541"/>
      <w:r>
        <w:t xml:space="preserve">7. </w:t>
      </w:r>
      <w:r w:rsidR="00C205CD" w:rsidRPr="00F35871">
        <w:t>A</w:t>
      </w:r>
      <w:r w:rsidR="007B7708">
        <w:t>nalyse du réseau de chaussées</w:t>
      </w:r>
      <w:bookmarkEnd w:id="126"/>
      <w:bookmarkEnd w:id="127"/>
    </w:p>
    <w:p w14:paraId="415BFD9F" w14:textId="77777777" w:rsidR="00E341AD" w:rsidRDefault="005035EF" w:rsidP="004B74D1">
      <w:pPr>
        <w:pStyle w:val="Titre3"/>
      </w:pPr>
      <w:bookmarkStart w:id="128" w:name="_Toc404585499"/>
      <w:bookmarkStart w:id="129" w:name="_Toc404585555"/>
      <w:bookmarkStart w:id="130" w:name="_Toc406159677"/>
      <w:bookmarkStart w:id="131" w:name="_Toc409690542"/>
      <w:bookmarkEnd w:id="128"/>
      <w:bookmarkEnd w:id="129"/>
      <w:r>
        <w:t>Données d’inventai</w:t>
      </w:r>
      <w:r w:rsidR="00C61D97">
        <w:t>re du réseau d</w:t>
      </w:r>
      <w:r>
        <w:t>e chaussées</w:t>
      </w:r>
      <w:bookmarkEnd w:id="130"/>
      <w:bookmarkEnd w:id="131"/>
    </w:p>
    <w:p w14:paraId="011DA00C" w14:textId="77777777" w:rsidR="00D37EBF" w:rsidRPr="00796010" w:rsidRDefault="005035EF" w:rsidP="00796010">
      <w:pPr>
        <w:pStyle w:val="Paragraphedeliste"/>
        <w:ind w:left="811"/>
        <w:jc w:val="both"/>
        <w:rPr>
          <w:i/>
          <w:color w:val="FF0000"/>
        </w:rPr>
      </w:pPr>
      <w:r>
        <w:t>Le réseau de chaussées comporte </w:t>
      </w:r>
      <w:r w:rsidR="00036FC5">
        <w:t>x</w:t>
      </w:r>
      <w:r w:rsidR="004802E5">
        <w:t xml:space="preserve">xx km de chaussées </w:t>
      </w:r>
      <w:r w:rsidR="00036FC5">
        <w:t>dont xxx km partageant la même emprise publique avec de</w:t>
      </w:r>
      <w:r w:rsidR="00C26A24">
        <w:t>s</w:t>
      </w:r>
      <w:r w:rsidR="00036FC5">
        <w:t xml:space="preserve"> </w:t>
      </w:r>
      <w:r w:rsidR="00C41559">
        <w:t xml:space="preserve">conduites d’eau potable </w:t>
      </w:r>
      <w:r w:rsidR="004802E5">
        <w:t>et</w:t>
      </w:r>
      <w:r w:rsidR="00036FC5">
        <w:t>/ou</w:t>
      </w:r>
      <w:r w:rsidR="004802E5">
        <w:t xml:space="preserve"> d’égouts</w:t>
      </w:r>
      <w:r w:rsidR="00036FC5">
        <w:t>.  Dans le cadre du mandat</w:t>
      </w:r>
      <w:r w:rsidR="00B15D2E">
        <w:t>,</w:t>
      </w:r>
      <w:r w:rsidR="00036FC5">
        <w:t xml:space="preserve"> l’ensemble des xxx km de chaussées doit être </w:t>
      </w:r>
      <w:r w:rsidR="00B15D2E">
        <w:t>intégré dans le PI</w:t>
      </w:r>
      <w:r w:rsidR="00036FC5">
        <w:t xml:space="preserve"> </w:t>
      </w:r>
      <w:r w:rsidR="00036FC5" w:rsidRPr="00036FC5">
        <w:rPr>
          <w:i/>
          <w:color w:val="FF0000"/>
        </w:rPr>
        <w:t xml:space="preserve">(ou </w:t>
      </w:r>
      <w:r w:rsidR="00C26A24">
        <w:rPr>
          <w:i/>
          <w:color w:val="FF0000"/>
        </w:rPr>
        <w:t>d</w:t>
      </w:r>
      <w:r w:rsidR="00036FC5" w:rsidRPr="00036FC5">
        <w:rPr>
          <w:i/>
          <w:color w:val="FF0000"/>
        </w:rPr>
        <w:t>ans le cadre du mandat, seulement les chaussées partageant la même emprise qu</w:t>
      </w:r>
      <w:r w:rsidR="00036FC5">
        <w:rPr>
          <w:i/>
          <w:color w:val="FF0000"/>
        </w:rPr>
        <w:t>e de</w:t>
      </w:r>
      <w:r w:rsidR="00C26A24">
        <w:rPr>
          <w:i/>
          <w:color w:val="FF0000"/>
        </w:rPr>
        <w:t>s</w:t>
      </w:r>
      <w:r w:rsidR="00036FC5">
        <w:rPr>
          <w:i/>
          <w:color w:val="FF0000"/>
        </w:rPr>
        <w:t xml:space="preserve"> conduites d</w:t>
      </w:r>
      <w:r w:rsidR="00C26A24">
        <w:rPr>
          <w:i/>
          <w:color w:val="FF0000"/>
        </w:rPr>
        <w:t>e</w:t>
      </w:r>
      <w:r w:rsidR="00B15D2E">
        <w:rPr>
          <w:i/>
          <w:color w:val="FF0000"/>
        </w:rPr>
        <w:t>v</w:t>
      </w:r>
      <w:r w:rsidR="00C26A24">
        <w:rPr>
          <w:i/>
          <w:color w:val="FF0000"/>
        </w:rPr>
        <w:t>a</w:t>
      </w:r>
      <w:r w:rsidR="00B15D2E">
        <w:rPr>
          <w:i/>
          <w:color w:val="FF0000"/>
        </w:rPr>
        <w:t>n</w:t>
      </w:r>
      <w:r w:rsidR="00036FC5">
        <w:rPr>
          <w:i/>
          <w:color w:val="FF0000"/>
        </w:rPr>
        <w:t>t être in</w:t>
      </w:r>
      <w:r w:rsidR="00B15D2E">
        <w:rPr>
          <w:i/>
          <w:color w:val="FF0000"/>
        </w:rPr>
        <w:t>tégrées dans le PI)</w:t>
      </w:r>
      <w:r w:rsidR="00B15D2E" w:rsidRPr="00982DD1">
        <w:rPr>
          <w:i/>
          <w:color w:val="000000" w:themeColor="text1"/>
        </w:rPr>
        <w:t>.</w:t>
      </w:r>
    </w:p>
    <w:p w14:paraId="68919352" w14:textId="77777777" w:rsidR="00D37EBF" w:rsidRDefault="00D37EBF" w:rsidP="00796010">
      <w:pPr>
        <w:ind w:left="811"/>
        <w:jc w:val="both"/>
      </w:pPr>
      <w:r>
        <w:t>Le plan des segments du réseau de chaussées qui servira de base pour la réalisation du mandat sera fourni en format :</w:t>
      </w:r>
    </w:p>
    <w:p w14:paraId="33CD9C04" w14:textId="77777777" w:rsidR="00D37EBF" w:rsidRDefault="00D37EBF" w:rsidP="007D42BE">
      <w:pPr>
        <w:pStyle w:val="Paragraphedeliste"/>
        <w:ind w:left="810"/>
      </w:pPr>
      <w:r w:rsidRPr="003710E2">
        <w:rPr>
          <w:i/>
          <w:color w:val="FF0000"/>
        </w:rPr>
        <w:t xml:space="preserve">À adapter selon le cas de la </w:t>
      </w:r>
      <w:r w:rsidR="003C03B7">
        <w:rPr>
          <w:i/>
          <w:color w:val="FF0000"/>
        </w:rPr>
        <w:t>Municipalité</w:t>
      </w:r>
      <w:r>
        <w:rPr>
          <w:i/>
          <w:color w:val="FF0000"/>
        </w:rPr>
        <w:t> :</w:t>
      </w:r>
    </w:p>
    <w:p w14:paraId="71E7019E" w14:textId="77777777" w:rsidR="00D37EBF" w:rsidRDefault="00654E0D" w:rsidP="00702578">
      <w:pPr>
        <w:pStyle w:val="Paragraphedeliste"/>
        <w:numPr>
          <w:ilvl w:val="0"/>
          <w:numId w:val="41"/>
        </w:numPr>
        <w:tabs>
          <w:tab w:val="left" w:pos="1170"/>
        </w:tabs>
        <w:ind w:left="1170"/>
      </w:pPr>
      <w:r>
        <w:t>PGDB</w:t>
      </w:r>
      <w:r w:rsidR="00D37EBF">
        <w:t xml:space="preserve"> </w:t>
      </w:r>
      <w:r w:rsidR="00D37EBF" w:rsidRPr="00D747CD">
        <w:rPr>
          <w:color w:val="FF0000"/>
        </w:rPr>
        <w:t>(</w:t>
      </w:r>
      <w:r w:rsidR="00D37EBF" w:rsidRPr="00D747CD">
        <w:rPr>
          <w:i/>
          <w:color w:val="FF0000"/>
        </w:rPr>
        <w:t>ou Shapefile</w:t>
      </w:r>
      <w:r w:rsidR="00D37EBF" w:rsidRPr="00D747CD">
        <w:rPr>
          <w:color w:val="FF0000"/>
        </w:rPr>
        <w:t xml:space="preserve">) </w:t>
      </w:r>
      <w:r w:rsidR="00D37EBF">
        <w:t xml:space="preserve">pour </w:t>
      </w:r>
      <w:r w:rsidR="00F8029F">
        <w:t>100 %</w:t>
      </w:r>
      <w:r w:rsidR="00D37EBF">
        <w:t xml:space="preserve"> des données. </w:t>
      </w:r>
    </w:p>
    <w:p w14:paraId="46360522" w14:textId="77777777" w:rsidR="00D37EBF" w:rsidRDefault="00D747CD" w:rsidP="00702578">
      <w:pPr>
        <w:pStyle w:val="Paragraphedeliste"/>
        <w:numPr>
          <w:ilvl w:val="0"/>
          <w:numId w:val="41"/>
        </w:numPr>
        <w:tabs>
          <w:tab w:val="left" w:pos="1170"/>
        </w:tabs>
        <w:ind w:left="1170"/>
      </w:pPr>
      <w:r>
        <w:t>.</w:t>
      </w:r>
      <w:proofErr w:type="spellStart"/>
      <w:r w:rsidR="00D37EBF" w:rsidRPr="001C407F">
        <w:t>dwg</w:t>
      </w:r>
      <w:proofErr w:type="spellEnd"/>
      <w:r w:rsidR="00D37EBF" w:rsidRPr="001C407F">
        <w:t xml:space="preserve"> </w:t>
      </w:r>
      <w:r w:rsidR="00D37EBF" w:rsidRPr="00D747CD">
        <w:rPr>
          <w:color w:val="FF0000"/>
        </w:rPr>
        <w:t>(</w:t>
      </w:r>
      <w:proofErr w:type="gramStart"/>
      <w:r w:rsidR="00D37EBF" w:rsidRPr="00D747CD">
        <w:rPr>
          <w:color w:val="FF0000"/>
        </w:rPr>
        <w:t>ou .</w:t>
      </w:r>
      <w:proofErr w:type="spellStart"/>
      <w:r w:rsidR="00D37EBF" w:rsidRPr="00D747CD">
        <w:rPr>
          <w:color w:val="FF0000"/>
        </w:rPr>
        <w:t>dgn</w:t>
      </w:r>
      <w:proofErr w:type="spellEnd"/>
      <w:proofErr w:type="gramEnd"/>
      <w:r w:rsidR="00D37EBF" w:rsidRPr="00A06B57">
        <w:rPr>
          <w:color w:val="FF0000"/>
        </w:rPr>
        <w:t>)</w:t>
      </w:r>
      <w:r w:rsidR="00D37EBF" w:rsidRPr="001C407F">
        <w:t xml:space="preserve"> pour </w:t>
      </w:r>
      <w:r w:rsidR="00F8029F">
        <w:t>100 %</w:t>
      </w:r>
      <w:r w:rsidR="00D37EBF" w:rsidRPr="001C407F">
        <w:t xml:space="preserve"> des </w:t>
      </w:r>
      <w:r w:rsidR="00D37EBF">
        <w:t>données</w:t>
      </w:r>
      <w:r w:rsidR="0033540E">
        <w:t> :</w:t>
      </w:r>
    </w:p>
    <w:p w14:paraId="216FB136" w14:textId="77777777" w:rsidR="00D37EBF" w:rsidRDefault="005A5D92" w:rsidP="00702578">
      <w:pPr>
        <w:pStyle w:val="Paragraphedeliste"/>
        <w:numPr>
          <w:ilvl w:val="1"/>
          <w:numId w:val="42"/>
        </w:numPr>
        <w:tabs>
          <w:tab w:val="left" w:pos="1440"/>
        </w:tabs>
        <w:ind w:left="1440" w:hanging="270"/>
      </w:pPr>
      <w:r>
        <w:t>Sur une ou des couches distinctes</w:t>
      </w:r>
      <w:r w:rsidR="00D37EBF" w:rsidRPr="001C407F">
        <w:t xml:space="preserve"> </w:t>
      </w:r>
    </w:p>
    <w:p w14:paraId="54EE1F83" w14:textId="77777777" w:rsidR="00D37EBF" w:rsidRDefault="005A5D92" w:rsidP="00702578">
      <w:pPr>
        <w:pStyle w:val="Paragraphedeliste"/>
        <w:numPr>
          <w:ilvl w:val="1"/>
          <w:numId w:val="42"/>
        </w:numPr>
        <w:tabs>
          <w:tab w:val="left" w:pos="1440"/>
        </w:tabs>
        <w:ind w:left="1440" w:hanging="270"/>
      </w:pPr>
      <w:r>
        <w:t xml:space="preserve">Partageant une </w:t>
      </w:r>
      <w:r w:rsidR="00D37EBF" w:rsidRPr="001C407F">
        <w:t>ou plus</w:t>
      </w:r>
      <w:r>
        <w:t>ieurs couches</w:t>
      </w:r>
      <w:r w:rsidR="00D37EBF" w:rsidRPr="001C407F">
        <w:t xml:space="preserve"> avec d’autres informations</w:t>
      </w:r>
      <w:r w:rsidR="0033540E">
        <w:t>.</w:t>
      </w:r>
    </w:p>
    <w:p w14:paraId="4E3BB596" w14:textId="77777777" w:rsidR="00D37EBF" w:rsidRDefault="00D37EBF" w:rsidP="00702578">
      <w:pPr>
        <w:pStyle w:val="Paragraphedeliste"/>
        <w:numPr>
          <w:ilvl w:val="0"/>
          <w:numId w:val="41"/>
        </w:numPr>
        <w:tabs>
          <w:tab w:val="left" w:pos="1170"/>
        </w:tabs>
        <w:ind w:left="1170"/>
      </w:pPr>
      <w:r>
        <w:t xml:space="preserve">Plan papier pour </w:t>
      </w:r>
      <w:r w:rsidR="00F8029F">
        <w:t>100 %</w:t>
      </w:r>
      <w:r>
        <w:t xml:space="preserve"> des données.</w:t>
      </w:r>
    </w:p>
    <w:p w14:paraId="63B222E4" w14:textId="77777777" w:rsidR="00D37EBF" w:rsidRDefault="00D37EBF" w:rsidP="00702578">
      <w:pPr>
        <w:pStyle w:val="Paragraphedeliste"/>
        <w:numPr>
          <w:ilvl w:val="0"/>
          <w:numId w:val="41"/>
        </w:numPr>
        <w:tabs>
          <w:tab w:val="left" w:pos="1170"/>
        </w:tabs>
        <w:ind w:left="1170"/>
      </w:pPr>
      <w:r>
        <w:t xml:space="preserve">De la base de </w:t>
      </w:r>
      <w:r w:rsidR="004D2741">
        <w:t xml:space="preserve">données </w:t>
      </w:r>
      <w:r>
        <w:t xml:space="preserve">d’origine du logiciel commercial xxx (i.e. </w:t>
      </w:r>
      <w:proofErr w:type="spellStart"/>
      <w:r w:rsidR="004D2741">
        <w:t>aquaGEO</w:t>
      </w:r>
      <w:proofErr w:type="spellEnd"/>
      <w:r w:rsidR="001571A2">
        <w:t xml:space="preserve"> ou autres</w:t>
      </w:r>
      <w:r>
        <w:t>).</w:t>
      </w:r>
    </w:p>
    <w:p w14:paraId="43F17825" w14:textId="77777777" w:rsidR="00D37EBF" w:rsidRDefault="00D37EBF" w:rsidP="00702578">
      <w:pPr>
        <w:pStyle w:val="Paragraphedeliste"/>
        <w:numPr>
          <w:ilvl w:val="0"/>
          <w:numId w:val="41"/>
        </w:numPr>
        <w:tabs>
          <w:tab w:val="left" w:pos="1170"/>
        </w:tabs>
        <w:ind w:left="1170"/>
      </w:pPr>
      <w:r>
        <w:t>Spécifier si autre</w:t>
      </w:r>
      <w:r w:rsidR="0033540E">
        <w:t>.</w:t>
      </w:r>
    </w:p>
    <w:p w14:paraId="219AEBD3" w14:textId="77777777" w:rsidR="006F24E0" w:rsidRDefault="006F24E0" w:rsidP="007D42BE">
      <w:pPr>
        <w:ind w:left="810"/>
        <w:jc w:val="both"/>
        <w:rPr>
          <w:b/>
        </w:rPr>
      </w:pPr>
      <w:r>
        <w:t xml:space="preserve">Le tableau </w:t>
      </w:r>
      <w:r w:rsidR="001571A2">
        <w:t>no.</w:t>
      </w:r>
      <w:r w:rsidR="00A06B57">
        <w:t xml:space="preserve"> </w:t>
      </w:r>
      <w:r w:rsidR="001571A2">
        <w:t xml:space="preserve">4 </w:t>
      </w:r>
      <w:proofErr w:type="gramStart"/>
      <w:r>
        <w:t>suivant</w:t>
      </w:r>
      <w:proofErr w:type="gramEnd"/>
      <w:r>
        <w:t xml:space="preserve"> synthétise les données d’inventaire requises selon le Guide et les complémentaires retenues, le cas échéant, ainsi que les données disponibles et à intégrer dans la base de données de travail du consultant. </w:t>
      </w:r>
      <w:r w:rsidRPr="00F75557">
        <w:rPr>
          <w:b/>
        </w:rPr>
        <w:t xml:space="preserve">Lorsque l’information n’est pas disponible et </w:t>
      </w:r>
      <w:r>
        <w:rPr>
          <w:b/>
        </w:rPr>
        <w:t xml:space="preserve">que </w:t>
      </w:r>
      <w:r w:rsidRPr="00F75557">
        <w:rPr>
          <w:b/>
        </w:rPr>
        <w:t>le consultant a la tâche de les générer</w:t>
      </w:r>
      <w:r>
        <w:rPr>
          <w:b/>
        </w:rPr>
        <w:t xml:space="preserve"> dans le cadre du mandat</w:t>
      </w:r>
      <w:r w:rsidRPr="00F75557">
        <w:rPr>
          <w:b/>
        </w:rPr>
        <w:t xml:space="preserve">, </w:t>
      </w:r>
      <w:proofErr w:type="gramStart"/>
      <w:r w:rsidRPr="00F75557">
        <w:rPr>
          <w:b/>
        </w:rPr>
        <w:t xml:space="preserve">l’indication </w:t>
      </w:r>
      <w:r>
        <w:rPr>
          <w:b/>
        </w:rPr>
        <w:t> «</w:t>
      </w:r>
      <w:proofErr w:type="gramEnd"/>
      <w:r>
        <w:rPr>
          <w:b/>
        </w:rPr>
        <w:t> </w:t>
      </w:r>
      <w:r w:rsidRPr="00F75557">
        <w:rPr>
          <w:b/>
        </w:rPr>
        <w:t>à générer</w:t>
      </w:r>
      <w:r>
        <w:rPr>
          <w:b/>
        </w:rPr>
        <w:t> »</w:t>
      </w:r>
      <w:r w:rsidRPr="00F75557">
        <w:rPr>
          <w:b/>
        </w:rPr>
        <w:t xml:space="preserve"> apparait.</w:t>
      </w:r>
    </w:p>
    <w:p w14:paraId="4F55C2F6" w14:textId="77777777" w:rsidR="004A3E48" w:rsidRDefault="004A3E48" w:rsidP="004A3E48">
      <w:pPr>
        <w:ind w:left="810"/>
        <w:jc w:val="both"/>
        <w:rPr>
          <w:i/>
          <w:color w:val="FF0000"/>
        </w:rPr>
      </w:pPr>
      <w:r w:rsidRPr="009D2666">
        <w:t xml:space="preserve">Les données fournies et </w:t>
      </w:r>
      <w:r>
        <w:t xml:space="preserve">contenues dans les </w:t>
      </w:r>
      <w:r w:rsidRPr="009D2666">
        <w:t xml:space="preserve">bases de données externes </w:t>
      </w:r>
      <w:r>
        <w:t xml:space="preserve">au </w:t>
      </w:r>
      <w:r w:rsidRPr="009D2666">
        <w:t xml:space="preserve">SIG </w:t>
      </w:r>
      <w:r w:rsidRPr="009D2666">
        <w:rPr>
          <w:i/>
          <w:color w:val="FF0000"/>
        </w:rPr>
        <w:t xml:space="preserve">(ou plan informatisé de la </w:t>
      </w:r>
      <w:r w:rsidR="003C03B7">
        <w:rPr>
          <w:i/>
          <w:color w:val="FF0000"/>
        </w:rPr>
        <w:t>Municipalité</w:t>
      </w:r>
      <w:r w:rsidRPr="009D2666">
        <w:rPr>
          <w:i/>
          <w:color w:val="FF0000"/>
        </w:rPr>
        <w:t>)</w:t>
      </w:r>
      <w:r>
        <w:rPr>
          <w:i/>
          <w:color w:val="FF0000"/>
        </w:rPr>
        <w:t xml:space="preserve"> </w:t>
      </w:r>
      <w:r w:rsidRPr="009D2666">
        <w:t xml:space="preserve">sont </w:t>
      </w:r>
      <w:r w:rsidRPr="009D2666">
        <w:rPr>
          <w:i/>
          <w:color w:val="FF0000"/>
        </w:rPr>
        <w:t>(ou ne sont pas)</w:t>
      </w:r>
      <w:r w:rsidRPr="009D2666">
        <w:t xml:space="preserve"> dans la même projection (système de coordonnées) sauf pour </w:t>
      </w:r>
      <w:r w:rsidRPr="009D2666">
        <w:rPr>
          <w:i/>
          <w:color w:val="FF0000"/>
        </w:rPr>
        <w:t>xxx</w:t>
      </w:r>
      <w:r w:rsidRPr="009D2666">
        <w:t>.</w:t>
      </w:r>
      <w:r>
        <w:t xml:space="preserve"> </w:t>
      </w:r>
      <w:r>
        <w:rPr>
          <w:i/>
          <w:color w:val="FF0000"/>
        </w:rPr>
        <w:t>(À noter que cette vérification peut être réalisée de concert avec la MRC</w:t>
      </w:r>
      <w:r w:rsidR="00D74D5E">
        <w:rPr>
          <w:i/>
          <w:color w:val="FF0000"/>
        </w:rPr>
        <w:t>.)</w:t>
      </w:r>
    </w:p>
    <w:p w14:paraId="282531E2" w14:textId="77777777" w:rsidR="006F24E0" w:rsidRPr="00425447" w:rsidRDefault="006F24E0" w:rsidP="00751C6C">
      <w:pPr>
        <w:spacing w:after="0"/>
        <w:ind w:left="806"/>
        <w:jc w:val="both"/>
        <w:rPr>
          <w:i/>
          <w:color w:val="FF0000"/>
        </w:rPr>
      </w:pPr>
      <w:r w:rsidRPr="00425447">
        <w:rPr>
          <w:i/>
          <w:color w:val="FF0000"/>
        </w:rPr>
        <w:t>Instructions :</w:t>
      </w:r>
    </w:p>
    <w:p w14:paraId="35F76EC3" w14:textId="77777777" w:rsidR="00036FC5" w:rsidRPr="00425447" w:rsidRDefault="006F24E0" w:rsidP="00702578">
      <w:pPr>
        <w:pStyle w:val="Paragraphedeliste"/>
        <w:numPr>
          <w:ilvl w:val="0"/>
          <w:numId w:val="43"/>
        </w:numPr>
        <w:ind w:left="1170"/>
        <w:jc w:val="both"/>
        <w:rPr>
          <w:color w:val="FF0000"/>
        </w:rPr>
      </w:pPr>
      <w:r w:rsidRPr="00425447">
        <w:rPr>
          <w:i/>
          <w:color w:val="FF0000"/>
        </w:rPr>
        <w:t xml:space="preserve">Le tableau </w:t>
      </w:r>
      <w:r w:rsidR="001571A2">
        <w:rPr>
          <w:i/>
          <w:color w:val="FF0000"/>
        </w:rPr>
        <w:t xml:space="preserve">no. 4 </w:t>
      </w:r>
      <w:r w:rsidRPr="00425447">
        <w:rPr>
          <w:i/>
          <w:color w:val="FF0000"/>
        </w:rPr>
        <w:t xml:space="preserve">contient toutes les données géométriques </w:t>
      </w:r>
      <w:proofErr w:type="gramStart"/>
      <w:r w:rsidRPr="00425447">
        <w:rPr>
          <w:i/>
          <w:color w:val="FF0000"/>
        </w:rPr>
        <w:t>et  descriptives</w:t>
      </w:r>
      <w:proofErr w:type="gramEnd"/>
      <w:r w:rsidRPr="00425447">
        <w:rPr>
          <w:i/>
          <w:color w:val="FF0000"/>
        </w:rPr>
        <w:t xml:space="preserve"> identifiées dans le Guide et qui ne se trouvent pas dans le tableau synthèse corre</w:t>
      </w:r>
      <w:r w:rsidR="008F2B89">
        <w:rPr>
          <w:i/>
          <w:color w:val="FF0000"/>
        </w:rPr>
        <w:t>spondant aux tronçons intégrés.</w:t>
      </w:r>
      <w:r w:rsidRPr="00425447">
        <w:rPr>
          <w:i/>
          <w:color w:val="FF0000"/>
        </w:rPr>
        <w:t xml:space="preserve"> Conserver</w:t>
      </w:r>
      <w:r w:rsidR="00036FC5" w:rsidRPr="00425447">
        <w:rPr>
          <w:i/>
          <w:color w:val="FF0000"/>
        </w:rPr>
        <w:t xml:space="preserve"> dans le tableau les lignes des données complémentaires à utiliser pour votre </w:t>
      </w:r>
      <w:r w:rsidR="003C03B7">
        <w:rPr>
          <w:i/>
          <w:color w:val="FF0000"/>
        </w:rPr>
        <w:t>Municipalité</w:t>
      </w:r>
      <w:r w:rsidR="00A10D36">
        <w:rPr>
          <w:i/>
          <w:color w:val="FF0000"/>
        </w:rPr>
        <w:t>.</w:t>
      </w:r>
    </w:p>
    <w:p w14:paraId="70610980" w14:textId="77777777" w:rsidR="00036FC5" w:rsidRPr="00425447" w:rsidRDefault="00D74D5E" w:rsidP="00702578">
      <w:pPr>
        <w:pStyle w:val="Paragraphedeliste"/>
        <w:numPr>
          <w:ilvl w:val="0"/>
          <w:numId w:val="43"/>
        </w:numPr>
        <w:ind w:left="1170"/>
        <w:jc w:val="both"/>
        <w:rPr>
          <w:color w:val="FF0000"/>
        </w:rPr>
      </w:pPr>
      <w:r>
        <w:rPr>
          <w:i/>
          <w:color w:val="FF0000"/>
        </w:rPr>
        <w:t>I</w:t>
      </w:r>
      <w:r w:rsidR="008F2B89">
        <w:rPr>
          <w:i/>
          <w:color w:val="FF0000"/>
        </w:rPr>
        <w:t>ndiquer</w:t>
      </w:r>
      <w:r w:rsidR="00C26A24" w:rsidRPr="00425447">
        <w:rPr>
          <w:i/>
          <w:color w:val="FF0000"/>
        </w:rPr>
        <w:t> « </w:t>
      </w:r>
      <w:r w:rsidR="00036FC5" w:rsidRPr="00425447">
        <w:rPr>
          <w:i/>
          <w:color w:val="FF0000"/>
        </w:rPr>
        <w:t>à générer</w:t>
      </w:r>
      <w:r w:rsidR="00C26A24" w:rsidRPr="00425447">
        <w:rPr>
          <w:i/>
          <w:color w:val="FF0000"/>
        </w:rPr>
        <w:t> »</w:t>
      </w:r>
      <w:r w:rsidR="008F2B89">
        <w:rPr>
          <w:i/>
          <w:color w:val="FF0000"/>
        </w:rPr>
        <w:t xml:space="preserve"> dans la colonne</w:t>
      </w:r>
      <w:r w:rsidR="00C26A24" w:rsidRPr="00425447">
        <w:rPr>
          <w:i/>
          <w:color w:val="FF0000"/>
        </w:rPr>
        <w:t> « </w:t>
      </w:r>
      <w:r w:rsidR="00036FC5" w:rsidRPr="00425447">
        <w:rPr>
          <w:i/>
          <w:color w:val="FF0000"/>
        </w:rPr>
        <w:t>Source de l’information</w:t>
      </w:r>
      <w:r w:rsidR="00C26A24" w:rsidRPr="00425447">
        <w:rPr>
          <w:i/>
          <w:color w:val="FF0000"/>
        </w:rPr>
        <w:t> »</w:t>
      </w:r>
      <w:r w:rsidR="00036FC5" w:rsidRPr="00425447">
        <w:rPr>
          <w:i/>
          <w:color w:val="FF0000"/>
        </w:rPr>
        <w:t xml:space="preserve"> lorsque l’info</w:t>
      </w:r>
      <w:r w:rsidR="00C26A24" w:rsidRPr="00425447">
        <w:rPr>
          <w:i/>
          <w:color w:val="FF0000"/>
        </w:rPr>
        <w:t>rmation</w:t>
      </w:r>
      <w:r w:rsidR="00036FC5" w:rsidRPr="00425447">
        <w:rPr>
          <w:i/>
          <w:color w:val="FF0000"/>
        </w:rPr>
        <w:t xml:space="preserve"> n’est pas disponible, récupérable ou valable</w:t>
      </w:r>
      <w:r w:rsidR="00F67D4C">
        <w:rPr>
          <w:i/>
          <w:color w:val="FF0000"/>
        </w:rPr>
        <w:t>,</w:t>
      </w:r>
      <w:r w:rsidR="00036FC5" w:rsidRPr="00425447">
        <w:rPr>
          <w:i/>
          <w:color w:val="FF0000"/>
        </w:rPr>
        <w:t xml:space="preserve"> mais que le consultant peut la créer à partir des autres informations </w:t>
      </w:r>
      <w:r w:rsidR="001D5119" w:rsidRPr="004078DF">
        <w:rPr>
          <w:i/>
          <w:color w:val="FF0000"/>
        </w:rPr>
        <w:t>(</w:t>
      </w:r>
      <w:r w:rsidR="001D5119">
        <w:rPr>
          <w:i/>
          <w:color w:val="FF0000"/>
        </w:rPr>
        <w:t xml:space="preserve">concerne seulement les </w:t>
      </w:r>
      <w:r w:rsidR="001D5119" w:rsidRPr="004078DF">
        <w:rPr>
          <w:i/>
          <w:color w:val="FF0000"/>
        </w:rPr>
        <w:t>identificateur</w:t>
      </w:r>
      <w:r w:rsidR="001D5119">
        <w:rPr>
          <w:i/>
          <w:color w:val="FF0000"/>
        </w:rPr>
        <w:t>s</w:t>
      </w:r>
      <w:r w:rsidR="001D5119" w:rsidRPr="004078DF">
        <w:rPr>
          <w:i/>
          <w:color w:val="FF0000"/>
        </w:rPr>
        <w:t xml:space="preserve"> du tronçon intégré ou de la section</w:t>
      </w:r>
      <w:r w:rsidR="001D5119">
        <w:rPr>
          <w:i/>
          <w:color w:val="FF0000"/>
        </w:rPr>
        <w:t xml:space="preserve"> et la</w:t>
      </w:r>
      <w:r w:rsidR="001D5119" w:rsidRPr="004078DF">
        <w:rPr>
          <w:i/>
          <w:color w:val="FF0000"/>
        </w:rPr>
        <w:t xml:space="preserve"> hiérarchisation)</w:t>
      </w:r>
      <w:r w:rsidR="00A10D36">
        <w:rPr>
          <w:i/>
          <w:color w:val="FF0000"/>
        </w:rPr>
        <w:t>.</w:t>
      </w:r>
    </w:p>
    <w:p w14:paraId="55B66B76" w14:textId="77777777" w:rsidR="00890E92" w:rsidRPr="00425447" w:rsidRDefault="00D74D5E" w:rsidP="00702578">
      <w:pPr>
        <w:pStyle w:val="Paragraphedeliste"/>
        <w:numPr>
          <w:ilvl w:val="0"/>
          <w:numId w:val="43"/>
        </w:numPr>
        <w:ind w:left="1170"/>
        <w:jc w:val="both"/>
        <w:rPr>
          <w:color w:val="FF0000"/>
        </w:rPr>
      </w:pPr>
      <w:r>
        <w:rPr>
          <w:i/>
          <w:color w:val="FF0000"/>
        </w:rPr>
        <w:t>I</w:t>
      </w:r>
      <w:r w:rsidR="00890E92" w:rsidRPr="00425447">
        <w:rPr>
          <w:i/>
          <w:color w:val="FF0000"/>
        </w:rPr>
        <w:t>ndiquer les sources et format</w:t>
      </w:r>
      <w:r w:rsidR="00726C1C">
        <w:rPr>
          <w:i/>
          <w:color w:val="FF0000"/>
        </w:rPr>
        <w:t>s</w:t>
      </w:r>
      <w:r w:rsidR="00890E92" w:rsidRPr="00425447">
        <w:rPr>
          <w:i/>
          <w:color w:val="FF0000"/>
        </w:rPr>
        <w:t xml:space="preserve"> de toutes les données retenu</w:t>
      </w:r>
      <w:r w:rsidR="006F24E0" w:rsidRPr="00425447">
        <w:rPr>
          <w:i/>
          <w:color w:val="FF0000"/>
        </w:rPr>
        <w:t>e</w:t>
      </w:r>
      <w:r w:rsidR="008F2B89">
        <w:rPr>
          <w:i/>
          <w:color w:val="FF0000"/>
        </w:rPr>
        <w:t>s.</w:t>
      </w:r>
      <w:r w:rsidR="00890E92" w:rsidRPr="00425447">
        <w:rPr>
          <w:i/>
          <w:color w:val="FF0000"/>
        </w:rPr>
        <w:t xml:space="preserve"> Pour le format, indiquer si l’information est attachée à la conduite (comme attribut ou dans un champ spécifique dans une base de données) ou si en format texte</w:t>
      </w:r>
      <w:r w:rsidR="006801C4" w:rsidRPr="00425447">
        <w:rPr>
          <w:i/>
          <w:color w:val="FF0000"/>
        </w:rPr>
        <w:t xml:space="preserve"> </w:t>
      </w:r>
      <w:r w:rsidR="006801C4" w:rsidRPr="00E852F9">
        <w:rPr>
          <w:i/>
          <w:color w:val="FF0000"/>
        </w:rPr>
        <w:t>non attaché</w:t>
      </w:r>
      <w:r w:rsidR="00E852F9" w:rsidRPr="00E852F9">
        <w:rPr>
          <w:i/>
          <w:color w:val="FF0000"/>
        </w:rPr>
        <w:t>e</w:t>
      </w:r>
      <w:r w:rsidR="00E852F9">
        <w:rPr>
          <w:i/>
          <w:color w:val="FF0000"/>
        </w:rPr>
        <w:t xml:space="preserve"> </w:t>
      </w:r>
      <w:r w:rsidR="00890E92" w:rsidRPr="00E852F9">
        <w:rPr>
          <w:i/>
          <w:color w:val="FF0000"/>
        </w:rPr>
        <w:t>ce</w:t>
      </w:r>
      <w:r w:rsidR="00A10D36">
        <w:rPr>
          <w:i/>
          <w:color w:val="FF0000"/>
        </w:rPr>
        <w:t xml:space="preserve"> qui est plus long à récupérer).</w:t>
      </w:r>
    </w:p>
    <w:p w14:paraId="5245605D" w14:textId="77777777" w:rsidR="00890E92" w:rsidRPr="00425447" w:rsidRDefault="00D74D5E" w:rsidP="00702578">
      <w:pPr>
        <w:pStyle w:val="Paragraphedeliste"/>
        <w:numPr>
          <w:ilvl w:val="0"/>
          <w:numId w:val="43"/>
        </w:numPr>
        <w:ind w:left="1170"/>
        <w:jc w:val="both"/>
        <w:rPr>
          <w:color w:val="FF0000"/>
        </w:rPr>
      </w:pPr>
      <w:r>
        <w:rPr>
          <w:i/>
          <w:color w:val="FF0000"/>
        </w:rPr>
        <w:t>S</w:t>
      </w:r>
      <w:r w:rsidR="00890E92" w:rsidRPr="00425447">
        <w:rPr>
          <w:i/>
          <w:color w:val="FF0000"/>
        </w:rPr>
        <w:t>i l’information est valable et récupérable</w:t>
      </w:r>
      <w:r w:rsidR="00F67D4C">
        <w:rPr>
          <w:i/>
          <w:color w:val="FF0000"/>
        </w:rPr>
        <w:t>,</w:t>
      </w:r>
      <w:r w:rsidR="00890E92" w:rsidRPr="00425447">
        <w:rPr>
          <w:i/>
          <w:color w:val="FF0000"/>
        </w:rPr>
        <w:t xml:space="preserve"> mais </w:t>
      </w:r>
      <w:r w:rsidR="00C26A24" w:rsidRPr="00425447">
        <w:rPr>
          <w:i/>
          <w:color w:val="FF0000"/>
        </w:rPr>
        <w:t xml:space="preserve">qu’elle </w:t>
      </w:r>
      <w:r w:rsidR="008F2B89">
        <w:rPr>
          <w:i/>
          <w:color w:val="FF0000"/>
        </w:rPr>
        <w:t>doit seulement être mise à jour, indiquer dans la colonne</w:t>
      </w:r>
      <w:r w:rsidR="00C26A24" w:rsidRPr="00425447">
        <w:rPr>
          <w:i/>
          <w:color w:val="FF0000"/>
        </w:rPr>
        <w:t> « </w:t>
      </w:r>
      <w:r w:rsidR="00890E92" w:rsidRPr="00425447">
        <w:rPr>
          <w:i/>
          <w:color w:val="FF0000"/>
        </w:rPr>
        <w:t>Source de l’information et couverture</w:t>
      </w:r>
      <w:r w:rsidR="00C26A24" w:rsidRPr="00425447">
        <w:rPr>
          <w:i/>
          <w:color w:val="FF0000"/>
        </w:rPr>
        <w:t> »</w:t>
      </w:r>
      <w:r w:rsidR="008F2B89">
        <w:rPr>
          <w:i/>
          <w:color w:val="FF0000"/>
        </w:rPr>
        <w:t xml:space="preserve">, le </w:t>
      </w:r>
      <w:r w:rsidR="00890E92" w:rsidRPr="00425447">
        <w:rPr>
          <w:i/>
          <w:color w:val="FF0000"/>
        </w:rPr>
        <w:t>x</w:t>
      </w:r>
      <w:r w:rsidR="00B623F9">
        <w:rPr>
          <w:i/>
          <w:color w:val="FF0000"/>
        </w:rPr>
        <w:t>x</w:t>
      </w:r>
      <w:r w:rsidR="00890E92" w:rsidRPr="00425447">
        <w:rPr>
          <w:i/>
          <w:color w:val="FF0000"/>
        </w:rPr>
        <w:t xml:space="preserve">x % qui est présentement disponible et valable dans la </w:t>
      </w:r>
      <w:r w:rsidR="006801C4" w:rsidRPr="00425447">
        <w:rPr>
          <w:i/>
          <w:color w:val="FF0000"/>
        </w:rPr>
        <w:t xml:space="preserve">source d’information de la </w:t>
      </w:r>
      <w:proofErr w:type="gramStart"/>
      <w:r w:rsidR="003C03B7">
        <w:rPr>
          <w:i/>
          <w:color w:val="FF0000"/>
        </w:rPr>
        <w:t>Municipalité</w:t>
      </w:r>
      <w:r w:rsidR="006801C4" w:rsidRPr="00425447">
        <w:rPr>
          <w:i/>
          <w:color w:val="FF0000"/>
        </w:rPr>
        <w:t xml:space="preserve"> </w:t>
      </w:r>
      <w:r w:rsidR="00890E92" w:rsidRPr="00425447">
        <w:rPr>
          <w:i/>
          <w:color w:val="FF0000"/>
        </w:rPr>
        <w:t xml:space="preserve"> par</w:t>
      </w:r>
      <w:proofErr w:type="gramEnd"/>
      <w:r w:rsidR="00890E92" w:rsidRPr="00425447">
        <w:rPr>
          <w:i/>
          <w:color w:val="FF0000"/>
        </w:rPr>
        <w:t xml:space="preserve"> </w:t>
      </w:r>
      <w:r w:rsidR="00890E92" w:rsidRPr="00425447">
        <w:rPr>
          <w:i/>
          <w:color w:val="FF0000"/>
        </w:rPr>
        <w:lastRenderedPageBreak/>
        <w:t xml:space="preserve">rapport au total </w:t>
      </w:r>
      <w:r w:rsidR="00C26A24" w:rsidRPr="00425447">
        <w:rPr>
          <w:i/>
          <w:color w:val="FF0000"/>
        </w:rPr>
        <w:t>d’</w:t>
      </w:r>
      <w:r w:rsidR="00890E92" w:rsidRPr="00425447">
        <w:rPr>
          <w:i/>
          <w:color w:val="FF0000"/>
        </w:rPr>
        <w:t>aujourd’hui afin de permettre d’évaluer ce qui reste à r</w:t>
      </w:r>
      <w:r>
        <w:rPr>
          <w:i/>
          <w:color w:val="FF0000"/>
        </w:rPr>
        <w:t>éviser ou à compléter</w:t>
      </w:r>
      <w:r w:rsidR="00A10D36">
        <w:rPr>
          <w:i/>
          <w:color w:val="FF0000"/>
        </w:rPr>
        <w:t>.</w:t>
      </w:r>
    </w:p>
    <w:p w14:paraId="4A8EA919" w14:textId="77777777" w:rsidR="00425447" w:rsidRPr="00425447" w:rsidRDefault="006801C4" w:rsidP="00702578">
      <w:pPr>
        <w:pStyle w:val="Paragraphedeliste"/>
        <w:numPr>
          <w:ilvl w:val="0"/>
          <w:numId w:val="43"/>
        </w:numPr>
        <w:ind w:left="1170"/>
        <w:jc w:val="both"/>
        <w:rPr>
          <w:color w:val="FF0000"/>
        </w:rPr>
      </w:pPr>
      <w:r w:rsidRPr="00425447">
        <w:rPr>
          <w:i/>
          <w:color w:val="FF0000"/>
        </w:rPr>
        <w:t>Fournir une copie des données ou un échantillon</w:t>
      </w:r>
      <w:r w:rsidR="00C26A24" w:rsidRPr="00425447">
        <w:rPr>
          <w:i/>
          <w:color w:val="FF0000"/>
        </w:rPr>
        <w:t>,</w:t>
      </w:r>
      <w:r w:rsidR="00A10D36">
        <w:rPr>
          <w:i/>
          <w:color w:val="FF0000"/>
        </w:rPr>
        <w:t xml:space="preserve"> si possible.</w:t>
      </w:r>
      <w:r w:rsidR="00C26A24" w:rsidRPr="00425447">
        <w:rPr>
          <w:i/>
          <w:color w:val="FF0000"/>
        </w:rPr>
        <w:t xml:space="preserve"> </w:t>
      </w:r>
    </w:p>
    <w:p w14:paraId="5DFA11B3" w14:textId="77777777" w:rsidR="007E3E15" w:rsidRPr="006F3318" w:rsidRDefault="00890E92" w:rsidP="006F3318">
      <w:pPr>
        <w:pStyle w:val="Paragraphedeliste"/>
        <w:numPr>
          <w:ilvl w:val="0"/>
          <w:numId w:val="43"/>
        </w:numPr>
        <w:ind w:left="1170"/>
        <w:jc w:val="both"/>
        <w:rPr>
          <w:color w:val="FF0000"/>
        </w:rPr>
      </w:pPr>
      <w:r w:rsidRPr="00425447">
        <w:rPr>
          <w:i/>
          <w:color w:val="FF0000"/>
        </w:rPr>
        <w:t>Les mêmes exemples du niveau de détail requis sur les données présenté</w:t>
      </w:r>
      <w:r w:rsidR="00726C1C">
        <w:rPr>
          <w:i/>
          <w:color w:val="FF0000"/>
        </w:rPr>
        <w:t>e</w:t>
      </w:r>
      <w:r w:rsidR="00C41559">
        <w:rPr>
          <w:i/>
          <w:color w:val="FF0000"/>
        </w:rPr>
        <w:t xml:space="preserve">s pour le réseau d’eau potable </w:t>
      </w:r>
      <w:r w:rsidRPr="00425447">
        <w:rPr>
          <w:i/>
          <w:color w:val="FF0000"/>
        </w:rPr>
        <w:t xml:space="preserve">seraient applicables pour la base de données des </w:t>
      </w:r>
      <w:r w:rsidR="006801C4" w:rsidRPr="00425447">
        <w:rPr>
          <w:i/>
          <w:color w:val="FF0000"/>
        </w:rPr>
        <w:t>chaussées</w:t>
      </w:r>
      <w:r w:rsidRPr="00425447">
        <w:rPr>
          <w:i/>
          <w:color w:val="FF0000"/>
        </w:rPr>
        <w:t>.</w:t>
      </w:r>
    </w:p>
    <w:p w14:paraId="5D85F643" w14:textId="77777777" w:rsidR="001339E6" w:rsidRDefault="00373B65" w:rsidP="00373B65">
      <w:pPr>
        <w:pStyle w:val="Lgende"/>
      </w:pPr>
      <w:bookmarkStart w:id="132" w:name="_Toc409687335"/>
      <w:r>
        <w:t xml:space="preserve">Tableau </w:t>
      </w:r>
      <w:r w:rsidR="00C21EAD">
        <w:fldChar w:fldCharType="begin"/>
      </w:r>
      <w:r w:rsidR="00C21EAD">
        <w:instrText xml:space="preserve"> SEQ Tableau \* ARABIC </w:instrText>
      </w:r>
      <w:r w:rsidR="00C21EAD">
        <w:fldChar w:fldCharType="separate"/>
      </w:r>
      <w:r w:rsidR="00C45301">
        <w:rPr>
          <w:noProof/>
        </w:rPr>
        <w:t>4</w:t>
      </w:r>
      <w:r w:rsidR="00C21EAD">
        <w:rPr>
          <w:noProof/>
        </w:rPr>
        <w:fldChar w:fldCharType="end"/>
      </w:r>
      <w:r>
        <w:t xml:space="preserve"> - Données géométriques et descriptives - Chaussées</w:t>
      </w:r>
      <w:bookmarkEnd w:id="132"/>
    </w:p>
    <w:tbl>
      <w:tblPr>
        <w:tblW w:w="9090"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340"/>
        <w:gridCol w:w="1170"/>
        <w:gridCol w:w="1530"/>
        <w:gridCol w:w="2250"/>
        <w:gridCol w:w="1800"/>
      </w:tblGrid>
      <w:tr w:rsidR="00036FC5" w:rsidRPr="00730E7E" w14:paraId="5EF82977" w14:textId="77777777" w:rsidTr="007E3E15">
        <w:trPr>
          <w:tblHeader/>
        </w:trPr>
        <w:tc>
          <w:tcPr>
            <w:tcW w:w="234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77455A4D" w14:textId="77777777" w:rsidR="00036FC5" w:rsidRPr="000F4E00" w:rsidRDefault="00036FC5" w:rsidP="00A06B57">
            <w:pPr>
              <w:spacing w:before="60" w:after="60"/>
              <w:jc w:val="center"/>
              <w:rPr>
                <w:rFonts w:ascii="Arial Narrow" w:hAnsi="Arial Narrow"/>
                <w:b/>
                <w:bCs/>
                <w:sz w:val="18"/>
                <w:szCs w:val="18"/>
              </w:rPr>
            </w:pPr>
            <w:r w:rsidRPr="000F4E00">
              <w:rPr>
                <w:rFonts w:ascii="Arial Narrow" w:hAnsi="Arial Narrow"/>
                <w:b/>
                <w:bCs/>
                <w:sz w:val="18"/>
                <w:szCs w:val="18"/>
              </w:rPr>
              <w:t>Données géométriques et descriptives</w:t>
            </w:r>
          </w:p>
        </w:tc>
        <w:tc>
          <w:tcPr>
            <w:tcW w:w="117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3AA646BE" w14:textId="77777777" w:rsidR="00036FC5" w:rsidRPr="000F4E00" w:rsidRDefault="00036FC5" w:rsidP="007F66BC">
            <w:pPr>
              <w:spacing w:before="60" w:after="60"/>
              <w:jc w:val="center"/>
              <w:rPr>
                <w:rFonts w:ascii="Arial Narrow" w:hAnsi="Arial Narrow"/>
                <w:b/>
                <w:bCs/>
                <w:sz w:val="18"/>
                <w:szCs w:val="18"/>
              </w:rPr>
            </w:pPr>
            <w:r w:rsidRPr="000F4E00">
              <w:rPr>
                <w:rFonts w:ascii="Arial Narrow" w:hAnsi="Arial Narrow"/>
                <w:b/>
                <w:bCs/>
                <w:sz w:val="18"/>
                <w:szCs w:val="18"/>
              </w:rPr>
              <w:t>Requises- minimales</w:t>
            </w:r>
          </w:p>
        </w:tc>
        <w:tc>
          <w:tcPr>
            <w:tcW w:w="153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17F4A9CA" w14:textId="77777777" w:rsidR="00036FC5" w:rsidRPr="000F4E00" w:rsidRDefault="00036FC5" w:rsidP="007F66BC">
            <w:pPr>
              <w:spacing w:before="60" w:after="60"/>
              <w:jc w:val="center"/>
              <w:rPr>
                <w:rFonts w:ascii="Arial Narrow" w:hAnsi="Arial Narrow"/>
                <w:b/>
                <w:bCs/>
                <w:sz w:val="18"/>
                <w:szCs w:val="18"/>
              </w:rPr>
            </w:pPr>
            <w:r w:rsidRPr="000F4E00">
              <w:rPr>
                <w:rFonts w:ascii="Arial Narrow" w:hAnsi="Arial Narrow"/>
                <w:b/>
                <w:bCs/>
                <w:sz w:val="18"/>
                <w:szCs w:val="18"/>
              </w:rPr>
              <w:t>Complémentaires à utiliser</w:t>
            </w:r>
          </w:p>
        </w:tc>
        <w:tc>
          <w:tcPr>
            <w:tcW w:w="2250" w:type="dxa"/>
            <w:tcBorders>
              <w:top w:val="dashSmallGap" w:sz="4" w:space="0" w:color="auto"/>
              <w:left w:val="dashSmallGap" w:sz="4" w:space="0" w:color="auto"/>
              <w:bottom w:val="dashSmallGap" w:sz="4" w:space="0" w:color="auto"/>
              <w:right w:val="dashSmallGap" w:sz="4" w:space="0" w:color="auto"/>
            </w:tcBorders>
            <w:shd w:val="clear" w:color="auto" w:fill="D9D9D9"/>
          </w:tcPr>
          <w:p w14:paraId="202257CB" w14:textId="77777777" w:rsidR="00036FC5" w:rsidRPr="000F4E00" w:rsidRDefault="00036FC5" w:rsidP="007F66BC">
            <w:pPr>
              <w:spacing w:before="60" w:after="60"/>
              <w:jc w:val="center"/>
              <w:rPr>
                <w:rFonts w:ascii="Arial Narrow" w:hAnsi="Arial Narrow"/>
                <w:b/>
                <w:bCs/>
                <w:sz w:val="18"/>
                <w:szCs w:val="18"/>
              </w:rPr>
            </w:pPr>
            <w:r w:rsidRPr="000F4E00">
              <w:rPr>
                <w:rFonts w:ascii="Arial Narrow" w:hAnsi="Arial Narrow"/>
                <w:b/>
                <w:bCs/>
                <w:sz w:val="18"/>
                <w:szCs w:val="18"/>
              </w:rPr>
              <w:t>Source de l’information et couverture</w:t>
            </w:r>
          </w:p>
        </w:tc>
        <w:tc>
          <w:tcPr>
            <w:tcW w:w="180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608EBD11" w14:textId="77777777" w:rsidR="00036FC5" w:rsidRPr="000F4E00" w:rsidRDefault="00036FC5" w:rsidP="00425447">
            <w:pPr>
              <w:spacing w:before="60" w:after="60"/>
              <w:jc w:val="center"/>
              <w:rPr>
                <w:rFonts w:ascii="Arial Narrow" w:hAnsi="Arial Narrow"/>
                <w:b/>
                <w:bCs/>
                <w:sz w:val="18"/>
                <w:szCs w:val="18"/>
              </w:rPr>
            </w:pPr>
            <w:r w:rsidRPr="000F4E00">
              <w:rPr>
                <w:rFonts w:ascii="Arial Narrow" w:hAnsi="Arial Narrow"/>
                <w:b/>
                <w:bCs/>
                <w:sz w:val="18"/>
                <w:szCs w:val="18"/>
              </w:rPr>
              <w:t xml:space="preserve">Format </w:t>
            </w:r>
            <w:r w:rsidR="00C26A24" w:rsidRPr="000F4E00">
              <w:rPr>
                <w:rFonts w:ascii="Arial Narrow" w:hAnsi="Arial Narrow"/>
                <w:b/>
                <w:bCs/>
                <w:sz w:val="18"/>
                <w:szCs w:val="18"/>
              </w:rPr>
              <w:t xml:space="preserve">de </w:t>
            </w:r>
            <w:r w:rsidRPr="000F4E00">
              <w:rPr>
                <w:rFonts w:ascii="Arial Narrow" w:hAnsi="Arial Narrow"/>
                <w:b/>
                <w:bCs/>
                <w:sz w:val="18"/>
                <w:szCs w:val="18"/>
              </w:rPr>
              <w:t>l’information</w:t>
            </w:r>
          </w:p>
        </w:tc>
      </w:tr>
      <w:tr w:rsidR="00036FC5" w:rsidRPr="007B0B39" w14:paraId="39895691"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15B9078" w14:textId="77777777" w:rsidR="00036FC5" w:rsidRPr="00036FC5" w:rsidRDefault="00036FC5" w:rsidP="007F66BC">
            <w:pPr>
              <w:spacing w:before="50" w:after="50"/>
              <w:rPr>
                <w:sz w:val="18"/>
                <w:szCs w:val="18"/>
              </w:rPr>
            </w:pPr>
            <w:r w:rsidRPr="00036FC5">
              <w:rPr>
                <w:sz w:val="18"/>
                <w:szCs w:val="18"/>
              </w:rPr>
              <w:t>Type de chaussée (voir article 2.4.2 du Guide)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0C24E6B" w14:textId="77777777" w:rsidR="00036FC5" w:rsidRPr="00036FC5" w:rsidRDefault="00036FC5" w:rsidP="00702578">
            <w:pPr>
              <w:pStyle w:val="Paragraphedeliste"/>
              <w:numPr>
                <w:ilvl w:val="0"/>
                <w:numId w:val="4"/>
              </w:numPr>
              <w:spacing w:before="50" w:after="50" w:line="240" w:lineRule="auto"/>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9473E68" w14:textId="77777777" w:rsidR="00036FC5" w:rsidRPr="00425447" w:rsidRDefault="00036FC5" w:rsidP="007F66BC">
            <w:pPr>
              <w:spacing w:before="50" w:after="50"/>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D31E5F5" w14:textId="77777777" w:rsidR="00036FC5" w:rsidRPr="00036FC5" w:rsidRDefault="00036FC5" w:rsidP="007F66BC">
            <w:pPr>
              <w:spacing w:before="50" w:after="50"/>
              <w:ind w:left="567"/>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5E4FE176" w14:textId="77777777" w:rsidR="00036FC5" w:rsidRPr="00036FC5" w:rsidRDefault="00036FC5" w:rsidP="007F66BC">
            <w:pPr>
              <w:spacing w:before="50" w:after="50"/>
              <w:ind w:left="567"/>
              <w:jc w:val="center"/>
              <w:rPr>
                <w:sz w:val="18"/>
                <w:szCs w:val="18"/>
              </w:rPr>
            </w:pPr>
          </w:p>
        </w:tc>
      </w:tr>
      <w:tr w:rsidR="00036FC5" w:rsidRPr="007B0B39" w14:paraId="7323C9AC"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4CAC553" w14:textId="77777777" w:rsidR="00036FC5" w:rsidRPr="00036FC5" w:rsidRDefault="00036FC5" w:rsidP="007F66BC">
            <w:pPr>
              <w:spacing w:before="50" w:after="50"/>
              <w:rPr>
                <w:sz w:val="18"/>
                <w:szCs w:val="18"/>
              </w:rPr>
            </w:pPr>
            <w:r w:rsidRPr="00036FC5">
              <w:rPr>
                <w:sz w:val="18"/>
                <w:szCs w:val="18"/>
              </w:rPr>
              <w:t>Type de route (voir article 2.4.2 du Guide)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200FA63" w14:textId="77777777" w:rsidR="00036FC5" w:rsidRPr="00036FC5" w:rsidRDefault="00036FC5" w:rsidP="00702578">
            <w:pPr>
              <w:pStyle w:val="Paragraphedeliste"/>
              <w:numPr>
                <w:ilvl w:val="0"/>
                <w:numId w:val="4"/>
              </w:numPr>
              <w:spacing w:before="50" w:after="50" w:line="240" w:lineRule="auto"/>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A927DC3" w14:textId="77777777" w:rsidR="00036FC5" w:rsidRPr="00425447" w:rsidRDefault="00036FC5" w:rsidP="007F66BC">
            <w:pPr>
              <w:pStyle w:val="Paragraphedeliste"/>
              <w:spacing w:before="50" w:after="50"/>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0EF547E" w14:textId="77777777" w:rsidR="00036FC5" w:rsidRPr="00036FC5" w:rsidRDefault="00036FC5" w:rsidP="007F66BC">
            <w:pPr>
              <w:pStyle w:val="Paragraphedeliste"/>
              <w:spacing w:before="50" w:after="50"/>
              <w:ind w:left="567"/>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8893785" w14:textId="77777777" w:rsidR="00036FC5" w:rsidRPr="00036FC5" w:rsidRDefault="00036FC5" w:rsidP="007F66BC">
            <w:pPr>
              <w:pStyle w:val="Paragraphedeliste"/>
              <w:spacing w:before="50" w:after="50"/>
              <w:ind w:left="567"/>
              <w:jc w:val="center"/>
              <w:rPr>
                <w:sz w:val="18"/>
                <w:szCs w:val="18"/>
              </w:rPr>
            </w:pPr>
          </w:p>
        </w:tc>
      </w:tr>
      <w:tr w:rsidR="00036FC5" w:rsidRPr="007B0B39" w14:paraId="190F8840"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EFCBBF4"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Vocation (voir article 2.4.2</w:t>
            </w:r>
            <w:r w:rsidRPr="00036FC5">
              <w:rPr>
                <w:rFonts w:asciiTheme="minorHAnsi" w:hAnsiTheme="minorHAnsi"/>
                <w:sz w:val="18"/>
                <w:szCs w:val="18"/>
                <w:lang w:eastAsia="fr-CA"/>
              </w:rPr>
              <w:t xml:space="preserve"> du Guide</w:t>
            </w:r>
            <w:r w:rsidRPr="00036FC5">
              <w:rPr>
                <w:rFonts w:asciiTheme="minorHAnsi" w:hAnsiTheme="minorHAnsi" w:cs="Arial"/>
                <w:sz w:val="18"/>
                <w:szCs w:val="18"/>
                <w:lang w:eastAsia="fr-CA"/>
              </w:rPr>
              <w:t>)</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0C34BD9" w14:textId="77777777" w:rsidR="00036FC5" w:rsidRPr="00036FC5" w:rsidRDefault="00036FC5" w:rsidP="007F66BC">
            <w:pPr>
              <w:pStyle w:val="Paragraphedeliste"/>
              <w:spacing w:before="50" w:after="50"/>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F416CE4" w14:textId="77777777" w:rsidR="00036FC5" w:rsidRPr="00425447" w:rsidRDefault="00036FC5" w:rsidP="00D74D5E">
            <w:pPr>
              <w:pStyle w:val="Paragraphedeliste"/>
              <w:numPr>
                <w:ilvl w:val="0"/>
                <w:numId w:val="8"/>
              </w:numPr>
              <w:tabs>
                <w:tab w:val="left" w:pos="362"/>
              </w:tabs>
              <w:spacing w:before="50" w:after="50" w:line="240" w:lineRule="auto"/>
              <w:ind w:left="567" w:hanging="357"/>
              <w:contextualSpacing w:val="0"/>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BFB5559" w14:textId="77777777" w:rsidR="00036FC5" w:rsidRPr="00036FC5" w:rsidRDefault="00036FC5" w:rsidP="00036FC5">
            <w:pPr>
              <w:pStyle w:val="Paragraphedeliste"/>
              <w:spacing w:before="50" w:after="50" w:line="240" w:lineRule="auto"/>
              <w:ind w:left="567"/>
              <w:contextualSpacing w:val="0"/>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4061991" w14:textId="77777777" w:rsidR="00036FC5" w:rsidRPr="00036FC5" w:rsidRDefault="00036FC5" w:rsidP="00036FC5">
            <w:pPr>
              <w:pStyle w:val="Paragraphedeliste"/>
              <w:spacing w:before="50" w:after="50" w:line="240" w:lineRule="auto"/>
              <w:ind w:left="567"/>
              <w:contextualSpacing w:val="0"/>
              <w:rPr>
                <w:sz w:val="18"/>
                <w:szCs w:val="18"/>
              </w:rPr>
            </w:pPr>
          </w:p>
        </w:tc>
      </w:tr>
      <w:tr w:rsidR="00036FC5" w:rsidRPr="007B0B39" w14:paraId="21AC918F"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03EAB80D"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Longueur du tronçon (m)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EA3720F" w14:textId="77777777" w:rsidR="00036FC5" w:rsidRPr="00036FC5" w:rsidRDefault="00036FC5" w:rsidP="00702578">
            <w:pPr>
              <w:pStyle w:val="Paragraphedeliste"/>
              <w:numPr>
                <w:ilvl w:val="0"/>
                <w:numId w:val="4"/>
              </w:numPr>
              <w:spacing w:before="50" w:after="50" w:line="240" w:lineRule="auto"/>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3F5B9126" w14:textId="77777777" w:rsidR="00036FC5" w:rsidRPr="00425447" w:rsidRDefault="00036FC5" w:rsidP="007F66BC">
            <w:pPr>
              <w:spacing w:before="50" w:after="50"/>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36DC47A1" w14:textId="77777777" w:rsidR="00036FC5" w:rsidRPr="00036FC5" w:rsidRDefault="00036FC5" w:rsidP="007F66BC">
            <w:pPr>
              <w:spacing w:before="50" w:after="50"/>
              <w:ind w:left="567"/>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BB4C9C0" w14:textId="77777777" w:rsidR="00036FC5" w:rsidRPr="00036FC5" w:rsidRDefault="00036FC5" w:rsidP="00036FC5">
            <w:pPr>
              <w:spacing w:before="50" w:after="50"/>
              <w:ind w:left="567"/>
              <w:rPr>
                <w:sz w:val="18"/>
                <w:szCs w:val="18"/>
              </w:rPr>
            </w:pPr>
          </w:p>
        </w:tc>
      </w:tr>
      <w:tr w:rsidR="00036FC5" w:rsidRPr="008A3586" w14:paraId="769273F6"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458E760" w14:textId="77777777" w:rsidR="00036FC5" w:rsidRPr="00CC45AA" w:rsidRDefault="00036FC5" w:rsidP="007F66BC">
            <w:pPr>
              <w:spacing w:before="50" w:after="50"/>
              <w:rPr>
                <w:sz w:val="16"/>
                <w:szCs w:val="16"/>
              </w:rPr>
            </w:pPr>
            <w:r w:rsidRPr="00036FC5">
              <w:rPr>
                <w:sz w:val="18"/>
                <w:szCs w:val="18"/>
              </w:rPr>
              <w:t>Largeur du pavage (m)</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1B13235" w14:textId="77777777" w:rsidR="00E341AD" w:rsidRPr="00CC45AA" w:rsidRDefault="00AF3116" w:rsidP="00CC45AA">
            <w:pPr>
              <w:spacing w:before="50" w:after="50"/>
              <w:ind w:left="34"/>
              <w:jc w:val="center"/>
              <w:rPr>
                <w:rFonts w:ascii="Arial Narrow" w:hAnsi="Arial Narrow"/>
                <w:sz w:val="15"/>
                <w:szCs w:val="15"/>
              </w:rPr>
            </w:pPr>
            <w:r w:rsidRPr="00CC45AA">
              <w:rPr>
                <w:rFonts w:ascii="Arial Narrow" w:hAnsi="Arial Narrow"/>
                <w:sz w:val="15"/>
                <w:szCs w:val="15"/>
              </w:rPr>
              <w:t>Souhaitable pour préciser les coûts</w:t>
            </w: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55DFD71F" w14:textId="77777777" w:rsidR="00036FC5" w:rsidRPr="00425447" w:rsidRDefault="00036FC5" w:rsidP="00D74D5E">
            <w:pPr>
              <w:pStyle w:val="Paragraphedeliste"/>
              <w:numPr>
                <w:ilvl w:val="0"/>
                <w:numId w:val="4"/>
              </w:numPr>
              <w:spacing w:before="50" w:after="50" w:line="240" w:lineRule="auto"/>
              <w:ind w:left="567" w:hanging="35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74C9F20"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21814074" w14:textId="77777777" w:rsidR="00036FC5" w:rsidRPr="00036FC5" w:rsidRDefault="00036FC5" w:rsidP="00036FC5">
            <w:pPr>
              <w:pStyle w:val="Paragraphedeliste"/>
              <w:spacing w:before="50" w:after="50" w:line="240" w:lineRule="auto"/>
              <w:ind w:left="567"/>
              <w:rPr>
                <w:sz w:val="18"/>
                <w:szCs w:val="18"/>
              </w:rPr>
            </w:pPr>
          </w:p>
        </w:tc>
      </w:tr>
      <w:tr w:rsidR="00036FC5" w:rsidRPr="008A3586" w14:paraId="4A84EACD"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B778BB1"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Année de construction (fondation, reconstruction)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436F1B8" w14:textId="77777777" w:rsidR="00036FC5" w:rsidRPr="00036FC5" w:rsidRDefault="00036FC5" w:rsidP="007F66BC">
            <w:pPr>
              <w:spacing w:before="50" w:after="50"/>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2AE419C1" w14:textId="77777777" w:rsidR="00036FC5" w:rsidRPr="00425447" w:rsidRDefault="00036FC5" w:rsidP="00702578">
            <w:pPr>
              <w:pStyle w:val="Paragraphedeliste"/>
              <w:numPr>
                <w:ilvl w:val="0"/>
                <w:numId w:val="4"/>
              </w:numPr>
              <w:spacing w:before="50" w:after="50" w:line="240" w:lineRule="auto"/>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0BBCC8E6"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473D37A" w14:textId="77777777" w:rsidR="00036FC5" w:rsidRPr="00036FC5" w:rsidRDefault="00036FC5" w:rsidP="00036FC5">
            <w:pPr>
              <w:pStyle w:val="Paragraphedeliste"/>
              <w:spacing w:before="50" w:after="50" w:line="240" w:lineRule="auto"/>
              <w:ind w:left="567"/>
              <w:rPr>
                <w:sz w:val="18"/>
                <w:szCs w:val="18"/>
              </w:rPr>
            </w:pPr>
          </w:p>
        </w:tc>
      </w:tr>
      <w:tr w:rsidR="00036FC5" w:rsidRPr="008A3586" w14:paraId="63EE0299"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6830A17F"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Année de la dernière réfection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2CB07BF9" w14:textId="77777777" w:rsidR="00036FC5" w:rsidRPr="00036FC5" w:rsidRDefault="00036FC5" w:rsidP="007F66BC">
            <w:pPr>
              <w:spacing w:before="50" w:after="50"/>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990DC72" w14:textId="77777777" w:rsidR="00036FC5" w:rsidRPr="00425447" w:rsidRDefault="00036FC5" w:rsidP="00702578">
            <w:pPr>
              <w:pStyle w:val="Paragraphedeliste"/>
              <w:numPr>
                <w:ilvl w:val="0"/>
                <w:numId w:val="4"/>
              </w:numPr>
              <w:spacing w:before="50" w:after="50" w:line="240" w:lineRule="auto"/>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1565C4DA"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C3DA4F3" w14:textId="77777777" w:rsidR="00036FC5" w:rsidRPr="00036FC5" w:rsidRDefault="00036FC5" w:rsidP="00036FC5">
            <w:pPr>
              <w:pStyle w:val="Paragraphedeliste"/>
              <w:spacing w:before="50" w:after="50" w:line="240" w:lineRule="auto"/>
              <w:ind w:left="567"/>
              <w:rPr>
                <w:sz w:val="18"/>
                <w:szCs w:val="18"/>
              </w:rPr>
            </w:pPr>
          </w:p>
        </w:tc>
      </w:tr>
      <w:tr w:rsidR="00036FC5" w:rsidRPr="007B0B39" w14:paraId="77440A74"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CE69F65"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Type de réfection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767DAA2C" w14:textId="77777777" w:rsidR="00036FC5" w:rsidRPr="00036FC5" w:rsidRDefault="00036FC5" w:rsidP="007F66BC">
            <w:pPr>
              <w:spacing w:before="50" w:after="50"/>
              <w:ind w:left="567"/>
              <w:jc w:val="center"/>
              <w:rPr>
                <w:color w:val="FF0000"/>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4DF65AEF" w14:textId="77777777" w:rsidR="00036FC5" w:rsidRPr="00425447" w:rsidRDefault="00036FC5" w:rsidP="00702578">
            <w:pPr>
              <w:pStyle w:val="Paragraphedeliste"/>
              <w:numPr>
                <w:ilvl w:val="0"/>
                <w:numId w:val="4"/>
              </w:numPr>
              <w:spacing w:before="50" w:after="50" w:line="240" w:lineRule="auto"/>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7F0B73E3"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7569CF56" w14:textId="77777777" w:rsidR="00036FC5" w:rsidRPr="00036FC5" w:rsidRDefault="00036FC5" w:rsidP="00036FC5">
            <w:pPr>
              <w:pStyle w:val="Paragraphedeliste"/>
              <w:spacing w:before="50" w:after="50" w:line="240" w:lineRule="auto"/>
              <w:ind w:left="567"/>
              <w:rPr>
                <w:sz w:val="18"/>
                <w:szCs w:val="18"/>
              </w:rPr>
            </w:pPr>
          </w:p>
        </w:tc>
      </w:tr>
      <w:tr w:rsidR="00036FC5" w:rsidRPr="008A3586" w14:paraId="06FEDAF2"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0851F9DB"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Trafic (débit journalier moyen annuel)</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BEB07D2" w14:textId="77777777" w:rsidR="00036FC5" w:rsidRPr="00036FC5" w:rsidRDefault="00036FC5" w:rsidP="007F66BC">
            <w:pPr>
              <w:spacing w:before="50" w:after="50"/>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297E526" w14:textId="77777777" w:rsidR="00036FC5" w:rsidRPr="00425447" w:rsidRDefault="00036FC5" w:rsidP="00702578">
            <w:pPr>
              <w:pStyle w:val="Paragraphedeliste"/>
              <w:numPr>
                <w:ilvl w:val="0"/>
                <w:numId w:val="4"/>
              </w:numPr>
              <w:spacing w:before="50" w:after="50" w:line="240" w:lineRule="auto"/>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83E9ED2"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455FCB16" w14:textId="77777777" w:rsidR="00036FC5" w:rsidRPr="00036FC5" w:rsidRDefault="00036FC5" w:rsidP="00036FC5">
            <w:pPr>
              <w:pStyle w:val="Paragraphedeliste"/>
              <w:spacing w:before="50" w:after="50" w:line="240" w:lineRule="auto"/>
              <w:ind w:left="567"/>
              <w:rPr>
                <w:sz w:val="18"/>
                <w:szCs w:val="18"/>
              </w:rPr>
            </w:pPr>
          </w:p>
        </w:tc>
      </w:tr>
      <w:tr w:rsidR="00036FC5" w:rsidRPr="007B0B39" w14:paraId="1FE6BB53"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A22221E"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 xml:space="preserve">Trafic lourd (pourcentage et classification des véhicules lourds incluant autobus) </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0A83DF8C" w14:textId="77777777" w:rsidR="00036FC5" w:rsidRPr="00036FC5" w:rsidRDefault="00036FC5" w:rsidP="007F66BC">
            <w:pPr>
              <w:spacing w:before="50" w:after="50"/>
              <w:ind w:left="567"/>
              <w:jc w:val="center"/>
              <w:rPr>
                <w:color w:val="FF0000"/>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023C113" w14:textId="77777777" w:rsidR="00036FC5" w:rsidRPr="00425447" w:rsidRDefault="00036FC5" w:rsidP="00702578">
            <w:pPr>
              <w:pStyle w:val="Paragraphedeliste"/>
              <w:numPr>
                <w:ilvl w:val="0"/>
                <w:numId w:val="4"/>
              </w:numPr>
              <w:spacing w:before="50" w:after="50" w:line="240" w:lineRule="auto"/>
              <w:ind w:left="567" w:hanging="35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76B2A6C1"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EB42470" w14:textId="77777777" w:rsidR="00036FC5" w:rsidRPr="00036FC5" w:rsidRDefault="00036FC5" w:rsidP="00036FC5">
            <w:pPr>
              <w:pStyle w:val="Paragraphedeliste"/>
              <w:spacing w:before="50" w:after="50" w:line="240" w:lineRule="auto"/>
              <w:ind w:left="567"/>
              <w:rPr>
                <w:sz w:val="18"/>
                <w:szCs w:val="18"/>
              </w:rPr>
            </w:pPr>
          </w:p>
        </w:tc>
      </w:tr>
      <w:tr w:rsidR="00036FC5" w:rsidRPr="007B0B39" w14:paraId="6E47E584"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71AD226F"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Indicateur présence d’un circuit d’autobus (</w:t>
            </w:r>
            <w:r w:rsidR="003C03B7">
              <w:rPr>
                <w:rFonts w:asciiTheme="minorHAnsi" w:hAnsiTheme="minorHAnsi" w:cs="Arial"/>
                <w:sz w:val="18"/>
                <w:szCs w:val="18"/>
                <w:lang w:eastAsia="fr-CA"/>
              </w:rPr>
              <w:t>Municipalité</w:t>
            </w:r>
            <w:r w:rsidRPr="00036FC5">
              <w:rPr>
                <w:rFonts w:asciiTheme="minorHAnsi" w:hAnsiTheme="minorHAnsi" w:cs="Arial"/>
                <w:sz w:val="18"/>
                <w:szCs w:val="18"/>
                <w:lang w:eastAsia="fr-CA"/>
              </w:rPr>
              <w:t xml:space="preserve"> de plus de 100 000 personnes)</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1A0F00E0" w14:textId="77777777" w:rsidR="00036FC5" w:rsidRPr="00036FC5" w:rsidRDefault="00036FC5" w:rsidP="007F66BC">
            <w:pPr>
              <w:pStyle w:val="Paragraphedeliste"/>
              <w:spacing w:before="50" w:after="50"/>
              <w:ind w:left="20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4CA1514A" w14:textId="77777777" w:rsidR="00036FC5" w:rsidRPr="00425447" w:rsidRDefault="00036FC5" w:rsidP="00702578">
            <w:pPr>
              <w:pStyle w:val="Paragraphedeliste"/>
              <w:numPr>
                <w:ilvl w:val="0"/>
                <w:numId w:val="4"/>
              </w:numPr>
              <w:spacing w:before="50" w:after="50" w:line="240" w:lineRule="auto"/>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3B85B66"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29737E4" w14:textId="77777777" w:rsidR="00036FC5" w:rsidRPr="00036FC5" w:rsidRDefault="00036FC5" w:rsidP="00036FC5">
            <w:pPr>
              <w:pStyle w:val="Paragraphedeliste"/>
              <w:spacing w:before="50" w:after="50" w:line="240" w:lineRule="auto"/>
              <w:ind w:left="567"/>
              <w:rPr>
                <w:sz w:val="18"/>
                <w:szCs w:val="18"/>
              </w:rPr>
            </w:pPr>
          </w:p>
        </w:tc>
      </w:tr>
      <w:tr w:rsidR="00036FC5" w:rsidRPr="007B0B39" w14:paraId="43C6B147"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573CE1ED" w14:textId="77777777" w:rsidR="00036FC5" w:rsidRPr="00036FC5" w:rsidRDefault="00036FC5" w:rsidP="007F66BC">
            <w:pPr>
              <w:pStyle w:val="Corpsdetexte"/>
              <w:spacing w:before="50" w:after="50" w:line="240" w:lineRule="auto"/>
              <w:jc w:val="left"/>
              <w:rPr>
                <w:rFonts w:asciiTheme="minorHAnsi" w:hAnsiTheme="minorHAnsi" w:cs="Arial"/>
                <w:sz w:val="18"/>
                <w:szCs w:val="18"/>
                <w:highlight w:val="yellow"/>
                <w:lang w:eastAsia="fr-CA"/>
              </w:rPr>
            </w:pPr>
            <w:r w:rsidRPr="00036FC5">
              <w:rPr>
                <w:rFonts w:asciiTheme="minorHAnsi" w:hAnsiTheme="minorHAnsi" w:cs="Arial"/>
                <w:sz w:val="18"/>
                <w:szCs w:val="18"/>
                <w:lang w:eastAsia="fr-CA"/>
              </w:rPr>
              <w:t>Présence de route de camionnage</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55B42D5E" w14:textId="77777777" w:rsidR="00036FC5" w:rsidRPr="00036FC5" w:rsidRDefault="00036FC5" w:rsidP="007F66BC">
            <w:pPr>
              <w:spacing w:before="50" w:after="50"/>
              <w:ind w:left="567"/>
              <w:jc w:val="center"/>
              <w:rPr>
                <w:color w:val="FF0000"/>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7C3D5B0B" w14:textId="77777777" w:rsidR="00036FC5" w:rsidRPr="00425447" w:rsidRDefault="00036FC5" w:rsidP="00702578">
            <w:pPr>
              <w:pStyle w:val="Paragraphedeliste"/>
              <w:numPr>
                <w:ilvl w:val="0"/>
                <w:numId w:val="4"/>
              </w:numPr>
              <w:spacing w:before="50" w:after="50" w:line="240" w:lineRule="auto"/>
              <w:ind w:left="567"/>
              <w:jc w:val="center"/>
              <w:rPr>
                <w:color w:val="FF0000"/>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8DAA46A" w14:textId="77777777" w:rsidR="00036FC5" w:rsidRPr="00036FC5" w:rsidRDefault="00036FC5" w:rsidP="00036FC5">
            <w:pPr>
              <w:pStyle w:val="Paragraphedeliste"/>
              <w:spacing w:before="50" w:after="50" w:line="240" w:lineRule="auto"/>
              <w:ind w:left="567"/>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56E2543E" w14:textId="77777777" w:rsidR="00036FC5" w:rsidRPr="00036FC5" w:rsidRDefault="00036FC5" w:rsidP="00036FC5">
            <w:pPr>
              <w:pStyle w:val="Paragraphedeliste"/>
              <w:spacing w:before="50" w:after="50" w:line="240" w:lineRule="auto"/>
              <w:ind w:left="567"/>
              <w:rPr>
                <w:sz w:val="18"/>
                <w:szCs w:val="18"/>
              </w:rPr>
            </w:pPr>
          </w:p>
        </w:tc>
      </w:tr>
      <w:tr w:rsidR="00036FC5" w:rsidRPr="007B0B39" w14:paraId="7DFB5BB4"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388BDA11"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Gestionnaire du segment routier (</w:t>
            </w:r>
            <w:r w:rsidR="003C03B7">
              <w:rPr>
                <w:rFonts w:asciiTheme="minorHAnsi" w:hAnsiTheme="minorHAnsi" w:cs="Arial"/>
                <w:sz w:val="18"/>
                <w:szCs w:val="18"/>
                <w:lang w:eastAsia="fr-CA"/>
              </w:rPr>
              <w:t>Municipalité</w:t>
            </w:r>
            <w:r w:rsidRPr="00036FC5">
              <w:rPr>
                <w:rFonts w:asciiTheme="minorHAnsi" w:hAnsiTheme="minorHAnsi" w:cs="Arial"/>
                <w:sz w:val="18"/>
                <w:szCs w:val="18"/>
                <w:lang w:eastAsia="fr-CA"/>
              </w:rPr>
              <w:t>, MRC, arrondissement, agglomération, MTQ)</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68399FE1" w14:textId="77777777" w:rsidR="00036FC5" w:rsidRPr="00036FC5" w:rsidRDefault="00036FC5" w:rsidP="00702578">
            <w:pPr>
              <w:pStyle w:val="Paragraphedeliste"/>
              <w:numPr>
                <w:ilvl w:val="0"/>
                <w:numId w:val="4"/>
              </w:numPr>
              <w:spacing w:before="50" w:after="50" w:line="240" w:lineRule="auto"/>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05B7758D" w14:textId="77777777" w:rsidR="00036FC5" w:rsidRPr="00036FC5" w:rsidRDefault="00036FC5" w:rsidP="007F66BC">
            <w:pPr>
              <w:spacing w:before="50" w:after="50"/>
              <w:ind w:left="567"/>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6A254A88" w14:textId="77777777" w:rsidR="00036FC5" w:rsidRPr="00036FC5" w:rsidRDefault="00036FC5" w:rsidP="007F66BC">
            <w:pPr>
              <w:spacing w:before="50" w:after="50"/>
              <w:ind w:left="567"/>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33A938F8" w14:textId="77777777" w:rsidR="00036FC5" w:rsidRPr="00036FC5" w:rsidRDefault="00036FC5" w:rsidP="00036FC5">
            <w:pPr>
              <w:spacing w:before="50" w:after="50"/>
              <w:ind w:left="567"/>
              <w:rPr>
                <w:sz w:val="18"/>
                <w:szCs w:val="18"/>
              </w:rPr>
            </w:pPr>
          </w:p>
        </w:tc>
      </w:tr>
      <w:tr w:rsidR="00036FC5" w:rsidRPr="007B0B39" w14:paraId="009EC97F" w14:textId="77777777" w:rsidTr="007E3E15">
        <w:tc>
          <w:tcPr>
            <w:tcW w:w="2340" w:type="dxa"/>
            <w:tcBorders>
              <w:top w:val="dashSmallGap" w:sz="4" w:space="0" w:color="auto"/>
              <w:left w:val="dashSmallGap" w:sz="4" w:space="0" w:color="auto"/>
              <w:bottom w:val="dashSmallGap" w:sz="4" w:space="0" w:color="auto"/>
              <w:right w:val="dashSmallGap" w:sz="4" w:space="0" w:color="auto"/>
            </w:tcBorders>
            <w:vAlign w:val="center"/>
          </w:tcPr>
          <w:p w14:paraId="2EFA11E3" w14:textId="77777777" w:rsidR="00036FC5" w:rsidRPr="00036FC5" w:rsidRDefault="00036FC5" w:rsidP="007F66BC">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Hiérarchisation</w:t>
            </w:r>
          </w:p>
        </w:tc>
        <w:tc>
          <w:tcPr>
            <w:tcW w:w="1170" w:type="dxa"/>
            <w:tcBorders>
              <w:top w:val="dashSmallGap" w:sz="4" w:space="0" w:color="auto"/>
              <w:left w:val="dashSmallGap" w:sz="4" w:space="0" w:color="auto"/>
              <w:bottom w:val="dashSmallGap" w:sz="4" w:space="0" w:color="auto"/>
              <w:right w:val="dashSmallGap" w:sz="4" w:space="0" w:color="auto"/>
            </w:tcBorders>
            <w:vAlign w:val="center"/>
          </w:tcPr>
          <w:p w14:paraId="4A8CF0EE" w14:textId="77777777" w:rsidR="00036FC5" w:rsidRPr="00036FC5" w:rsidRDefault="00036FC5" w:rsidP="00702578">
            <w:pPr>
              <w:pStyle w:val="Paragraphedeliste"/>
              <w:numPr>
                <w:ilvl w:val="0"/>
                <w:numId w:val="4"/>
              </w:numPr>
              <w:spacing w:before="50" w:after="50" w:line="240" w:lineRule="auto"/>
              <w:ind w:left="567"/>
              <w:jc w:val="center"/>
              <w:rPr>
                <w:sz w:val="18"/>
                <w:szCs w:val="18"/>
              </w:rPr>
            </w:pPr>
          </w:p>
        </w:tc>
        <w:tc>
          <w:tcPr>
            <w:tcW w:w="1530" w:type="dxa"/>
            <w:tcBorders>
              <w:top w:val="dashSmallGap" w:sz="4" w:space="0" w:color="auto"/>
              <w:left w:val="dashSmallGap" w:sz="4" w:space="0" w:color="auto"/>
              <w:bottom w:val="dashSmallGap" w:sz="4" w:space="0" w:color="auto"/>
              <w:right w:val="dashSmallGap" w:sz="4" w:space="0" w:color="auto"/>
            </w:tcBorders>
            <w:vAlign w:val="center"/>
          </w:tcPr>
          <w:p w14:paraId="1C03AE88" w14:textId="77777777" w:rsidR="00036FC5" w:rsidRPr="00036FC5" w:rsidRDefault="00036FC5" w:rsidP="007F66BC">
            <w:pPr>
              <w:spacing w:before="50" w:after="50"/>
              <w:ind w:left="567"/>
              <w:jc w:val="center"/>
              <w:rPr>
                <w:sz w:val="18"/>
                <w:szCs w:val="18"/>
              </w:rPr>
            </w:pPr>
          </w:p>
        </w:tc>
        <w:tc>
          <w:tcPr>
            <w:tcW w:w="2250" w:type="dxa"/>
            <w:tcBorders>
              <w:top w:val="dashSmallGap" w:sz="4" w:space="0" w:color="auto"/>
              <w:left w:val="dashSmallGap" w:sz="4" w:space="0" w:color="auto"/>
              <w:bottom w:val="dashSmallGap" w:sz="4" w:space="0" w:color="auto"/>
              <w:right w:val="dashSmallGap" w:sz="4" w:space="0" w:color="auto"/>
            </w:tcBorders>
          </w:tcPr>
          <w:p w14:paraId="544B699A" w14:textId="77777777" w:rsidR="00036FC5" w:rsidRPr="00036FC5" w:rsidRDefault="00036FC5" w:rsidP="007F66BC">
            <w:pPr>
              <w:spacing w:before="50" w:after="50"/>
              <w:ind w:left="567"/>
              <w:jc w:val="center"/>
              <w:rPr>
                <w:sz w:val="18"/>
                <w:szCs w:val="18"/>
              </w:rPr>
            </w:pPr>
          </w:p>
        </w:tc>
        <w:tc>
          <w:tcPr>
            <w:tcW w:w="1800" w:type="dxa"/>
            <w:tcBorders>
              <w:top w:val="dashSmallGap" w:sz="4" w:space="0" w:color="auto"/>
              <w:left w:val="dashSmallGap" w:sz="4" w:space="0" w:color="auto"/>
              <w:bottom w:val="dashSmallGap" w:sz="4" w:space="0" w:color="auto"/>
              <w:right w:val="dashSmallGap" w:sz="4" w:space="0" w:color="auto"/>
            </w:tcBorders>
          </w:tcPr>
          <w:p w14:paraId="6C1F1CBF" w14:textId="77777777" w:rsidR="00036FC5" w:rsidRPr="00036FC5" w:rsidRDefault="00036FC5" w:rsidP="007F66BC">
            <w:pPr>
              <w:spacing w:before="50" w:after="50"/>
              <w:ind w:left="567"/>
              <w:jc w:val="center"/>
              <w:rPr>
                <w:sz w:val="18"/>
                <w:szCs w:val="18"/>
              </w:rPr>
            </w:pPr>
          </w:p>
        </w:tc>
      </w:tr>
    </w:tbl>
    <w:p w14:paraId="66A4B539" w14:textId="77777777" w:rsidR="00C61D97" w:rsidRDefault="00C61D97" w:rsidP="00C61D97"/>
    <w:p w14:paraId="57C92C5D" w14:textId="77777777" w:rsidR="00E341AD" w:rsidRDefault="009E3304" w:rsidP="004B74D1">
      <w:pPr>
        <w:pStyle w:val="Titre3"/>
      </w:pPr>
      <w:bookmarkStart w:id="133" w:name="_Toc406159678"/>
      <w:bookmarkStart w:id="134" w:name="_Toc409690543"/>
      <w:r>
        <w:t>Indicateurs à considérer</w:t>
      </w:r>
      <w:bookmarkEnd w:id="133"/>
      <w:bookmarkEnd w:id="134"/>
    </w:p>
    <w:p w14:paraId="5BB7DD3A" w14:textId="77777777" w:rsidR="006F18E9" w:rsidRPr="006F18E9" w:rsidRDefault="00147290" w:rsidP="00751C6C">
      <w:pPr>
        <w:pStyle w:val="Paragraphedeliste"/>
        <w:ind w:left="792"/>
        <w:jc w:val="both"/>
        <w:rPr>
          <w:i/>
          <w:color w:val="FF0000"/>
        </w:rPr>
      </w:pPr>
      <w:r w:rsidRPr="00147290">
        <w:rPr>
          <w:i/>
          <w:color w:val="FF0000"/>
        </w:rPr>
        <w:t xml:space="preserve">La </w:t>
      </w:r>
      <w:r w:rsidR="003C03B7">
        <w:rPr>
          <w:i/>
          <w:color w:val="FF0000"/>
        </w:rPr>
        <w:t>Municipalité</w:t>
      </w:r>
      <w:r w:rsidRPr="00147290">
        <w:rPr>
          <w:i/>
          <w:color w:val="FF0000"/>
        </w:rPr>
        <w:t xml:space="preserve"> doit s’assurer d’indiquer la provenance des données minimales identifiées pour chaque indicateur. Elle devra indiquer également si plusieurs sources sont disponibles pour un même type d’information ainsi que tout autre détail ou information supplémentaire disponible et qui devra être considérée.</w:t>
      </w:r>
    </w:p>
    <w:p w14:paraId="37AED40F" w14:textId="77777777" w:rsidR="00D74D5E" w:rsidRDefault="00D74D5E" w:rsidP="007021E7">
      <w:pPr>
        <w:pStyle w:val="Paragraphedeliste"/>
        <w:ind w:left="792"/>
      </w:pPr>
    </w:p>
    <w:p w14:paraId="490A230F" w14:textId="77777777" w:rsidR="006F3318" w:rsidRDefault="006F3318" w:rsidP="007021E7">
      <w:pPr>
        <w:pStyle w:val="Paragraphedeliste"/>
        <w:ind w:left="792"/>
      </w:pPr>
    </w:p>
    <w:p w14:paraId="24EFC799" w14:textId="77777777" w:rsidR="006F3318" w:rsidRDefault="006F3318" w:rsidP="007021E7">
      <w:pPr>
        <w:pStyle w:val="Paragraphedeliste"/>
        <w:ind w:left="792"/>
      </w:pPr>
    </w:p>
    <w:p w14:paraId="1DC9078F" w14:textId="77777777" w:rsidR="007021E7" w:rsidRDefault="007021E7" w:rsidP="006F3318">
      <w:pPr>
        <w:pStyle w:val="Paragraphedeliste"/>
        <w:ind w:left="792"/>
      </w:pPr>
      <w:r>
        <w:t>Les indicateurs à considérer dans le cadre du mandat sont les suiva</w:t>
      </w:r>
      <w:r w:rsidR="006F3318">
        <w:t>nts :</w:t>
      </w:r>
    </w:p>
    <w:p w14:paraId="4433BDA9" w14:textId="77777777" w:rsidR="007021E7" w:rsidRDefault="007021E7" w:rsidP="00702578">
      <w:pPr>
        <w:pStyle w:val="Paragraphedeliste"/>
        <w:numPr>
          <w:ilvl w:val="0"/>
          <w:numId w:val="9"/>
        </w:numPr>
        <w:tabs>
          <w:tab w:val="left" w:pos="1170"/>
        </w:tabs>
        <w:ind w:left="1170"/>
        <w:jc w:val="both"/>
      </w:pPr>
      <w:r>
        <w:t>CH-1 : État de la surface</w:t>
      </w:r>
    </w:p>
    <w:p w14:paraId="0FFFC587" w14:textId="77777777" w:rsidR="007021E7" w:rsidRPr="00834138" w:rsidRDefault="009A4BB9" w:rsidP="00751C6C">
      <w:pPr>
        <w:pStyle w:val="Paragraphedeliste"/>
        <w:ind w:left="1170"/>
        <w:jc w:val="both"/>
        <w:rPr>
          <w:i/>
          <w:color w:val="FF0000"/>
        </w:rPr>
      </w:pPr>
      <w:r>
        <w:rPr>
          <w:i/>
          <w:color w:val="FF0000"/>
        </w:rPr>
        <w:t>Données minimales à fournir : i</w:t>
      </w:r>
      <w:r w:rsidR="007021E7" w:rsidRPr="00834138">
        <w:rPr>
          <w:i/>
          <w:color w:val="FF0000"/>
        </w:rPr>
        <w:t>ndice d’état de surface (PCI) cal</w:t>
      </w:r>
      <w:r w:rsidR="000F4E00">
        <w:rPr>
          <w:i/>
          <w:color w:val="FF0000"/>
        </w:rPr>
        <w:t xml:space="preserve">culé selon la norme ASTM-6433 « Standard Practice for </w:t>
      </w:r>
      <w:proofErr w:type="spellStart"/>
      <w:r w:rsidR="007021E7" w:rsidRPr="00834138">
        <w:rPr>
          <w:i/>
          <w:color w:val="FF0000"/>
        </w:rPr>
        <w:t>Roads</w:t>
      </w:r>
      <w:proofErr w:type="spellEnd"/>
      <w:r w:rsidR="007021E7" w:rsidRPr="00834138">
        <w:rPr>
          <w:i/>
          <w:color w:val="FF0000"/>
        </w:rPr>
        <w:t xml:space="preserve"> Pavement Condition </w:t>
      </w:r>
      <w:proofErr w:type="spellStart"/>
      <w:r w:rsidR="007021E7" w:rsidRPr="00834138">
        <w:rPr>
          <w:i/>
          <w:color w:val="FF0000"/>
        </w:rPr>
        <w:t>Surveys</w:t>
      </w:r>
      <w:proofErr w:type="spellEnd"/>
      <w:r w:rsidR="007021E7" w:rsidRPr="00834138">
        <w:rPr>
          <w:i/>
          <w:color w:val="FF0000"/>
        </w:rPr>
        <w:t xml:space="preserve"> », dernière édition, pour chaque segment de chaussée et localisation spatiale des segments, dotés de leur</w:t>
      </w:r>
      <w:r w:rsidR="00726C1C">
        <w:rPr>
          <w:i/>
          <w:color w:val="FF0000"/>
        </w:rPr>
        <w:t>s</w:t>
      </w:r>
      <w:r w:rsidR="007021E7" w:rsidRPr="00834138">
        <w:rPr>
          <w:i/>
          <w:color w:val="FF0000"/>
        </w:rPr>
        <w:t xml:space="preserve"> identifiants, correspondant aux résultats des inspections.</w:t>
      </w:r>
    </w:p>
    <w:p w14:paraId="62498A4E" w14:textId="77777777" w:rsidR="007021E7" w:rsidRPr="00175419" w:rsidRDefault="007021E7" w:rsidP="00751C6C">
      <w:pPr>
        <w:pStyle w:val="Paragraphedeliste"/>
        <w:ind w:left="792" w:firstLine="615"/>
        <w:jc w:val="both"/>
      </w:pPr>
    </w:p>
    <w:p w14:paraId="3A4BD05E" w14:textId="77777777" w:rsidR="007021E7" w:rsidRDefault="007021E7" w:rsidP="00702578">
      <w:pPr>
        <w:pStyle w:val="Paragraphedeliste"/>
        <w:numPr>
          <w:ilvl w:val="0"/>
          <w:numId w:val="2"/>
        </w:numPr>
        <w:tabs>
          <w:tab w:val="left" w:pos="1440"/>
        </w:tabs>
        <w:ind w:left="1440" w:hanging="270"/>
        <w:jc w:val="both"/>
      </w:pPr>
      <w:r w:rsidRPr="00175419">
        <w:t xml:space="preserve">Option 1 : Pour évaluer cet indicateur, la </w:t>
      </w:r>
      <w:r w:rsidR="003C03B7">
        <w:t>Municipalité</w:t>
      </w:r>
      <w:r w:rsidR="007A6841" w:rsidRPr="00175419">
        <w:t xml:space="preserve"> </w:t>
      </w:r>
      <w:r w:rsidRPr="00175419">
        <w:t xml:space="preserve">possède les résultats de l’auscultation des xxx km de chaussées, </w:t>
      </w:r>
      <w:r>
        <w:t>réalisée</w:t>
      </w:r>
      <w:r w:rsidRPr="00175419">
        <w:t xml:space="preserve"> par </w:t>
      </w:r>
      <w:proofErr w:type="gramStart"/>
      <w:r w:rsidRPr="00175419">
        <w:t>la firme</w:t>
      </w:r>
      <w:r>
        <w:t xml:space="preserve"> xxx</w:t>
      </w:r>
      <w:proofErr w:type="gramEnd"/>
      <w:r>
        <w:t xml:space="preserve"> en date du xxx. Ce rapport comprend les valeurs de l’indice d’état de surface des chaussées auscultées ainsi que les recommandations </w:t>
      </w:r>
      <w:r w:rsidRPr="00C0543E">
        <w:rPr>
          <w:i/>
          <w:color w:val="FF0000"/>
        </w:rPr>
        <w:t>(ou</w:t>
      </w:r>
      <w:r>
        <w:rPr>
          <w:i/>
          <w:color w:val="FF0000"/>
        </w:rPr>
        <w:t>,</w:t>
      </w:r>
      <w:r w:rsidR="000F4E00">
        <w:rPr>
          <w:i/>
          <w:color w:val="FF0000"/>
        </w:rPr>
        <w:t xml:space="preserve"> </w:t>
      </w:r>
      <w:r w:rsidRPr="00C0543E">
        <w:rPr>
          <w:i/>
          <w:color w:val="FF0000"/>
        </w:rPr>
        <w:t>n’inclut pas les recommandations).</w:t>
      </w:r>
      <w:r>
        <w:rPr>
          <w:i/>
          <w:color w:val="FF0000"/>
        </w:rPr>
        <w:t xml:space="preserve"> </w:t>
      </w:r>
      <w:r>
        <w:t xml:space="preserve">La </w:t>
      </w:r>
      <w:r w:rsidR="003C03B7">
        <w:t>Municipalité</w:t>
      </w:r>
      <w:r w:rsidR="007A6841">
        <w:t xml:space="preserve"> </w:t>
      </w:r>
      <w:r>
        <w:t>fournira les données des segments de chaussées en format :</w:t>
      </w:r>
    </w:p>
    <w:p w14:paraId="09856D8F" w14:textId="77777777" w:rsidR="007021E7" w:rsidRPr="006801C4" w:rsidRDefault="007021E7" w:rsidP="00702578">
      <w:pPr>
        <w:pStyle w:val="Paragraphedeliste"/>
        <w:numPr>
          <w:ilvl w:val="0"/>
          <w:numId w:val="39"/>
        </w:numPr>
        <w:tabs>
          <w:tab w:val="left" w:pos="1710"/>
        </w:tabs>
        <w:ind w:left="1710" w:hanging="270"/>
      </w:pPr>
      <w:r w:rsidRPr="006801C4">
        <w:t xml:space="preserve">PGDB </w:t>
      </w:r>
      <w:r w:rsidRPr="007A6841">
        <w:rPr>
          <w:i/>
          <w:color w:val="FF0000"/>
        </w:rPr>
        <w:t>(ou Shapefile)</w:t>
      </w:r>
      <w:r w:rsidRPr="006801C4">
        <w:t xml:space="preserve"> pour </w:t>
      </w:r>
      <w:r w:rsidR="00F8029F">
        <w:t>100 %</w:t>
      </w:r>
      <w:r w:rsidRPr="006801C4">
        <w:t xml:space="preserve"> des historiques. </w:t>
      </w:r>
    </w:p>
    <w:p w14:paraId="5EC8BE65" w14:textId="77777777" w:rsidR="007021E7" w:rsidRPr="006801C4" w:rsidRDefault="007021E7" w:rsidP="00702578">
      <w:pPr>
        <w:pStyle w:val="Paragraphedeliste"/>
        <w:numPr>
          <w:ilvl w:val="0"/>
          <w:numId w:val="39"/>
        </w:numPr>
        <w:tabs>
          <w:tab w:val="left" w:pos="1710"/>
        </w:tabs>
        <w:ind w:left="1710" w:hanging="270"/>
      </w:pPr>
      <w:r w:rsidRPr="006801C4">
        <w:t>.</w:t>
      </w:r>
      <w:proofErr w:type="spellStart"/>
      <w:r w:rsidRPr="006801C4">
        <w:t>dwg</w:t>
      </w:r>
      <w:proofErr w:type="spellEnd"/>
      <w:r w:rsidRPr="006801C4">
        <w:t xml:space="preserve"> </w:t>
      </w:r>
      <w:r w:rsidRPr="007A6841">
        <w:rPr>
          <w:i/>
          <w:color w:val="FF0000"/>
        </w:rPr>
        <w:t>(</w:t>
      </w:r>
      <w:proofErr w:type="gramStart"/>
      <w:r w:rsidRPr="007A6841">
        <w:rPr>
          <w:i/>
          <w:color w:val="FF0000"/>
        </w:rPr>
        <w:t>ou .</w:t>
      </w:r>
      <w:proofErr w:type="spellStart"/>
      <w:r w:rsidRPr="007A6841">
        <w:rPr>
          <w:i/>
          <w:color w:val="FF0000"/>
        </w:rPr>
        <w:t>dgn</w:t>
      </w:r>
      <w:proofErr w:type="spellEnd"/>
      <w:proofErr w:type="gramEnd"/>
      <w:r w:rsidRPr="007A6841">
        <w:rPr>
          <w:i/>
          <w:color w:val="FF0000"/>
        </w:rPr>
        <w:t>)</w:t>
      </w:r>
      <w:r w:rsidRPr="00751C6C">
        <w:t xml:space="preserve"> </w:t>
      </w:r>
      <w:r w:rsidR="00D74D5E">
        <w:t xml:space="preserve">pour </w:t>
      </w:r>
      <w:r w:rsidR="00F8029F">
        <w:t>100 %</w:t>
      </w:r>
      <w:r w:rsidR="00D74D5E">
        <w:t xml:space="preserve"> des historiques :</w:t>
      </w:r>
    </w:p>
    <w:p w14:paraId="563D126A" w14:textId="77777777" w:rsidR="007021E7" w:rsidRPr="006801C4" w:rsidRDefault="000F4E00" w:rsidP="00702578">
      <w:pPr>
        <w:pStyle w:val="Paragraphedeliste"/>
        <w:numPr>
          <w:ilvl w:val="1"/>
          <w:numId w:val="42"/>
        </w:numPr>
        <w:tabs>
          <w:tab w:val="left" w:pos="1980"/>
        </w:tabs>
        <w:ind w:left="1980" w:hanging="270"/>
      </w:pPr>
      <w:r>
        <w:t>Sur une ou des couches</w:t>
      </w:r>
      <w:r w:rsidR="007021E7" w:rsidRPr="006801C4">
        <w:t xml:space="preserve"> distinctes (une couche par année)</w:t>
      </w:r>
    </w:p>
    <w:p w14:paraId="7FF851A8" w14:textId="77777777" w:rsidR="007021E7" w:rsidRPr="006801C4" w:rsidRDefault="007021E7" w:rsidP="00702578">
      <w:pPr>
        <w:pStyle w:val="Paragraphedeliste"/>
        <w:numPr>
          <w:ilvl w:val="1"/>
          <w:numId w:val="42"/>
        </w:numPr>
        <w:tabs>
          <w:tab w:val="left" w:pos="1980"/>
        </w:tabs>
        <w:ind w:left="1980" w:hanging="270"/>
      </w:pPr>
      <w:r w:rsidRPr="006801C4">
        <w:t>Partageant une ou plusieurs couches avec d’autres informations</w:t>
      </w:r>
    </w:p>
    <w:p w14:paraId="7461A279" w14:textId="77777777" w:rsidR="007021E7" w:rsidRPr="006801C4" w:rsidRDefault="007021E7" w:rsidP="00702578">
      <w:pPr>
        <w:pStyle w:val="Paragraphedeliste"/>
        <w:numPr>
          <w:ilvl w:val="1"/>
          <w:numId w:val="42"/>
        </w:numPr>
        <w:tabs>
          <w:tab w:val="left" w:pos="1980"/>
        </w:tabs>
        <w:ind w:left="1980" w:hanging="270"/>
      </w:pPr>
      <w:r w:rsidRPr="006801C4">
        <w:t>Se trouvant attachée à la conduite sous forme d’attribut</w:t>
      </w:r>
    </w:p>
    <w:p w14:paraId="60A2F351" w14:textId="77777777" w:rsidR="007021E7" w:rsidRPr="006801C4" w:rsidRDefault="007021E7" w:rsidP="00702578">
      <w:pPr>
        <w:pStyle w:val="Paragraphedeliste"/>
        <w:numPr>
          <w:ilvl w:val="1"/>
          <w:numId w:val="42"/>
        </w:numPr>
        <w:tabs>
          <w:tab w:val="left" w:pos="1980"/>
        </w:tabs>
        <w:ind w:left="1980" w:hanging="270"/>
      </w:pPr>
      <w:r w:rsidRPr="006801C4">
        <w:t>Se trouvant en format texte non attachée à la conduite</w:t>
      </w:r>
      <w:r w:rsidR="00D74D5E">
        <w:t>.</w:t>
      </w:r>
    </w:p>
    <w:p w14:paraId="665D51E6" w14:textId="77777777" w:rsidR="007021E7" w:rsidRDefault="007021E7" w:rsidP="00702578">
      <w:pPr>
        <w:pStyle w:val="Paragraphedeliste"/>
        <w:numPr>
          <w:ilvl w:val="0"/>
          <w:numId w:val="39"/>
        </w:numPr>
        <w:tabs>
          <w:tab w:val="left" w:pos="1710"/>
        </w:tabs>
        <w:ind w:left="1710" w:hanging="270"/>
      </w:pPr>
      <w:r>
        <w:t>Plan papier</w:t>
      </w:r>
      <w:r w:rsidRPr="009910B6">
        <w:t xml:space="preserve"> </w:t>
      </w:r>
      <w:r>
        <w:t xml:space="preserve">pour </w:t>
      </w:r>
      <w:r w:rsidR="00F8029F">
        <w:t>100 %</w:t>
      </w:r>
      <w:r>
        <w:t xml:space="preserve"> des relevés.</w:t>
      </w:r>
    </w:p>
    <w:p w14:paraId="251BDED7" w14:textId="77777777" w:rsidR="007021E7" w:rsidRDefault="007021E7" w:rsidP="00702578">
      <w:pPr>
        <w:pStyle w:val="Paragraphedeliste"/>
        <w:numPr>
          <w:ilvl w:val="0"/>
          <w:numId w:val="39"/>
        </w:numPr>
        <w:tabs>
          <w:tab w:val="left" w:pos="1710"/>
        </w:tabs>
        <w:ind w:left="1710" w:hanging="270"/>
      </w:pPr>
      <w:r>
        <w:t>Registre Excel</w:t>
      </w:r>
      <w:r w:rsidRPr="003710E2">
        <w:t xml:space="preserve"> </w:t>
      </w:r>
      <w:r>
        <w:t xml:space="preserve">pour </w:t>
      </w:r>
      <w:r w:rsidR="00F8029F">
        <w:t>100 %</w:t>
      </w:r>
      <w:r>
        <w:t xml:space="preserve"> des relevés. À noter que les numéros d’identification de</w:t>
      </w:r>
      <w:r w:rsidR="000F4E00">
        <w:t>s</w:t>
      </w:r>
      <w:r>
        <w:t xml:space="preserve"> segments de chaussées </w:t>
      </w:r>
      <w:r w:rsidRPr="007A6841">
        <w:rPr>
          <w:i/>
          <w:color w:val="FF0000"/>
        </w:rPr>
        <w:t>(correspondent ou ne correspondent pas)</w:t>
      </w:r>
      <w:r>
        <w:t xml:space="preserve"> </w:t>
      </w:r>
      <w:r w:rsidR="007A6841">
        <w:t>à</w:t>
      </w:r>
      <w:r>
        <w:t xml:space="preserve"> ceux du plan de la </w:t>
      </w:r>
      <w:r w:rsidR="003C03B7">
        <w:t>Municipalité</w:t>
      </w:r>
      <w:r>
        <w:t>.</w:t>
      </w:r>
    </w:p>
    <w:p w14:paraId="3940A25E" w14:textId="77777777" w:rsidR="007021E7" w:rsidRDefault="007021E7" w:rsidP="00702578">
      <w:pPr>
        <w:pStyle w:val="Paragraphedeliste"/>
        <w:numPr>
          <w:ilvl w:val="0"/>
          <w:numId w:val="39"/>
        </w:numPr>
        <w:tabs>
          <w:tab w:val="left" w:pos="1710"/>
        </w:tabs>
        <w:ind w:left="1710" w:hanging="270"/>
      </w:pPr>
      <w:r>
        <w:t>Spécifier si autre</w:t>
      </w:r>
      <w:r w:rsidR="00D74D5E">
        <w:t>.</w:t>
      </w:r>
    </w:p>
    <w:p w14:paraId="7FA1B5D4" w14:textId="77777777" w:rsidR="007021E7" w:rsidRDefault="007021E7" w:rsidP="00751C6C">
      <w:pPr>
        <w:pStyle w:val="Paragraphedeliste"/>
        <w:ind w:left="1710"/>
        <w:jc w:val="both"/>
      </w:pPr>
      <w:r w:rsidRPr="00175419">
        <w:t>(Si différentes sources, indiquer % de chaque format</w:t>
      </w:r>
      <w:r w:rsidR="00D74D5E">
        <w:t>.</w:t>
      </w:r>
      <w:r w:rsidRPr="00175419">
        <w:t>)</w:t>
      </w:r>
    </w:p>
    <w:p w14:paraId="79C9835E" w14:textId="77777777" w:rsidR="007021E7" w:rsidRPr="00175419" w:rsidRDefault="007021E7" w:rsidP="00751C6C">
      <w:pPr>
        <w:pStyle w:val="Paragraphedeliste"/>
        <w:ind w:left="0" w:firstLine="615"/>
        <w:jc w:val="both"/>
        <w:rPr>
          <w:i/>
          <w:color w:val="FF0000"/>
        </w:rPr>
      </w:pPr>
    </w:p>
    <w:p w14:paraId="42C1A901" w14:textId="77777777" w:rsidR="007021E7" w:rsidRDefault="007021E7" w:rsidP="00702578">
      <w:pPr>
        <w:pStyle w:val="Paragraphedeliste"/>
        <w:numPr>
          <w:ilvl w:val="0"/>
          <w:numId w:val="2"/>
        </w:numPr>
        <w:tabs>
          <w:tab w:val="left" w:pos="1440"/>
        </w:tabs>
        <w:ind w:left="1440" w:hanging="270"/>
        <w:jc w:val="both"/>
      </w:pPr>
      <w:r w:rsidRPr="00FE1D69">
        <w:t>Option 2 : Pour évaluer cet indicateur, le consultant devra prévoir procéder à l’évaluation de xxx km de chaussées. Cette longueur totale à ausculter a été estimée en considérant la longueur du réseau routier nécessitant de</w:t>
      </w:r>
      <w:r>
        <w:t>s</w:t>
      </w:r>
      <w:r w:rsidRPr="00FE1D69">
        <w:t xml:space="preserve"> relevés dans les deux dire</w:t>
      </w:r>
      <w:r w:rsidR="00A06B57">
        <w:t>ctions (longueur totale de voie</w:t>
      </w:r>
      <w:r w:rsidRPr="00FE1D69">
        <w:t xml:space="preserve"> à ausculter). </w:t>
      </w:r>
    </w:p>
    <w:p w14:paraId="1A7D6EF2" w14:textId="77777777" w:rsidR="007A6841" w:rsidRPr="00FE1D69" w:rsidRDefault="007A6841" w:rsidP="00751C6C">
      <w:pPr>
        <w:pStyle w:val="Paragraphedeliste"/>
        <w:tabs>
          <w:tab w:val="left" w:pos="1440"/>
        </w:tabs>
        <w:ind w:left="1440"/>
        <w:jc w:val="both"/>
      </w:pPr>
    </w:p>
    <w:p w14:paraId="5915FCC0" w14:textId="77777777" w:rsidR="007021E7" w:rsidRDefault="007021E7" w:rsidP="00751C6C">
      <w:pPr>
        <w:pStyle w:val="Paragraphedeliste"/>
        <w:ind w:left="1440"/>
        <w:jc w:val="both"/>
      </w:pPr>
      <w:r w:rsidRPr="00FE1D69">
        <w:t>Le relevé et l’analyse de la condition de surface doi</w:t>
      </w:r>
      <w:r>
        <w:t>ven</w:t>
      </w:r>
      <w:r w:rsidRPr="00FE1D69">
        <w:t>t être réalisé</w:t>
      </w:r>
      <w:r>
        <w:t>s</w:t>
      </w:r>
      <w:r w:rsidRPr="00FE1D69">
        <w:t xml:space="preserve"> conformément à l</w:t>
      </w:r>
      <w:r w:rsidR="000F4E00">
        <w:t xml:space="preserve">a norme ASTM D-6433 « Standard </w:t>
      </w:r>
      <w:r w:rsidRPr="00FE1D69">
        <w:t xml:space="preserve">Practice for </w:t>
      </w:r>
      <w:proofErr w:type="spellStart"/>
      <w:r w:rsidRPr="00FE1D69">
        <w:t>Roads</w:t>
      </w:r>
      <w:proofErr w:type="spellEnd"/>
      <w:r w:rsidRPr="00FE1D69">
        <w:t xml:space="preserve"> Pavement Condition </w:t>
      </w:r>
      <w:proofErr w:type="spellStart"/>
      <w:r w:rsidRPr="00FE1D69">
        <w:t>Surveys</w:t>
      </w:r>
      <w:proofErr w:type="spellEnd"/>
      <w:r w:rsidR="007A6841">
        <w:t> </w:t>
      </w:r>
      <w:r w:rsidRPr="00FE1D69">
        <w:t>»</w:t>
      </w:r>
      <w:r>
        <w:t>,</w:t>
      </w:r>
      <w:r w:rsidRPr="00D16977">
        <w:t xml:space="preserve"> </w:t>
      </w:r>
      <w:r>
        <w:t>dernière édition</w:t>
      </w:r>
      <w:r w:rsidRPr="00FE1D69">
        <w:t>. Le calcul de l’Indice de Condition de Surface est le PCI (Pavement</w:t>
      </w:r>
      <w:r>
        <w:t xml:space="preserve"> Condition Index) considérant au minimum les défauts identifiés au Guide d’élaboration du Plan d’intervention. En plus de l’indice de condition PCI, le consultant devra fournir une base de données contenant l’ensemble des données recueillies ayant servi au calcul du PCI telles que</w:t>
      </w:r>
      <w:r w:rsidR="00A60656">
        <w:t>:</w:t>
      </w:r>
      <w:r>
        <w:t xml:space="preserve"> le type, l’étendue et la sévérité des dégradations évaluées.</w:t>
      </w:r>
      <w:r w:rsidRPr="006225CE">
        <w:t xml:space="preserve"> </w:t>
      </w:r>
      <w:r>
        <w:t>Le découpage des</w:t>
      </w:r>
      <w:r w:rsidRPr="008B1391">
        <w:t xml:space="preserve"> segments de chaussées</w:t>
      </w:r>
      <w:r>
        <w:t xml:space="preserve"> à utiliser doit correspondre au découpage des tronçons intégrés en termes de longueur et de localisation, soit de</w:t>
      </w:r>
      <w:r w:rsidR="007A6841">
        <w:t>s</w:t>
      </w:r>
      <w:r>
        <w:t xml:space="preserve"> </w:t>
      </w:r>
      <w:r w:rsidRPr="008B1391">
        <w:t>longueur</w:t>
      </w:r>
      <w:r>
        <w:t>s</w:t>
      </w:r>
      <w:r w:rsidR="000F4E00">
        <w:t xml:space="preserve"> de 200 m (et jusqu’à </w:t>
      </w:r>
      <w:r>
        <w:t>un maximum de</w:t>
      </w:r>
      <w:r w:rsidRPr="008B1391">
        <w:t xml:space="preserve"> 400 m</w:t>
      </w:r>
      <w:r>
        <w:t>) d’intersection à intersection de rue.</w:t>
      </w:r>
    </w:p>
    <w:p w14:paraId="3B8E2C7D" w14:textId="77777777" w:rsidR="007021E7" w:rsidRDefault="007021E7" w:rsidP="00751C6C">
      <w:pPr>
        <w:pStyle w:val="Paragraphedeliste"/>
        <w:ind w:left="1767"/>
        <w:jc w:val="both"/>
      </w:pPr>
    </w:p>
    <w:p w14:paraId="584D8FF9" w14:textId="77777777" w:rsidR="005A2112" w:rsidRDefault="005A2112" w:rsidP="00751C6C">
      <w:pPr>
        <w:pStyle w:val="Paragraphedeliste"/>
        <w:ind w:left="1767"/>
        <w:jc w:val="both"/>
      </w:pPr>
    </w:p>
    <w:p w14:paraId="3299381F" w14:textId="77777777" w:rsidR="005A2112" w:rsidRDefault="005A2112" w:rsidP="00751C6C">
      <w:pPr>
        <w:pStyle w:val="Paragraphedeliste"/>
        <w:ind w:left="1767"/>
        <w:jc w:val="both"/>
      </w:pPr>
    </w:p>
    <w:p w14:paraId="3B0ACFFC" w14:textId="77777777" w:rsidR="005A2112" w:rsidRDefault="005A2112" w:rsidP="00751C6C">
      <w:pPr>
        <w:pStyle w:val="Paragraphedeliste"/>
        <w:ind w:left="1767"/>
        <w:jc w:val="both"/>
      </w:pPr>
    </w:p>
    <w:p w14:paraId="28D9BE68" w14:textId="77777777" w:rsidR="007021E7" w:rsidRDefault="007021E7" w:rsidP="00751C6C">
      <w:pPr>
        <w:pStyle w:val="Paragraphedeliste"/>
        <w:ind w:left="1440"/>
        <w:jc w:val="both"/>
      </w:pPr>
      <w:r>
        <w:lastRenderedPageBreak/>
        <w:t>Les auscultations devront être réalisées selon les indications suivantes :</w:t>
      </w:r>
    </w:p>
    <w:p w14:paraId="446A56AD" w14:textId="77777777" w:rsidR="007021E7" w:rsidRDefault="007021E7" w:rsidP="00702578">
      <w:pPr>
        <w:pStyle w:val="Paragraphedeliste"/>
        <w:numPr>
          <w:ilvl w:val="1"/>
          <w:numId w:val="55"/>
        </w:numPr>
        <w:tabs>
          <w:tab w:val="left" w:pos="1710"/>
        </w:tabs>
        <w:ind w:left="1710" w:hanging="270"/>
        <w:jc w:val="both"/>
      </w:pPr>
      <w:r>
        <w:t xml:space="preserve">Les rues où des voies de circulation sont séparées par un terre-plein sont considérées comme des segments distincts et sont comptabilisées dans la longueur totale du réseau à ausculter. </w:t>
      </w:r>
    </w:p>
    <w:p w14:paraId="3E8BFBD8" w14:textId="77777777" w:rsidR="007021E7" w:rsidRDefault="007021E7" w:rsidP="00702578">
      <w:pPr>
        <w:pStyle w:val="Paragraphedeliste"/>
        <w:numPr>
          <w:ilvl w:val="1"/>
          <w:numId w:val="55"/>
        </w:numPr>
        <w:tabs>
          <w:tab w:val="left" w:pos="1710"/>
        </w:tabs>
        <w:ind w:left="1710" w:hanging="270"/>
        <w:jc w:val="both"/>
      </w:pPr>
      <w:r>
        <w:t xml:space="preserve">Pour une chaussée à 2 voies et 2 directions, le relevé est réalisé dans une seule voie et une seule direction. </w:t>
      </w:r>
    </w:p>
    <w:p w14:paraId="1B4974DF" w14:textId="77777777" w:rsidR="007021E7" w:rsidRDefault="007021E7" w:rsidP="00702578">
      <w:pPr>
        <w:pStyle w:val="Paragraphedeliste"/>
        <w:numPr>
          <w:ilvl w:val="1"/>
          <w:numId w:val="55"/>
        </w:numPr>
        <w:tabs>
          <w:tab w:val="left" w:pos="1710"/>
        </w:tabs>
        <w:ind w:left="1710" w:hanging="270"/>
        <w:jc w:val="both"/>
      </w:pPr>
      <w:r>
        <w:t xml:space="preserve">Pour une chaussée à 3 voies et 2 directions, le relevé est réalisé dans une seule voie et une seule direction. </w:t>
      </w:r>
    </w:p>
    <w:p w14:paraId="6C155BF6" w14:textId="77777777" w:rsidR="007021E7" w:rsidRDefault="007021E7" w:rsidP="00702578">
      <w:pPr>
        <w:pStyle w:val="Paragraphedeliste"/>
        <w:numPr>
          <w:ilvl w:val="1"/>
          <w:numId w:val="55"/>
        </w:numPr>
        <w:tabs>
          <w:tab w:val="left" w:pos="1710"/>
        </w:tabs>
        <w:ind w:left="1710" w:hanging="270"/>
        <w:jc w:val="both"/>
      </w:pPr>
      <w:r>
        <w:t xml:space="preserve">Pour une chaussée à 4 voies et plus et 2 directions, le relevé est réalisé sur une voie dans chacune des directions. </w:t>
      </w:r>
    </w:p>
    <w:p w14:paraId="0A75DB1D" w14:textId="77777777" w:rsidR="007021E7" w:rsidRDefault="007021E7" w:rsidP="00702578">
      <w:pPr>
        <w:pStyle w:val="Paragraphedeliste"/>
        <w:numPr>
          <w:ilvl w:val="1"/>
          <w:numId w:val="55"/>
        </w:numPr>
        <w:tabs>
          <w:tab w:val="left" w:pos="1710"/>
        </w:tabs>
        <w:ind w:left="1710" w:hanging="270"/>
        <w:jc w:val="both"/>
      </w:pPr>
      <w:r>
        <w:t xml:space="preserve">Pour une chaussée à 3 voies et plus et 1 direction, le relevé est réalisé dans une seule voie. </w:t>
      </w:r>
    </w:p>
    <w:p w14:paraId="6663ACFE" w14:textId="77777777" w:rsidR="007021E7" w:rsidRDefault="007021E7" w:rsidP="00702578">
      <w:pPr>
        <w:pStyle w:val="Paragraphedeliste"/>
        <w:numPr>
          <w:ilvl w:val="1"/>
          <w:numId w:val="55"/>
        </w:numPr>
        <w:tabs>
          <w:tab w:val="left" w:pos="1710"/>
        </w:tabs>
        <w:ind w:left="1710" w:hanging="270"/>
        <w:jc w:val="both"/>
      </w:pPr>
      <w:r>
        <w:t xml:space="preserve">Dans tous les cas, on doit privilégier le relevé sur la voie la plus à droite sans obstruction du trafic. </w:t>
      </w:r>
    </w:p>
    <w:p w14:paraId="18F074BA" w14:textId="77777777" w:rsidR="007021E7" w:rsidRDefault="007021E7" w:rsidP="00751C6C">
      <w:pPr>
        <w:pStyle w:val="Paragraphedeliste"/>
        <w:ind w:left="1767"/>
        <w:jc w:val="both"/>
      </w:pPr>
    </w:p>
    <w:p w14:paraId="5BBABEFD" w14:textId="77777777" w:rsidR="007021E7" w:rsidRDefault="007021E7" w:rsidP="00751C6C">
      <w:pPr>
        <w:pStyle w:val="Paragraphedeliste"/>
        <w:ind w:left="810"/>
        <w:jc w:val="both"/>
        <w:rPr>
          <w:b/>
          <w:i/>
          <w:color w:val="FF0000"/>
          <w:sz w:val="26"/>
          <w:szCs w:val="26"/>
        </w:rPr>
      </w:pPr>
      <w:r w:rsidRPr="001571A2">
        <w:rPr>
          <w:b/>
          <w:i/>
          <w:color w:val="FF0000"/>
          <w:sz w:val="26"/>
          <w:szCs w:val="26"/>
        </w:rPr>
        <w:t>Supprimer les indicateurs complémentaires non requis :</w:t>
      </w:r>
      <w:r w:rsidR="001571A2">
        <w:rPr>
          <w:b/>
          <w:i/>
          <w:color w:val="FF0000"/>
          <w:sz w:val="26"/>
          <w:szCs w:val="26"/>
        </w:rPr>
        <w:t xml:space="preserve"> (CH-2, CH-3 et CH-4)</w:t>
      </w:r>
    </w:p>
    <w:p w14:paraId="263DCB53" w14:textId="77777777" w:rsidR="001571A2" w:rsidRPr="001571A2" w:rsidRDefault="001571A2" w:rsidP="008D4262">
      <w:pPr>
        <w:pStyle w:val="Paragraphedeliste"/>
        <w:spacing w:after="0" w:line="240" w:lineRule="exact"/>
        <w:ind w:left="811"/>
        <w:jc w:val="both"/>
        <w:rPr>
          <w:b/>
          <w:i/>
          <w:color w:val="FF0000"/>
          <w:sz w:val="26"/>
          <w:szCs w:val="26"/>
        </w:rPr>
      </w:pPr>
    </w:p>
    <w:p w14:paraId="2BADF9B5" w14:textId="77777777" w:rsidR="007021E7" w:rsidRDefault="007021E7" w:rsidP="00702578">
      <w:pPr>
        <w:pStyle w:val="Paragraphedeliste"/>
        <w:numPr>
          <w:ilvl w:val="0"/>
          <w:numId w:val="9"/>
        </w:numPr>
        <w:tabs>
          <w:tab w:val="left" w:pos="1170"/>
        </w:tabs>
        <w:ind w:left="1170"/>
        <w:jc w:val="both"/>
      </w:pPr>
      <w:r w:rsidRPr="00175419">
        <w:t>CH-2</w:t>
      </w:r>
      <w:r w:rsidR="007A6841">
        <w:t xml:space="preserve"> : </w:t>
      </w:r>
      <w:r w:rsidRPr="00175419">
        <w:t>Confort au roulement</w:t>
      </w:r>
    </w:p>
    <w:p w14:paraId="4C516454" w14:textId="77777777" w:rsidR="007021E7" w:rsidRPr="00857D63" w:rsidRDefault="007021E7" w:rsidP="00751C6C">
      <w:pPr>
        <w:pStyle w:val="Paragraphedeliste"/>
        <w:ind w:left="1170"/>
        <w:jc w:val="both"/>
        <w:rPr>
          <w:i/>
          <w:color w:val="FF0000"/>
        </w:rPr>
      </w:pPr>
      <w:r w:rsidRPr="00857D63">
        <w:rPr>
          <w:i/>
          <w:color w:val="FF0000"/>
        </w:rPr>
        <w:t xml:space="preserve">Données minimales à fournir : International </w:t>
      </w:r>
      <w:proofErr w:type="spellStart"/>
      <w:r w:rsidRPr="00857D63">
        <w:rPr>
          <w:i/>
          <w:color w:val="FF0000"/>
        </w:rPr>
        <w:t>Roughness</w:t>
      </w:r>
      <w:proofErr w:type="spellEnd"/>
      <w:r w:rsidRPr="00857D63">
        <w:rPr>
          <w:i/>
          <w:color w:val="FF0000"/>
        </w:rPr>
        <w:t xml:space="preserve"> Index (IRI) et localisation spatiale des segments, dotés de leur</w:t>
      </w:r>
      <w:r w:rsidR="00EE765F">
        <w:rPr>
          <w:i/>
          <w:color w:val="FF0000"/>
        </w:rPr>
        <w:t>s</w:t>
      </w:r>
      <w:r w:rsidRPr="00857D63">
        <w:rPr>
          <w:i/>
          <w:color w:val="FF0000"/>
        </w:rPr>
        <w:t xml:space="preserve"> identifiants, correspondant aux résultats des inspections.</w:t>
      </w:r>
    </w:p>
    <w:p w14:paraId="6982C09B" w14:textId="77777777" w:rsidR="007021E7" w:rsidRPr="00175419" w:rsidRDefault="007021E7" w:rsidP="00702578">
      <w:pPr>
        <w:pStyle w:val="Paragraphedeliste"/>
        <w:numPr>
          <w:ilvl w:val="0"/>
          <w:numId w:val="2"/>
        </w:numPr>
        <w:tabs>
          <w:tab w:val="left" w:pos="1440"/>
        </w:tabs>
        <w:ind w:left="1440" w:hanging="270"/>
        <w:jc w:val="both"/>
      </w:pPr>
      <w:r w:rsidRPr="00175419">
        <w:t>Option 1 : Pour évaluer cet indicateur</w:t>
      </w:r>
      <w:r>
        <w:t>,</w:t>
      </w:r>
      <w:r w:rsidRPr="00175419">
        <w:t xml:space="preserve"> la </w:t>
      </w:r>
      <w:r w:rsidR="003C03B7">
        <w:t>Municipalité</w:t>
      </w:r>
      <w:r w:rsidR="007A6841" w:rsidRPr="00175419">
        <w:t xml:space="preserve"> </w:t>
      </w:r>
      <w:r w:rsidRPr="00175419">
        <w:t xml:space="preserve">possède les résultats de l’auscultation des xxx km de chaussées, </w:t>
      </w:r>
      <w:r>
        <w:t>réalisée</w:t>
      </w:r>
      <w:r w:rsidRPr="00175419">
        <w:t xml:space="preserve"> par </w:t>
      </w:r>
      <w:proofErr w:type="gramStart"/>
      <w:r w:rsidRPr="00175419">
        <w:t>la firme xxx</w:t>
      </w:r>
      <w:proofErr w:type="gramEnd"/>
      <w:r w:rsidRPr="00175419">
        <w:t xml:space="preserve"> en date du xxx. Ce rapport comprend les valeurs de l’IRI des chaussées auscultées ainsi que les recommandations </w:t>
      </w:r>
      <w:r w:rsidRPr="00175419">
        <w:rPr>
          <w:i/>
          <w:color w:val="FF0000"/>
        </w:rPr>
        <w:t>(ou</w:t>
      </w:r>
      <w:r>
        <w:rPr>
          <w:i/>
          <w:color w:val="FF0000"/>
        </w:rPr>
        <w:t>,</w:t>
      </w:r>
      <w:r w:rsidR="000F1DC3">
        <w:rPr>
          <w:i/>
          <w:color w:val="FF0000"/>
        </w:rPr>
        <w:t xml:space="preserve"> </w:t>
      </w:r>
      <w:r w:rsidRPr="00175419">
        <w:rPr>
          <w:i/>
          <w:color w:val="FF0000"/>
        </w:rPr>
        <w:t>n’inclut pas les recommandations).</w:t>
      </w:r>
      <w:r w:rsidR="001571A2">
        <w:rPr>
          <w:i/>
          <w:color w:val="FF0000"/>
        </w:rPr>
        <w:t xml:space="preserve"> </w:t>
      </w:r>
      <w:r w:rsidR="001571A2">
        <w:t xml:space="preserve">La </w:t>
      </w:r>
      <w:r w:rsidR="003C03B7">
        <w:t>Municipalité</w:t>
      </w:r>
      <w:r w:rsidR="007A6841" w:rsidRPr="00175419">
        <w:t xml:space="preserve"> </w:t>
      </w:r>
      <w:r w:rsidRPr="00175419">
        <w:t>fournira les données des segments de chaussées en format :</w:t>
      </w:r>
    </w:p>
    <w:p w14:paraId="5823EF32" w14:textId="77777777" w:rsidR="00702834" w:rsidRPr="006801C4" w:rsidRDefault="00702834" w:rsidP="00702578">
      <w:pPr>
        <w:pStyle w:val="Paragraphedeliste"/>
        <w:numPr>
          <w:ilvl w:val="0"/>
          <w:numId w:val="39"/>
        </w:numPr>
        <w:tabs>
          <w:tab w:val="left" w:pos="1710"/>
        </w:tabs>
        <w:ind w:left="1710" w:hanging="270"/>
      </w:pPr>
      <w:r w:rsidRPr="006801C4">
        <w:t xml:space="preserve">PGDB </w:t>
      </w:r>
      <w:r w:rsidRPr="007A6841">
        <w:rPr>
          <w:i/>
          <w:color w:val="FF0000"/>
        </w:rPr>
        <w:t>(ou Shapefile)</w:t>
      </w:r>
      <w:r w:rsidRPr="006801C4">
        <w:t xml:space="preserve"> pour </w:t>
      </w:r>
      <w:r w:rsidR="00F8029F">
        <w:t>100 %</w:t>
      </w:r>
      <w:r w:rsidRPr="006801C4">
        <w:t xml:space="preserve"> des historiques. </w:t>
      </w:r>
    </w:p>
    <w:p w14:paraId="759C38C9" w14:textId="77777777" w:rsidR="00702834" w:rsidRPr="006801C4" w:rsidRDefault="00702834" w:rsidP="00702578">
      <w:pPr>
        <w:pStyle w:val="Paragraphedeliste"/>
        <w:numPr>
          <w:ilvl w:val="0"/>
          <w:numId w:val="39"/>
        </w:numPr>
        <w:tabs>
          <w:tab w:val="left" w:pos="1710"/>
        </w:tabs>
        <w:ind w:left="1710" w:hanging="270"/>
      </w:pPr>
      <w:r w:rsidRPr="006801C4">
        <w:t>.</w:t>
      </w:r>
      <w:proofErr w:type="spellStart"/>
      <w:r w:rsidRPr="006801C4">
        <w:t>dwg</w:t>
      </w:r>
      <w:proofErr w:type="spellEnd"/>
      <w:r w:rsidRPr="006801C4">
        <w:t xml:space="preserve"> </w:t>
      </w:r>
      <w:r w:rsidRPr="007A6841">
        <w:rPr>
          <w:i/>
          <w:color w:val="FF0000"/>
        </w:rPr>
        <w:t>(</w:t>
      </w:r>
      <w:proofErr w:type="gramStart"/>
      <w:r w:rsidRPr="007A6841">
        <w:rPr>
          <w:i/>
          <w:color w:val="FF0000"/>
        </w:rPr>
        <w:t>ou .</w:t>
      </w:r>
      <w:proofErr w:type="spellStart"/>
      <w:r w:rsidRPr="007A6841">
        <w:rPr>
          <w:i/>
          <w:color w:val="FF0000"/>
        </w:rPr>
        <w:t>dgn</w:t>
      </w:r>
      <w:proofErr w:type="spellEnd"/>
      <w:proofErr w:type="gramEnd"/>
      <w:r w:rsidRPr="007A6841">
        <w:rPr>
          <w:i/>
          <w:color w:val="FF0000"/>
        </w:rPr>
        <w:t>)</w:t>
      </w:r>
      <w:r w:rsidRPr="00751C6C">
        <w:t xml:space="preserve"> </w:t>
      </w:r>
      <w:r w:rsidR="00D74D5E">
        <w:t xml:space="preserve">pour </w:t>
      </w:r>
      <w:r w:rsidR="00F8029F">
        <w:t>100 %</w:t>
      </w:r>
      <w:r w:rsidR="00D74D5E">
        <w:t xml:space="preserve"> des historiques :</w:t>
      </w:r>
    </w:p>
    <w:p w14:paraId="053B7F3E" w14:textId="77777777" w:rsidR="00702834" w:rsidRPr="006801C4" w:rsidRDefault="00702834" w:rsidP="00702578">
      <w:pPr>
        <w:pStyle w:val="Paragraphedeliste"/>
        <w:numPr>
          <w:ilvl w:val="1"/>
          <w:numId w:val="42"/>
        </w:numPr>
        <w:tabs>
          <w:tab w:val="left" w:pos="1980"/>
        </w:tabs>
        <w:ind w:left="1980" w:hanging="270"/>
      </w:pPr>
      <w:r w:rsidRPr="006801C4">
        <w:t>Sur une ou des couche</w:t>
      </w:r>
      <w:r w:rsidR="00EE765F">
        <w:t>s</w:t>
      </w:r>
      <w:r w:rsidRPr="006801C4">
        <w:t xml:space="preserve"> distinctes (une couche par année)</w:t>
      </w:r>
    </w:p>
    <w:p w14:paraId="568D29B1" w14:textId="77777777" w:rsidR="00702834" w:rsidRPr="006801C4" w:rsidRDefault="00702834" w:rsidP="00702578">
      <w:pPr>
        <w:pStyle w:val="Paragraphedeliste"/>
        <w:numPr>
          <w:ilvl w:val="1"/>
          <w:numId w:val="42"/>
        </w:numPr>
        <w:tabs>
          <w:tab w:val="left" w:pos="1980"/>
        </w:tabs>
        <w:ind w:left="1980" w:hanging="270"/>
      </w:pPr>
      <w:r w:rsidRPr="006801C4">
        <w:t>Partageant une ou plusieurs couches avec d’autres informations</w:t>
      </w:r>
    </w:p>
    <w:p w14:paraId="00853FAD" w14:textId="77777777" w:rsidR="00702834" w:rsidRPr="006801C4" w:rsidRDefault="00702834" w:rsidP="00702578">
      <w:pPr>
        <w:pStyle w:val="Paragraphedeliste"/>
        <w:numPr>
          <w:ilvl w:val="1"/>
          <w:numId w:val="42"/>
        </w:numPr>
        <w:tabs>
          <w:tab w:val="left" w:pos="1980"/>
        </w:tabs>
        <w:ind w:left="1980" w:hanging="270"/>
      </w:pPr>
      <w:r w:rsidRPr="006801C4">
        <w:t>Se trouvant attachée à la conduite sous forme d’attribut</w:t>
      </w:r>
    </w:p>
    <w:p w14:paraId="12E87132" w14:textId="77777777" w:rsidR="00702834" w:rsidRPr="006801C4" w:rsidRDefault="00702834" w:rsidP="00702578">
      <w:pPr>
        <w:pStyle w:val="Paragraphedeliste"/>
        <w:numPr>
          <w:ilvl w:val="1"/>
          <w:numId w:val="42"/>
        </w:numPr>
        <w:tabs>
          <w:tab w:val="left" w:pos="1980"/>
        </w:tabs>
        <w:ind w:left="1980" w:hanging="270"/>
      </w:pPr>
      <w:r w:rsidRPr="006801C4">
        <w:t>Se trouvant en format texte non attachée à la conduite</w:t>
      </w:r>
      <w:r w:rsidR="00D74D5E">
        <w:t>.</w:t>
      </w:r>
    </w:p>
    <w:p w14:paraId="7A4B381E" w14:textId="77777777" w:rsidR="00702834" w:rsidRDefault="00702834" w:rsidP="00702578">
      <w:pPr>
        <w:pStyle w:val="Paragraphedeliste"/>
        <w:numPr>
          <w:ilvl w:val="0"/>
          <w:numId w:val="39"/>
        </w:numPr>
        <w:tabs>
          <w:tab w:val="left" w:pos="1710"/>
        </w:tabs>
        <w:ind w:left="1710" w:hanging="270"/>
      </w:pPr>
      <w:r>
        <w:t>Plan papier</w:t>
      </w:r>
      <w:r w:rsidRPr="009910B6">
        <w:t xml:space="preserve"> </w:t>
      </w:r>
      <w:r>
        <w:t xml:space="preserve">pour </w:t>
      </w:r>
      <w:r w:rsidR="00F8029F">
        <w:t>100 %</w:t>
      </w:r>
      <w:r>
        <w:t xml:space="preserve"> des relevés.</w:t>
      </w:r>
    </w:p>
    <w:p w14:paraId="32B4E201" w14:textId="77777777" w:rsidR="00702834" w:rsidRDefault="00702834" w:rsidP="000F1DC3">
      <w:pPr>
        <w:pStyle w:val="Paragraphedeliste"/>
        <w:numPr>
          <w:ilvl w:val="0"/>
          <w:numId w:val="39"/>
        </w:numPr>
        <w:tabs>
          <w:tab w:val="left" w:pos="1710"/>
        </w:tabs>
        <w:ind w:left="1710" w:hanging="270"/>
        <w:jc w:val="both"/>
      </w:pPr>
      <w:r>
        <w:t>Registre Excel</w:t>
      </w:r>
      <w:r w:rsidRPr="003710E2">
        <w:t xml:space="preserve"> </w:t>
      </w:r>
      <w:r>
        <w:t xml:space="preserve">pour </w:t>
      </w:r>
      <w:r w:rsidR="00F8029F">
        <w:t>100 %</w:t>
      </w:r>
      <w:r>
        <w:t xml:space="preserve"> des relevés. À noter que les numéros d’identif</w:t>
      </w:r>
      <w:r w:rsidR="00A06B57">
        <w:t>ication de segments de chaussée</w:t>
      </w:r>
      <w:r>
        <w:t xml:space="preserve"> </w:t>
      </w:r>
      <w:r w:rsidRPr="007A6841">
        <w:rPr>
          <w:i/>
          <w:color w:val="FF0000"/>
        </w:rPr>
        <w:t>(correspondent ou ne correspondent pas)</w:t>
      </w:r>
      <w:r>
        <w:t xml:space="preserve"> à ceux du plan de la </w:t>
      </w:r>
      <w:r w:rsidR="003C03B7">
        <w:t>Municipalité</w:t>
      </w:r>
      <w:r>
        <w:t>.</w:t>
      </w:r>
    </w:p>
    <w:p w14:paraId="604F0F69" w14:textId="77777777" w:rsidR="00702834" w:rsidRDefault="00702834" w:rsidP="00702578">
      <w:pPr>
        <w:pStyle w:val="Paragraphedeliste"/>
        <w:numPr>
          <w:ilvl w:val="0"/>
          <w:numId w:val="39"/>
        </w:numPr>
        <w:tabs>
          <w:tab w:val="left" w:pos="1710"/>
        </w:tabs>
        <w:ind w:left="1710" w:hanging="270"/>
      </w:pPr>
      <w:r>
        <w:t>Spécifier si autre</w:t>
      </w:r>
      <w:r w:rsidR="00D74D5E">
        <w:t>.</w:t>
      </w:r>
    </w:p>
    <w:p w14:paraId="540F212F" w14:textId="77777777" w:rsidR="00702834" w:rsidRDefault="00702834" w:rsidP="00702834">
      <w:pPr>
        <w:pStyle w:val="Paragraphedeliste"/>
        <w:ind w:left="1710"/>
        <w:jc w:val="both"/>
      </w:pPr>
      <w:r w:rsidRPr="00175419">
        <w:t>(Si différentes sources, indiquer % de chaque format</w:t>
      </w:r>
      <w:r w:rsidR="00D74D5E">
        <w:t>.</w:t>
      </w:r>
      <w:r w:rsidRPr="00175419">
        <w:t>)</w:t>
      </w:r>
    </w:p>
    <w:p w14:paraId="6378F372" w14:textId="77777777" w:rsidR="007021E7" w:rsidRPr="00175419" w:rsidRDefault="007021E7" w:rsidP="00751C6C">
      <w:pPr>
        <w:pStyle w:val="Paragraphedeliste"/>
        <w:ind w:left="2487"/>
        <w:jc w:val="both"/>
      </w:pPr>
    </w:p>
    <w:p w14:paraId="3220416B" w14:textId="77777777" w:rsidR="007021E7" w:rsidRDefault="007021E7" w:rsidP="00702578">
      <w:pPr>
        <w:pStyle w:val="Paragraphedeliste"/>
        <w:numPr>
          <w:ilvl w:val="0"/>
          <w:numId w:val="2"/>
        </w:numPr>
        <w:tabs>
          <w:tab w:val="left" w:pos="1440"/>
        </w:tabs>
        <w:ind w:left="1440" w:hanging="270"/>
        <w:jc w:val="both"/>
      </w:pPr>
      <w:r w:rsidRPr="00175419">
        <w:t xml:space="preserve">Option 2 : Pour évaluer cet indicateur, le consultant devra </w:t>
      </w:r>
      <w:r>
        <w:t>procéder à l’auscultation</w:t>
      </w:r>
      <w:r w:rsidR="00A06B57">
        <w:t xml:space="preserve"> de xxx km de chaussée</w:t>
      </w:r>
      <w:r w:rsidR="00D74D5E">
        <w:t xml:space="preserve">. </w:t>
      </w:r>
      <w:r>
        <w:t>Cette longueur totale à ausculter a été estimée en considérant la longueur du réseau routier nécessitant des relevés dans les deux directions (longueur totale de voies à ausculter). Le confort au roulement des chaussées</w:t>
      </w:r>
      <w:r w:rsidR="000F1DC3">
        <w:t>,</w:t>
      </w:r>
      <w:r>
        <w:t xml:space="preserve"> ou relevé de l’uni</w:t>
      </w:r>
      <w:r w:rsidR="000F1DC3">
        <w:t>,</w:t>
      </w:r>
      <w:r>
        <w:t xml:space="preserve"> est évalué par la mesure du profil longitudinal de la chaussée. L’unité de mesure est l’IRI « International </w:t>
      </w:r>
      <w:proofErr w:type="spellStart"/>
      <w:r>
        <w:t>Roughness</w:t>
      </w:r>
      <w:proofErr w:type="spellEnd"/>
      <w:r>
        <w:t xml:space="preserve"> </w:t>
      </w:r>
      <w:r w:rsidRPr="00FE1D69">
        <w:t xml:space="preserve">Index ». L’appareil habituellement utilisé est un profilomètre inertiel qui satisfait </w:t>
      </w:r>
      <w:r w:rsidR="000F1DC3">
        <w:t>à la norme ASTM E-950 « Standard T</w:t>
      </w:r>
      <w:r w:rsidRPr="00FE1D69">
        <w:t xml:space="preserve">est Method for </w:t>
      </w:r>
      <w:proofErr w:type="spellStart"/>
      <w:r w:rsidRPr="00FE1D69">
        <w:t>Measuring</w:t>
      </w:r>
      <w:proofErr w:type="spellEnd"/>
      <w:r w:rsidRPr="00FE1D69">
        <w:t xml:space="preserve"> the </w:t>
      </w:r>
      <w:proofErr w:type="spellStart"/>
      <w:r w:rsidRPr="00FE1D69">
        <w:t>Longutidal</w:t>
      </w:r>
      <w:proofErr w:type="spellEnd"/>
      <w:r w:rsidRPr="00FE1D69">
        <w:t xml:space="preserve"> Profile of </w:t>
      </w:r>
      <w:proofErr w:type="spellStart"/>
      <w:r w:rsidRPr="00FE1D69">
        <w:t>Traveled</w:t>
      </w:r>
      <w:proofErr w:type="spellEnd"/>
      <w:r w:rsidRPr="00FE1D69">
        <w:t xml:space="preserve"> Surfaces </w:t>
      </w:r>
      <w:proofErr w:type="spellStart"/>
      <w:r w:rsidRPr="00FE1D69">
        <w:t>with</w:t>
      </w:r>
      <w:proofErr w:type="spellEnd"/>
      <w:r w:rsidRPr="00FE1D69">
        <w:t xml:space="preserve"> </w:t>
      </w:r>
      <w:proofErr w:type="spellStart"/>
      <w:r w:rsidRPr="00FE1D69">
        <w:t>Accelerometer</w:t>
      </w:r>
      <w:proofErr w:type="spellEnd"/>
      <w:r w:rsidRPr="00FE1D69">
        <w:t xml:space="preserve"> </w:t>
      </w:r>
      <w:proofErr w:type="spellStart"/>
      <w:r w:rsidRPr="00FE1D69">
        <w:lastRenderedPageBreak/>
        <w:t>Established</w:t>
      </w:r>
      <w:proofErr w:type="spellEnd"/>
      <w:r w:rsidRPr="00FE1D69">
        <w:t xml:space="preserve"> </w:t>
      </w:r>
      <w:proofErr w:type="spellStart"/>
      <w:r w:rsidRPr="00FE1D69">
        <w:t>Inertial</w:t>
      </w:r>
      <w:proofErr w:type="spellEnd"/>
      <w:r w:rsidRPr="00FE1D69">
        <w:t xml:space="preserve"> </w:t>
      </w:r>
      <w:proofErr w:type="spellStart"/>
      <w:r w:rsidRPr="00FE1D69">
        <w:t>Profilling</w:t>
      </w:r>
      <w:proofErr w:type="spellEnd"/>
      <w:r w:rsidRPr="00FE1D69">
        <w:t xml:space="preserve"> Reference »</w:t>
      </w:r>
      <w:r>
        <w:t>,</w:t>
      </w:r>
      <w:r w:rsidRPr="00D16977">
        <w:t xml:space="preserve"> </w:t>
      </w:r>
      <w:r>
        <w:t>dernière édition</w:t>
      </w:r>
      <w:r w:rsidRPr="00FE1D69">
        <w:t>. Si d’autres équipements sont proposés, il</w:t>
      </w:r>
      <w:r>
        <w:t>s</w:t>
      </w:r>
      <w:r w:rsidRPr="00FE1D69">
        <w:t xml:space="preserve"> devr</w:t>
      </w:r>
      <w:r>
        <w:t>ont</w:t>
      </w:r>
      <w:r w:rsidRPr="00FE1D69">
        <w:t xml:space="preserve"> être conforme</w:t>
      </w:r>
      <w:r>
        <w:t>s</w:t>
      </w:r>
      <w:r w:rsidRPr="00FE1D69">
        <w:t xml:space="preserve"> aux normes spécifiées et décrit</w:t>
      </w:r>
      <w:r>
        <w:t>e</w:t>
      </w:r>
      <w:r w:rsidRPr="00FE1D69">
        <w:t xml:space="preserve">s dans la proposition. Le calcul de l’IRI se fait tel que défini par la norme ASTM E-1926, </w:t>
      </w:r>
      <w:r w:rsidR="000F1DC3">
        <w:t xml:space="preserve">« </w:t>
      </w:r>
      <w:r w:rsidRPr="00FE1D69">
        <w:t xml:space="preserve">Standard Practice for </w:t>
      </w:r>
      <w:proofErr w:type="spellStart"/>
      <w:r w:rsidRPr="00FE1D69">
        <w:t>Computing</w:t>
      </w:r>
      <w:proofErr w:type="spellEnd"/>
      <w:r w:rsidRPr="00FE1D69">
        <w:t xml:space="preserve"> International </w:t>
      </w:r>
      <w:proofErr w:type="spellStart"/>
      <w:r w:rsidRPr="00FE1D69">
        <w:t>Roughness</w:t>
      </w:r>
      <w:proofErr w:type="spellEnd"/>
      <w:r w:rsidRPr="00FE1D69">
        <w:t xml:space="preserve"> Index of </w:t>
      </w:r>
      <w:proofErr w:type="spellStart"/>
      <w:r w:rsidRPr="00FE1D69">
        <w:t>Roads</w:t>
      </w:r>
      <w:proofErr w:type="spellEnd"/>
      <w:r w:rsidRPr="00FE1D69">
        <w:t xml:space="preserve"> </w:t>
      </w:r>
      <w:proofErr w:type="spellStart"/>
      <w:r w:rsidRPr="00FE1D69">
        <w:t>from</w:t>
      </w:r>
      <w:proofErr w:type="spellEnd"/>
      <w:r w:rsidRPr="00FE1D69">
        <w:t xml:space="preserve"> Longitudinal Profile </w:t>
      </w:r>
      <w:proofErr w:type="spellStart"/>
      <w:r w:rsidRPr="00FE1D69">
        <w:t>Measurements</w:t>
      </w:r>
      <w:proofErr w:type="spellEnd"/>
      <w:r w:rsidR="000F1DC3">
        <w:t xml:space="preserve"> </w:t>
      </w:r>
      <w:r w:rsidR="000F1DC3" w:rsidRPr="00FE1D69">
        <w:t>»</w:t>
      </w:r>
      <w:r>
        <w:t>, dernière édition</w:t>
      </w:r>
      <w:r w:rsidRPr="00FE1D69">
        <w:t>. La valeur d’IRI retenue est la valeur moyenne des deux traces</w:t>
      </w:r>
      <w:r>
        <w:t xml:space="preserve"> de roues.  </w:t>
      </w:r>
    </w:p>
    <w:p w14:paraId="1A7A7A05" w14:textId="77777777" w:rsidR="007021E7" w:rsidRDefault="007021E7" w:rsidP="00342E80">
      <w:pPr>
        <w:ind w:left="1418"/>
      </w:pPr>
      <w:r>
        <w:t>Les auscultations devront être réalisées selon les indications suivantes :</w:t>
      </w:r>
    </w:p>
    <w:p w14:paraId="67A7C49E" w14:textId="77777777" w:rsidR="007021E7" w:rsidRDefault="007021E7" w:rsidP="00702578">
      <w:pPr>
        <w:pStyle w:val="Paragraphedeliste"/>
        <w:numPr>
          <w:ilvl w:val="1"/>
          <w:numId w:val="55"/>
        </w:numPr>
        <w:tabs>
          <w:tab w:val="left" w:pos="1710"/>
        </w:tabs>
        <w:ind w:left="1710" w:hanging="270"/>
        <w:jc w:val="both"/>
      </w:pPr>
      <w:r>
        <w:t xml:space="preserve">Les rues où des voies de circulation sont séparées par un terre-plein sont considérées comme des segments distincts et sont comptabilisées dans la longueur totale du réseau à ausculter. </w:t>
      </w:r>
    </w:p>
    <w:p w14:paraId="2A2EC115" w14:textId="77777777" w:rsidR="007021E7" w:rsidRDefault="007021E7" w:rsidP="00702578">
      <w:pPr>
        <w:pStyle w:val="Paragraphedeliste"/>
        <w:numPr>
          <w:ilvl w:val="1"/>
          <w:numId w:val="55"/>
        </w:numPr>
        <w:tabs>
          <w:tab w:val="left" w:pos="1710"/>
        </w:tabs>
        <w:ind w:left="1710" w:hanging="270"/>
        <w:jc w:val="both"/>
      </w:pPr>
      <w:r>
        <w:t xml:space="preserve">Pour une chaussée à 2 voies et 2 directions, le relevé est réalisé dans une seule voie et une seule direction. </w:t>
      </w:r>
    </w:p>
    <w:p w14:paraId="5EB21ABE" w14:textId="77777777" w:rsidR="007021E7" w:rsidRDefault="007021E7" w:rsidP="00702578">
      <w:pPr>
        <w:pStyle w:val="Paragraphedeliste"/>
        <w:numPr>
          <w:ilvl w:val="1"/>
          <w:numId w:val="55"/>
        </w:numPr>
        <w:tabs>
          <w:tab w:val="left" w:pos="1710"/>
        </w:tabs>
        <w:ind w:left="1710" w:hanging="270"/>
        <w:jc w:val="both"/>
      </w:pPr>
      <w:r>
        <w:t xml:space="preserve">Pour une chaussée à 3 voies et 2 directions, le relevé est réalisé dans une seule voie et une seule direction. </w:t>
      </w:r>
    </w:p>
    <w:p w14:paraId="71B8DC3D" w14:textId="77777777" w:rsidR="007021E7" w:rsidRDefault="007021E7" w:rsidP="00702578">
      <w:pPr>
        <w:pStyle w:val="Paragraphedeliste"/>
        <w:numPr>
          <w:ilvl w:val="1"/>
          <w:numId w:val="55"/>
        </w:numPr>
        <w:tabs>
          <w:tab w:val="left" w:pos="1710"/>
        </w:tabs>
        <w:ind w:left="1710" w:hanging="270"/>
        <w:jc w:val="both"/>
      </w:pPr>
      <w:r>
        <w:t xml:space="preserve">Pour une chaussée à 4 voies et plus et 2 directions, le relevé est réalisé sur une voie dans chacune des directions. </w:t>
      </w:r>
    </w:p>
    <w:p w14:paraId="5BE5FB9B" w14:textId="77777777" w:rsidR="007021E7" w:rsidRDefault="007021E7" w:rsidP="00702578">
      <w:pPr>
        <w:pStyle w:val="Paragraphedeliste"/>
        <w:numPr>
          <w:ilvl w:val="1"/>
          <w:numId w:val="55"/>
        </w:numPr>
        <w:tabs>
          <w:tab w:val="left" w:pos="1710"/>
        </w:tabs>
        <w:ind w:left="1710" w:hanging="270"/>
        <w:jc w:val="both"/>
      </w:pPr>
      <w:r>
        <w:t xml:space="preserve">Pour une chaussée à 3 voies et plus et 1 direction, le relevé est réalisé dans une seule voie. </w:t>
      </w:r>
    </w:p>
    <w:p w14:paraId="20F2556F" w14:textId="77777777" w:rsidR="007021E7" w:rsidRDefault="007021E7" w:rsidP="00702578">
      <w:pPr>
        <w:pStyle w:val="Paragraphedeliste"/>
        <w:numPr>
          <w:ilvl w:val="1"/>
          <w:numId w:val="55"/>
        </w:numPr>
        <w:tabs>
          <w:tab w:val="left" w:pos="1710"/>
        </w:tabs>
        <w:ind w:left="1710" w:hanging="270"/>
        <w:jc w:val="both"/>
      </w:pPr>
      <w:r>
        <w:t>Dans tous les cas</w:t>
      </w:r>
      <w:r w:rsidR="00342E80">
        <w:t>,</w:t>
      </w:r>
      <w:r>
        <w:t xml:space="preserve"> on doit privilégier le relevé sur la voie la plus à droite sans obstruction du trafic. </w:t>
      </w:r>
    </w:p>
    <w:p w14:paraId="0BC43AED" w14:textId="77777777" w:rsidR="007021E7" w:rsidRPr="00175419" w:rsidRDefault="007021E7" w:rsidP="00751C6C">
      <w:pPr>
        <w:pStyle w:val="Paragraphedeliste"/>
        <w:ind w:left="1767"/>
        <w:jc w:val="both"/>
      </w:pPr>
    </w:p>
    <w:p w14:paraId="02154109" w14:textId="77777777" w:rsidR="007021E7" w:rsidRDefault="007021E7" w:rsidP="00702578">
      <w:pPr>
        <w:pStyle w:val="Paragraphedeliste"/>
        <w:numPr>
          <w:ilvl w:val="0"/>
          <w:numId w:val="2"/>
        </w:numPr>
        <w:tabs>
          <w:tab w:val="left" w:pos="1440"/>
        </w:tabs>
        <w:ind w:left="1440" w:hanging="270"/>
        <w:jc w:val="both"/>
      </w:pPr>
      <w:r w:rsidRPr="00175419">
        <w:t xml:space="preserve">Option </w:t>
      </w:r>
      <w:r>
        <w:t>3</w:t>
      </w:r>
      <w:r w:rsidRPr="00175419">
        <w:t xml:space="preserve"> : </w:t>
      </w:r>
      <w:r>
        <w:rPr>
          <w:i/>
          <w:color w:val="FF0000"/>
        </w:rPr>
        <w:t xml:space="preserve">Si la </w:t>
      </w:r>
      <w:r w:rsidR="003C03B7">
        <w:rPr>
          <w:i/>
          <w:color w:val="FF0000"/>
        </w:rPr>
        <w:t>Municipalité</w:t>
      </w:r>
      <w:r>
        <w:rPr>
          <w:i/>
          <w:color w:val="FF0000"/>
        </w:rPr>
        <w:t xml:space="preserve"> souhaite utiliser une autre méthode, il faut la </w:t>
      </w:r>
      <w:r w:rsidRPr="00C11DDF">
        <w:rPr>
          <w:i/>
          <w:color w:val="FF0000"/>
        </w:rPr>
        <w:t>spécifier</w:t>
      </w:r>
      <w:r>
        <w:rPr>
          <w:i/>
          <w:color w:val="FF0000"/>
        </w:rPr>
        <w:t>,</w:t>
      </w:r>
      <w:r w:rsidRPr="00C11DDF">
        <w:rPr>
          <w:i/>
          <w:color w:val="FF0000"/>
        </w:rPr>
        <w:t xml:space="preserve"> préciser les normes ou protocoles à utiliser et tout autre détail balisant l’approche.</w:t>
      </w:r>
    </w:p>
    <w:p w14:paraId="046CACD2" w14:textId="77777777" w:rsidR="007021E7" w:rsidRPr="00175419" w:rsidRDefault="007021E7" w:rsidP="00751C6C">
      <w:pPr>
        <w:pStyle w:val="Paragraphedeliste"/>
        <w:ind w:left="1767"/>
        <w:jc w:val="both"/>
      </w:pPr>
    </w:p>
    <w:p w14:paraId="582EB0C2" w14:textId="77777777" w:rsidR="007021E7" w:rsidRDefault="007021E7" w:rsidP="00702578">
      <w:pPr>
        <w:pStyle w:val="Paragraphedeliste"/>
        <w:numPr>
          <w:ilvl w:val="0"/>
          <w:numId w:val="9"/>
        </w:numPr>
        <w:tabs>
          <w:tab w:val="left" w:pos="1170"/>
        </w:tabs>
        <w:ind w:left="1170"/>
        <w:jc w:val="both"/>
      </w:pPr>
      <w:r w:rsidRPr="00175419">
        <w:t>CH-3</w:t>
      </w:r>
      <w:r w:rsidR="00205A6C">
        <w:t xml:space="preserve"> : </w:t>
      </w:r>
      <w:r w:rsidRPr="00175419">
        <w:t>Susceptibilité au gel</w:t>
      </w:r>
    </w:p>
    <w:p w14:paraId="123FE35A" w14:textId="77777777" w:rsidR="007021E7" w:rsidRPr="00857D63" w:rsidRDefault="007021E7" w:rsidP="00751C6C">
      <w:pPr>
        <w:pStyle w:val="Paragraphedeliste"/>
        <w:ind w:left="1170"/>
        <w:jc w:val="both"/>
        <w:rPr>
          <w:i/>
          <w:color w:val="FF0000"/>
        </w:rPr>
      </w:pPr>
      <w:r w:rsidRPr="00857D63">
        <w:rPr>
          <w:i/>
          <w:color w:val="FF0000"/>
        </w:rPr>
        <w:t>Données minimales à fournir : différentiel de l’indice de rugosité international (ΔIRI) par rapport à des mesures estivales et hivernales et localisation spatiale des segments, dotés de leur</w:t>
      </w:r>
      <w:r w:rsidR="00EE765F">
        <w:rPr>
          <w:i/>
          <w:color w:val="FF0000"/>
        </w:rPr>
        <w:t>s</w:t>
      </w:r>
      <w:r w:rsidRPr="00857D63">
        <w:rPr>
          <w:i/>
          <w:color w:val="FF0000"/>
        </w:rPr>
        <w:t xml:space="preserve"> identifiants, correspondant aux résultats de l’évaluation des différentiels.</w:t>
      </w:r>
    </w:p>
    <w:p w14:paraId="3801B8EE" w14:textId="77777777" w:rsidR="007021E7" w:rsidRPr="00175419" w:rsidRDefault="007021E7" w:rsidP="00751C6C">
      <w:pPr>
        <w:pStyle w:val="Paragraphedeliste"/>
        <w:ind w:left="792" w:firstLine="615"/>
        <w:jc w:val="both"/>
      </w:pPr>
    </w:p>
    <w:p w14:paraId="35205602" w14:textId="77777777" w:rsidR="007021E7" w:rsidRPr="00175419" w:rsidRDefault="007021E7" w:rsidP="00702578">
      <w:pPr>
        <w:pStyle w:val="Paragraphedeliste"/>
        <w:numPr>
          <w:ilvl w:val="0"/>
          <w:numId w:val="2"/>
        </w:numPr>
        <w:tabs>
          <w:tab w:val="left" w:pos="1440"/>
        </w:tabs>
        <w:ind w:left="1440" w:hanging="270"/>
        <w:jc w:val="both"/>
      </w:pPr>
      <w:r w:rsidRPr="00175419">
        <w:t>Option 1 : Pour évaluer cet indicateur</w:t>
      </w:r>
      <w:r>
        <w:t>,</w:t>
      </w:r>
      <w:r w:rsidRPr="00175419">
        <w:t xml:space="preserve"> la </w:t>
      </w:r>
      <w:r w:rsidR="003C03B7">
        <w:t>Municipalité</w:t>
      </w:r>
      <w:r w:rsidR="00205A6C" w:rsidRPr="00175419">
        <w:t xml:space="preserve"> </w:t>
      </w:r>
      <w:r w:rsidRPr="00175419">
        <w:t xml:space="preserve">possède les résultats de l’auscultation des xxx km de chaussées, </w:t>
      </w:r>
      <w:r>
        <w:t>réalisée</w:t>
      </w:r>
      <w:r w:rsidRPr="00175419">
        <w:t xml:space="preserve"> par </w:t>
      </w:r>
      <w:proofErr w:type="gramStart"/>
      <w:r w:rsidRPr="00175419">
        <w:t>la firme xxx</w:t>
      </w:r>
      <w:proofErr w:type="gramEnd"/>
      <w:r w:rsidRPr="00175419">
        <w:t xml:space="preserve"> en date du xxx. Ce rapport comprend les </w:t>
      </w:r>
      <w:r w:rsidRPr="00E852F9">
        <w:t>valeurs de ΔIRI</w:t>
      </w:r>
      <w:r w:rsidRPr="00175419">
        <w:t xml:space="preserve"> des chaussées auscultées ainsi que les recommandations </w:t>
      </w:r>
      <w:r w:rsidRPr="00175419">
        <w:rPr>
          <w:i/>
          <w:color w:val="FF0000"/>
        </w:rPr>
        <w:t>(ou</w:t>
      </w:r>
      <w:r>
        <w:rPr>
          <w:i/>
          <w:color w:val="FF0000"/>
        </w:rPr>
        <w:t>,</w:t>
      </w:r>
      <w:r w:rsidR="001571A2">
        <w:rPr>
          <w:i/>
          <w:color w:val="FF0000"/>
        </w:rPr>
        <w:t xml:space="preserve"> </w:t>
      </w:r>
      <w:r w:rsidRPr="00175419">
        <w:rPr>
          <w:i/>
          <w:color w:val="FF0000"/>
        </w:rPr>
        <w:t>n’inclut pas les recommandations).</w:t>
      </w:r>
      <w:r w:rsidRPr="00175419">
        <w:t xml:space="preserve"> La </w:t>
      </w:r>
      <w:r w:rsidR="003C03B7">
        <w:t>Municipalité</w:t>
      </w:r>
      <w:r w:rsidR="00205A6C" w:rsidRPr="00175419">
        <w:t xml:space="preserve"> </w:t>
      </w:r>
      <w:r w:rsidRPr="00175419">
        <w:t>fournira les données des segments de chaussées en format :</w:t>
      </w:r>
    </w:p>
    <w:p w14:paraId="34905282" w14:textId="77777777" w:rsidR="00702834" w:rsidRPr="006801C4" w:rsidRDefault="00702834" w:rsidP="00702578">
      <w:pPr>
        <w:pStyle w:val="Paragraphedeliste"/>
        <w:numPr>
          <w:ilvl w:val="0"/>
          <w:numId w:val="39"/>
        </w:numPr>
        <w:tabs>
          <w:tab w:val="left" w:pos="1710"/>
        </w:tabs>
        <w:ind w:left="1710" w:hanging="270"/>
      </w:pPr>
      <w:r w:rsidRPr="006801C4">
        <w:t xml:space="preserve">PGDB </w:t>
      </w:r>
      <w:r w:rsidRPr="007A6841">
        <w:rPr>
          <w:i/>
          <w:color w:val="FF0000"/>
        </w:rPr>
        <w:t>(ou Shapefile)</w:t>
      </w:r>
      <w:r w:rsidRPr="006801C4">
        <w:t xml:space="preserve"> pour </w:t>
      </w:r>
      <w:r w:rsidR="00F8029F">
        <w:t>100 %</w:t>
      </w:r>
      <w:r w:rsidRPr="006801C4">
        <w:t xml:space="preserve"> des historiques. </w:t>
      </w:r>
    </w:p>
    <w:p w14:paraId="1FBA1F84" w14:textId="77777777" w:rsidR="00702834" w:rsidRPr="006801C4" w:rsidRDefault="00702834" w:rsidP="00702578">
      <w:pPr>
        <w:pStyle w:val="Paragraphedeliste"/>
        <w:numPr>
          <w:ilvl w:val="0"/>
          <w:numId w:val="39"/>
        </w:numPr>
        <w:tabs>
          <w:tab w:val="left" w:pos="1710"/>
        </w:tabs>
        <w:ind w:left="1710" w:hanging="270"/>
      </w:pPr>
      <w:r w:rsidRPr="006801C4">
        <w:t>.</w:t>
      </w:r>
      <w:proofErr w:type="spellStart"/>
      <w:r w:rsidRPr="006801C4">
        <w:t>dwg</w:t>
      </w:r>
      <w:proofErr w:type="spellEnd"/>
      <w:r w:rsidRPr="006801C4">
        <w:t xml:space="preserve"> </w:t>
      </w:r>
      <w:r w:rsidRPr="007A6841">
        <w:rPr>
          <w:i/>
          <w:color w:val="FF0000"/>
        </w:rPr>
        <w:t>(</w:t>
      </w:r>
      <w:proofErr w:type="gramStart"/>
      <w:r w:rsidRPr="007A6841">
        <w:rPr>
          <w:i/>
          <w:color w:val="FF0000"/>
        </w:rPr>
        <w:t>ou .</w:t>
      </w:r>
      <w:proofErr w:type="spellStart"/>
      <w:r w:rsidRPr="007A6841">
        <w:rPr>
          <w:i/>
          <w:color w:val="FF0000"/>
        </w:rPr>
        <w:t>dgn</w:t>
      </w:r>
      <w:proofErr w:type="spellEnd"/>
      <w:proofErr w:type="gramEnd"/>
      <w:r w:rsidRPr="007A6841">
        <w:rPr>
          <w:i/>
          <w:color w:val="FF0000"/>
        </w:rPr>
        <w:t>)</w:t>
      </w:r>
      <w:r w:rsidRPr="00751C6C">
        <w:t xml:space="preserve"> </w:t>
      </w:r>
      <w:r w:rsidRPr="006801C4">
        <w:t xml:space="preserve">pour </w:t>
      </w:r>
      <w:r w:rsidR="00F8029F">
        <w:t>100 %</w:t>
      </w:r>
      <w:r w:rsidRPr="006801C4">
        <w:t xml:space="preserve"> des histo</w:t>
      </w:r>
      <w:r w:rsidR="00D74D5E">
        <w:t>riques :</w:t>
      </w:r>
    </w:p>
    <w:p w14:paraId="4257E012" w14:textId="77777777" w:rsidR="00702834" w:rsidRPr="006801C4" w:rsidRDefault="00702834" w:rsidP="00702578">
      <w:pPr>
        <w:pStyle w:val="Paragraphedeliste"/>
        <w:numPr>
          <w:ilvl w:val="1"/>
          <w:numId w:val="42"/>
        </w:numPr>
        <w:tabs>
          <w:tab w:val="left" w:pos="1980"/>
        </w:tabs>
        <w:ind w:left="1980" w:hanging="270"/>
      </w:pPr>
      <w:r w:rsidRPr="006801C4">
        <w:t>Sur une ou des couches distinctes (une couche par année)</w:t>
      </w:r>
    </w:p>
    <w:p w14:paraId="403BF991" w14:textId="77777777" w:rsidR="00702834" w:rsidRPr="006801C4" w:rsidRDefault="00702834" w:rsidP="00702578">
      <w:pPr>
        <w:pStyle w:val="Paragraphedeliste"/>
        <w:numPr>
          <w:ilvl w:val="1"/>
          <w:numId w:val="42"/>
        </w:numPr>
        <w:tabs>
          <w:tab w:val="left" w:pos="1980"/>
        </w:tabs>
        <w:ind w:left="1980" w:hanging="270"/>
      </w:pPr>
      <w:r w:rsidRPr="006801C4">
        <w:t>Partageant une ou plusieurs couches avec d’autres informations</w:t>
      </w:r>
    </w:p>
    <w:p w14:paraId="57E20026" w14:textId="77777777" w:rsidR="00702834" w:rsidRPr="006801C4" w:rsidRDefault="00702834" w:rsidP="00702578">
      <w:pPr>
        <w:pStyle w:val="Paragraphedeliste"/>
        <w:numPr>
          <w:ilvl w:val="1"/>
          <w:numId w:val="42"/>
        </w:numPr>
        <w:tabs>
          <w:tab w:val="left" w:pos="1980"/>
        </w:tabs>
        <w:ind w:left="1980" w:hanging="270"/>
      </w:pPr>
      <w:r w:rsidRPr="006801C4">
        <w:t>Se trouvant attachée à la conduite sous forme d’attribut</w:t>
      </w:r>
    </w:p>
    <w:p w14:paraId="142C8ECB" w14:textId="77777777" w:rsidR="00702834" w:rsidRPr="006801C4" w:rsidRDefault="00702834" w:rsidP="00702578">
      <w:pPr>
        <w:pStyle w:val="Paragraphedeliste"/>
        <w:numPr>
          <w:ilvl w:val="1"/>
          <w:numId w:val="42"/>
        </w:numPr>
        <w:tabs>
          <w:tab w:val="left" w:pos="1980"/>
        </w:tabs>
        <w:ind w:left="1980" w:hanging="270"/>
      </w:pPr>
      <w:r w:rsidRPr="006801C4">
        <w:t>Se trouvant en format texte non attachée à la conduite</w:t>
      </w:r>
      <w:r w:rsidR="00D74D5E">
        <w:t>.</w:t>
      </w:r>
    </w:p>
    <w:p w14:paraId="0C6EC52F" w14:textId="77777777" w:rsidR="00702834" w:rsidRDefault="00702834" w:rsidP="00702578">
      <w:pPr>
        <w:pStyle w:val="Paragraphedeliste"/>
        <w:numPr>
          <w:ilvl w:val="0"/>
          <w:numId w:val="39"/>
        </w:numPr>
        <w:tabs>
          <w:tab w:val="left" w:pos="1710"/>
        </w:tabs>
        <w:ind w:left="1710" w:hanging="270"/>
      </w:pPr>
      <w:r>
        <w:t>Plan papier</w:t>
      </w:r>
      <w:r w:rsidRPr="009910B6">
        <w:t xml:space="preserve"> </w:t>
      </w:r>
      <w:r>
        <w:t xml:space="preserve">pour </w:t>
      </w:r>
      <w:r w:rsidR="00F8029F">
        <w:t>100 %</w:t>
      </w:r>
      <w:r>
        <w:t xml:space="preserve"> des relevés.</w:t>
      </w:r>
    </w:p>
    <w:p w14:paraId="108F61D6" w14:textId="77777777" w:rsidR="00702834" w:rsidRDefault="00702834" w:rsidP="00702578">
      <w:pPr>
        <w:pStyle w:val="Paragraphedeliste"/>
        <w:numPr>
          <w:ilvl w:val="0"/>
          <w:numId w:val="39"/>
        </w:numPr>
        <w:tabs>
          <w:tab w:val="left" w:pos="1710"/>
        </w:tabs>
        <w:ind w:left="1710" w:hanging="270"/>
      </w:pPr>
      <w:r>
        <w:t>Registre Excel</w:t>
      </w:r>
      <w:r w:rsidRPr="003710E2">
        <w:t xml:space="preserve"> </w:t>
      </w:r>
      <w:r>
        <w:t xml:space="preserve">pour </w:t>
      </w:r>
      <w:r w:rsidR="00F8029F">
        <w:t>100 %</w:t>
      </w:r>
      <w:r>
        <w:t xml:space="preserve"> des relevés. À noter que les numéros d’identification de segments de chaussées </w:t>
      </w:r>
      <w:r w:rsidRPr="007A6841">
        <w:rPr>
          <w:i/>
          <w:color w:val="FF0000"/>
        </w:rPr>
        <w:t>(correspondent ou ne correspondent pas)</w:t>
      </w:r>
      <w:r>
        <w:t xml:space="preserve"> à ceux du plan de la </w:t>
      </w:r>
      <w:r w:rsidR="003C03B7">
        <w:t>Municipalité</w:t>
      </w:r>
      <w:r>
        <w:t>.</w:t>
      </w:r>
    </w:p>
    <w:p w14:paraId="67A90656" w14:textId="77777777" w:rsidR="00702834" w:rsidRDefault="00702834" w:rsidP="00702578">
      <w:pPr>
        <w:pStyle w:val="Paragraphedeliste"/>
        <w:numPr>
          <w:ilvl w:val="0"/>
          <w:numId w:val="39"/>
        </w:numPr>
        <w:tabs>
          <w:tab w:val="left" w:pos="1710"/>
        </w:tabs>
        <w:ind w:left="1710" w:hanging="270"/>
      </w:pPr>
      <w:r>
        <w:lastRenderedPageBreak/>
        <w:t>Spécifier si autre</w:t>
      </w:r>
      <w:r w:rsidR="00D74D5E">
        <w:t>.</w:t>
      </w:r>
    </w:p>
    <w:p w14:paraId="5A6508E7" w14:textId="77777777" w:rsidR="00702834" w:rsidRDefault="00702834" w:rsidP="00702834">
      <w:pPr>
        <w:pStyle w:val="Paragraphedeliste"/>
        <w:ind w:left="1710"/>
        <w:jc w:val="both"/>
      </w:pPr>
      <w:r w:rsidRPr="00175419">
        <w:t>(Si différentes sources, indiquer % de chaque format</w:t>
      </w:r>
      <w:r w:rsidR="00D74D5E">
        <w:t>.</w:t>
      </w:r>
      <w:r w:rsidRPr="00175419">
        <w:t>)</w:t>
      </w:r>
    </w:p>
    <w:p w14:paraId="711362D4" w14:textId="77777777" w:rsidR="007021E7" w:rsidRPr="00175419" w:rsidRDefault="007021E7" w:rsidP="00751C6C">
      <w:pPr>
        <w:pStyle w:val="Paragraphedeliste"/>
        <w:ind w:left="1767"/>
        <w:jc w:val="both"/>
        <w:rPr>
          <w:i/>
          <w:color w:val="FF0000"/>
        </w:rPr>
      </w:pPr>
    </w:p>
    <w:p w14:paraId="0FC341D9" w14:textId="77777777" w:rsidR="007021E7" w:rsidRDefault="007021E7" w:rsidP="00702578">
      <w:pPr>
        <w:pStyle w:val="Paragraphedeliste"/>
        <w:numPr>
          <w:ilvl w:val="0"/>
          <w:numId w:val="2"/>
        </w:numPr>
        <w:tabs>
          <w:tab w:val="left" w:pos="1440"/>
        </w:tabs>
        <w:ind w:left="1440" w:hanging="270"/>
        <w:jc w:val="both"/>
      </w:pPr>
      <w:r w:rsidRPr="00175419">
        <w:t xml:space="preserve">Option 2 : Pour évaluer cet indicateur, le consultant devra </w:t>
      </w:r>
      <w:r>
        <w:t>procéder à l’évaluation</w:t>
      </w:r>
      <w:r w:rsidRPr="00175419">
        <w:t xml:space="preserve"> de xxx km de chaussées</w:t>
      </w:r>
      <w:r w:rsidRPr="005255DE">
        <w:t xml:space="preserve"> </w:t>
      </w:r>
      <w:r>
        <w:t>en considérant la longueur du réseau routier nécessitant des relevés dans les deux directions (longueur totale des voies à ausculter)</w:t>
      </w:r>
      <w:r w:rsidRPr="00175419">
        <w:t xml:space="preserve">.  </w:t>
      </w:r>
      <w:r>
        <w:t>Les mesures du confort au roulement des chaussées</w:t>
      </w:r>
      <w:r w:rsidR="005D6199">
        <w:t>,</w:t>
      </w:r>
      <w:r>
        <w:t xml:space="preserve"> ou relevé de l’uni</w:t>
      </w:r>
      <w:r w:rsidR="005D6199">
        <w:t>,</w:t>
      </w:r>
      <w:r>
        <w:t xml:space="preserve"> sont évaluées selon les critères spécifiés pour l’évaluation du CH</w:t>
      </w:r>
      <w:r w:rsidR="00205A6C">
        <w:t>-</w:t>
      </w:r>
      <w:r>
        <w:t>2.</w:t>
      </w:r>
    </w:p>
    <w:p w14:paraId="50C1EBC9" w14:textId="77777777" w:rsidR="007021E7" w:rsidRDefault="007021E7" w:rsidP="00751C6C">
      <w:pPr>
        <w:pStyle w:val="Paragraphedeliste"/>
        <w:ind w:left="1767"/>
        <w:jc w:val="both"/>
      </w:pPr>
    </w:p>
    <w:p w14:paraId="3A7F6293" w14:textId="77777777" w:rsidR="007021E7" w:rsidRDefault="007021E7" w:rsidP="00751C6C">
      <w:pPr>
        <w:pStyle w:val="Paragraphedeliste"/>
        <w:ind w:left="1440"/>
        <w:jc w:val="both"/>
      </w:pPr>
      <w:r>
        <w:t>Le relevé de l’uni d’hiver sera réalisé entre le 15 février et la fin mars au moment où les effets du gel sur les chaussées seront optimaux (somme des degrés-jours de gel &gt; 700, tel qu’établi par Environnement Canada). Ce relevé doit être réalisé à la saison hivernale précédant ou suivant immédiatement le relevé réalisé en saison estivale. Les relevés de l’uni devront être effectués sur la même voie et dans la même direction que les relevés réalisés en été.</w:t>
      </w:r>
    </w:p>
    <w:p w14:paraId="43F5721A" w14:textId="77777777" w:rsidR="007021E7" w:rsidRDefault="007021E7" w:rsidP="00751C6C">
      <w:pPr>
        <w:pStyle w:val="Paragraphedeliste"/>
        <w:ind w:left="1767"/>
        <w:jc w:val="both"/>
      </w:pPr>
      <w:r>
        <w:t xml:space="preserve">   </w:t>
      </w:r>
    </w:p>
    <w:p w14:paraId="3A271AF9" w14:textId="77777777" w:rsidR="00184D3C" w:rsidRPr="001339E6" w:rsidRDefault="007021E7" w:rsidP="001339E6">
      <w:pPr>
        <w:pStyle w:val="Paragraphedeliste"/>
        <w:numPr>
          <w:ilvl w:val="0"/>
          <w:numId w:val="2"/>
        </w:numPr>
        <w:tabs>
          <w:tab w:val="left" w:pos="1440"/>
        </w:tabs>
        <w:ind w:left="1440" w:hanging="270"/>
        <w:jc w:val="both"/>
      </w:pPr>
      <w:r w:rsidRPr="00175419">
        <w:t xml:space="preserve">Option </w:t>
      </w:r>
      <w:r>
        <w:t>3</w:t>
      </w:r>
      <w:r w:rsidRPr="00175419">
        <w:t xml:space="preserve"> : </w:t>
      </w:r>
      <w:r w:rsidRPr="001339E6">
        <w:rPr>
          <w:i/>
          <w:color w:val="FF0000"/>
        </w:rPr>
        <w:t xml:space="preserve">Si la </w:t>
      </w:r>
      <w:r w:rsidR="003C03B7">
        <w:rPr>
          <w:i/>
          <w:color w:val="FF0000"/>
        </w:rPr>
        <w:t>Municipalité</w:t>
      </w:r>
      <w:r w:rsidRPr="001339E6">
        <w:rPr>
          <w:i/>
          <w:color w:val="FF0000"/>
        </w:rPr>
        <w:t xml:space="preserve"> souhaite utiliser une autre méthode, il faut la spécifier, préciser les normes ou protocoles à utiliser et tout autre détail balisant l’approche.</w:t>
      </w:r>
    </w:p>
    <w:p w14:paraId="09429FE5" w14:textId="77777777" w:rsidR="001339E6" w:rsidRDefault="001339E6" w:rsidP="001339E6">
      <w:pPr>
        <w:pStyle w:val="Paragraphedeliste"/>
        <w:tabs>
          <w:tab w:val="left" w:pos="1440"/>
        </w:tabs>
        <w:ind w:left="1440"/>
        <w:jc w:val="both"/>
      </w:pPr>
    </w:p>
    <w:p w14:paraId="5BFCDB12" w14:textId="77777777" w:rsidR="007021E7" w:rsidRDefault="007021E7" w:rsidP="00702578">
      <w:pPr>
        <w:pStyle w:val="Paragraphedeliste"/>
        <w:numPr>
          <w:ilvl w:val="0"/>
          <w:numId w:val="9"/>
        </w:numPr>
        <w:tabs>
          <w:tab w:val="left" w:pos="1170"/>
        </w:tabs>
        <w:ind w:left="1170"/>
        <w:jc w:val="both"/>
      </w:pPr>
      <w:r w:rsidRPr="00175419">
        <w:t>CH-4</w:t>
      </w:r>
      <w:r w:rsidR="00205A6C">
        <w:t xml:space="preserve"> : </w:t>
      </w:r>
      <w:r w:rsidRPr="00175419">
        <w:t>Capacité structurale</w:t>
      </w:r>
    </w:p>
    <w:p w14:paraId="0E6D3B4D" w14:textId="77777777" w:rsidR="007021E7" w:rsidRPr="00857D63" w:rsidRDefault="007021E7" w:rsidP="00751C6C">
      <w:pPr>
        <w:pStyle w:val="Paragraphedeliste"/>
        <w:ind w:left="1170"/>
        <w:jc w:val="both"/>
        <w:rPr>
          <w:i/>
          <w:color w:val="FF0000"/>
        </w:rPr>
      </w:pPr>
      <w:r w:rsidRPr="00857D63">
        <w:rPr>
          <w:i/>
          <w:color w:val="FF0000"/>
        </w:rPr>
        <w:t>Données minimales à fournir : durée de vie résiduelle des segments de chaussées et localisation spatiale des segments, dotés de leur</w:t>
      </w:r>
      <w:r w:rsidR="00EE765F">
        <w:rPr>
          <w:i/>
          <w:color w:val="FF0000"/>
        </w:rPr>
        <w:t>s</w:t>
      </w:r>
      <w:r w:rsidRPr="00857D63">
        <w:rPr>
          <w:i/>
          <w:color w:val="FF0000"/>
        </w:rPr>
        <w:t xml:space="preserve"> identifiants, correspondant aux résultats de l’évaluation.</w:t>
      </w:r>
    </w:p>
    <w:p w14:paraId="0F88B2D2" w14:textId="77777777" w:rsidR="007021E7" w:rsidRPr="00175419" w:rsidRDefault="007021E7" w:rsidP="00751C6C">
      <w:pPr>
        <w:pStyle w:val="Paragraphedeliste"/>
        <w:ind w:left="792" w:firstLine="615"/>
        <w:jc w:val="both"/>
      </w:pPr>
    </w:p>
    <w:p w14:paraId="0A40DE76" w14:textId="77777777" w:rsidR="007021E7" w:rsidRPr="00175419" w:rsidRDefault="007021E7" w:rsidP="00702578">
      <w:pPr>
        <w:pStyle w:val="Paragraphedeliste"/>
        <w:numPr>
          <w:ilvl w:val="0"/>
          <w:numId w:val="2"/>
        </w:numPr>
        <w:tabs>
          <w:tab w:val="left" w:pos="1440"/>
        </w:tabs>
        <w:ind w:left="1440" w:hanging="270"/>
        <w:jc w:val="both"/>
      </w:pPr>
      <w:r w:rsidRPr="00175419">
        <w:t>Option 1 : Pour évaluer cet indicateur</w:t>
      </w:r>
      <w:r>
        <w:t>,</w:t>
      </w:r>
      <w:r w:rsidRPr="00175419">
        <w:t xml:space="preserve"> la </w:t>
      </w:r>
      <w:r w:rsidR="003C03B7">
        <w:t>Municipalité</w:t>
      </w:r>
      <w:r w:rsidR="00205A6C" w:rsidRPr="00175419">
        <w:t xml:space="preserve"> </w:t>
      </w:r>
      <w:r w:rsidRPr="00175419">
        <w:t xml:space="preserve">possède les résultats de l’auscultation des </w:t>
      </w:r>
      <w:r w:rsidR="00A06B57">
        <w:t>xxx km de chaussée</w:t>
      </w:r>
      <w:r w:rsidRPr="00175419">
        <w:t xml:space="preserve">, </w:t>
      </w:r>
      <w:r>
        <w:t>réalisée</w:t>
      </w:r>
      <w:r w:rsidRPr="00175419">
        <w:t xml:space="preserve"> par </w:t>
      </w:r>
      <w:proofErr w:type="gramStart"/>
      <w:r w:rsidRPr="00175419">
        <w:t>la firme xxx</w:t>
      </w:r>
      <w:proofErr w:type="gramEnd"/>
      <w:r w:rsidRPr="00175419">
        <w:t xml:space="preserve"> en date du xxx. Ce rapport comprend les valeurs des durées de vie résiduelles des chaussées auscultées ainsi que les recommandations </w:t>
      </w:r>
      <w:r w:rsidRPr="00175419">
        <w:rPr>
          <w:i/>
          <w:color w:val="FF0000"/>
        </w:rPr>
        <w:t>(ou</w:t>
      </w:r>
      <w:r>
        <w:rPr>
          <w:i/>
          <w:color w:val="FF0000"/>
        </w:rPr>
        <w:t>,</w:t>
      </w:r>
      <w:r w:rsidR="005D6199">
        <w:rPr>
          <w:i/>
          <w:color w:val="FF0000"/>
        </w:rPr>
        <w:t xml:space="preserve"> </w:t>
      </w:r>
      <w:r w:rsidRPr="00175419">
        <w:rPr>
          <w:i/>
          <w:color w:val="FF0000"/>
        </w:rPr>
        <w:t>n’inclut pas les recommandations).</w:t>
      </w:r>
      <w:r w:rsidRPr="00175419">
        <w:t xml:space="preserve"> La </w:t>
      </w:r>
      <w:r w:rsidR="003C03B7">
        <w:t>Municipalité</w:t>
      </w:r>
      <w:r w:rsidR="00205A6C" w:rsidRPr="00175419">
        <w:t xml:space="preserve"> </w:t>
      </w:r>
      <w:r w:rsidRPr="00175419">
        <w:t>fournira les données</w:t>
      </w:r>
      <w:r w:rsidR="00A06B57">
        <w:t xml:space="preserve"> des segments de chaussée</w:t>
      </w:r>
      <w:r w:rsidRPr="00175419">
        <w:t xml:space="preserve"> en format :</w:t>
      </w:r>
    </w:p>
    <w:p w14:paraId="75A302DF" w14:textId="77777777" w:rsidR="00702834" w:rsidRPr="006801C4" w:rsidRDefault="00702834" w:rsidP="00702578">
      <w:pPr>
        <w:pStyle w:val="Paragraphedeliste"/>
        <w:numPr>
          <w:ilvl w:val="0"/>
          <w:numId w:val="39"/>
        </w:numPr>
        <w:tabs>
          <w:tab w:val="left" w:pos="1710"/>
        </w:tabs>
        <w:ind w:left="1710" w:hanging="270"/>
      </w:pPr>
      <w:r w:rsidRPr="006801C4">
        <w:t xml:space="preserve">PGDB </w:t>
      </w:r>
      <w:r w:rsidRPr="007A6841">
        <w:rPr>
          <w:i/>
          <w:color w:val="FF0000"/>
        </w:rPr>
        <w:t>(ou Shapefile)</w:t>
      </w:r>
      <w:r w:rsidRPr="006801C4">
        <w:t xml:space="preserve"> pour </w:t>
      </w:r>
      <w:r w:rsidR="00F8029F">
        <w:t>100 %</w:t>
      </w:r>
      <w:r w:rsidRPr="006801C4">
        <w:t xml:space="preserve"> des historiques. </w:t>
      </w:r>
    </w:p>
    <w:p w14:paraId="09B21316" w14:textId="77777777" w:rsidR="00702834" w:rsidRPr="006801C4" w:rsidRDefault="00702834" w:rsidP="00702578">
      <w:pPr>
        <w:pStyle w:val="Paragraphedeliste"/>
        <w:numPr>
          <w:ilvl w:val="0"/>
          <w:numId w:val="39"/>
        </w:numPr>
        <w:tabs>
          <w:tab w:val="left" w:pos="1710"/>
        </w:tabs>
        <w:ind w:left="1710" w:hanging="270"/>
      </w:pPr>
      <w:r w:rsidRPr="006801C4">
        <w:t>.</w:t>
      </w:r>
      <w:proofErr w:type="spellStart"/>
      <w:r w:rsidRPr="006801C4">
        <w:t>dwg</w:t>
      </w:r>
      <w:proofErr w:type="spellEnd"/>
      <w:r w:rsidRPr="006801C4">
        <w:t xml:space="preserve"> </w:t>
      </w:r>
      <w:r w:rsidRPr="007A6841">
        <w:rPr>
          <w:i/>
          <w:color w:val="FF0000"/>
        </w:rPr>
        <w:t>(</w:t>
      </w:r>
      <w:proofErr w:type="gramStart"/>
      <w:r w:rsidRPr="007A6841">
        <w:rPr>
          <w:i/>
          <w:color w:val="FF0000"/>
        </w:rPr>
        <w:t>ou .</w:t>
      </w:r>
      <w:proofErr w:type="spellStart"/>
      <w:r w:rsidRPr="007A6841">
        <w:rPr>
          <w:i/>
          <w:color w:val="FF0000"/>
        </w:rPr>
        <w:t>dgn</w:t>
      </w:r>
      <w:proofErr w:type="spellEnd"/>
      <w:proofErr w:type="gramEnd"/>
      <w:r w:rsidRPr="007A6841">
        <w:rPr>
          <w:i/>
          <w:color w:val="FF0000"/>
        </w:rPr>
        <w:t>)</w:t>
      </w:r>
      <w:r w:rsidRPr="00751C6C">
        <w:t xml:space="preserve"> </w:t>
      </w:r>
      <w:r w:rsidR="00D74D5E">
        <w:t xml:space="preserve">pour </w:t>
      </w:r>
      <w:r w:rsidR="00F8029F">
        <w:t>100 %</w:t>
      </w:r>
      <w:r w:rsidR="00D74D5E">
        <w:t xml:space="preserve"> des historiques :</w:t>
      </w:r>
    </w:p>
    <w:p w14:paraId="0F92E007" w14:textId="77777777" w:rsidR="00702834" w:rsidRPr="006801C4" w:rsidRDefault="00702834" w:rsidP="00702578">
      <w:pPr>
        <w:pStyle w:val="Paragraphedeliste"/>
        <w:numPr>
          <w:ilvl w:val="1"/>
          <w:numId w:val="42"/>
        </w:numPr>
        <w:tabs>
          <w:tab w:val="left" w:pos="1980"/>
        </w:tabs>
        <w:ind w:left="1980" w:hanging="270"/>
      </w:pPr>
      <w:r w:rsidRPr="006801C4">
        <w:t>Sur une ou des couche</w:t>
      </w:r>
      <w:r w:rsidR="00EE765F">
        <w:t>s</w:t>
      </w:r>
      <w:r w:rsidRPr="006801C4">
        <w:t xml:space="preserve"> distinctes (une couche par année)</w:t>
      </w:r>
    </w:p>
    <w:p w14:paraId="10A92664" w14:textId="77777777" w:rsidR="00702834" w:rsidRPr="006801C4" w:rsidRDefault="00702834" w:rsidP="00702578">
      <w:pPr>
        <w:pStyle w:val="Paragraphedeliste"/>
        <w:numPr>
          <w:ilvl w:val="1"/>
          <w:numId w:val="42"/>
        </w:numPr>
        <w:tabs>
          <w:tab w:val="left" w:pos="1980"/>
        </w:tabs>
        <w:ind w:left="1980" w:hanging="270"/>
      </w:pPr>
      <w:r w:rsidRPr="006801C4">
        <w:t>Partageant une ou plusieurs couches avec d’autres informations</w:t>
      </w:r>
    </w:p>
    <w:p w14:paraId="4432867F" w14:textId="77777777" w:rsidR="00702834" w:rsidRPr="006801C4" w:rsidRDefault="00702834" w:rsidP="00702578">
      <w:pPr>
        <w:pStyle w:val="Paragraphedeliste"/>
        <w:numPr>
          <w:ilvl w:val="1"/>
          <w:numId w:val="42"/>
        </w:numPr>
        <w:tabs>
          <w:tab w:val="left" w:pos="1980"/>
        </w:tabs>
        <w:ind w:left="1980" w:hanging="270"/>
      </w:pPr>
      <w:r w:rsidRPr="006801C4">
        <w:t>Se trouvant attachée à la conduite sous forme d’attribut</w:t>
      </w:r>
    </w:p>
    <w:p w14:paraId="615E8A81" w14:textId="77777777" w:rsidR="00702834" w:rsidRPr="006801C4" w:rsidRDefault="00702834" w:rsidP="00702578">
      <w:pPr>
        <w:pStyle w:val="Paragraphedeliste"/>
        <w:numPr>
          <w:ilvl w:val="1"/>
          <w:numId w:val="42"/>
        </w:numPr>
        <w:tabs>
          <w:tab w:val="left" w:pos="1980"/>
        </w:tabs>
        <w:ind w:left="1980" w:hanging="270"/>
      </w:pPr>
      <w:r w:rsidRPr="006801C4">
        <w:t>Se trouvant en format texte non attachée à la conduite</w:t>
      </w:r>
      <w:r w:rsidR="00D74D5E">
        <w:t>.</w:t>
      </w:r>
    </w:p>
    <w:p w14:paraId="02F464F0" w14:textId="77777777" w:rsidR="00702834" w:rsidRDefault="00702834" w:rsidP="00702578">
      <w:pPr>
        <w:pStyle w:val="Paragraphedeliste"/>
        <w:numPr>
          <w:ilvl w:val="0"/>
          <w:numId w:val="39"/>
        </w:numPr>
        <w:tabs>
          <w:tab w:val="left" w:pos="1710"/>
        </w:tabs>
        <w:ind w:left="1710" w:hanging="270"/>
      </w:pPr>
      <w:r>
        <w:t>Plan papier</w:t>
      </w:r>
      <w:r w:rsidRPr="009910B6">
        <w:t xml:space="preserve"> </w:t>
      </w:r>
      <w:r>
        <w:t xml:space="preserve">pour </w:t>
      </w:r>
      <w:r w:rsidR="00F8029F">
        <w:t>100 %</w:t>
      </w:r>
      <w:r>
        <w:t xml:space="preserve"> des relevés.</w:t>
      </w:r>
    </w:p>
    <w:p w14:paraId="74D0F824" w14:textId="77777777" w:rsidR="00702834" w:rsidRDefault="00702834" w:rsidP="005D6199">
      <w:pPr>
        <w:pStyle w:val="Paragraphedeliste"/>
        <w:numPr>
          <w:ilvl w:val="0"/>
          <w:numId w:val="39"/>
        </w:numPr>
        <w:tabs>
          <w:tab w:val="left" w:pos="1710"/>
        </w:tabs>
        <w:ind w:left="1710" w:hanging="270"/>
        <w:jc w:val="both"/>
      </w:pPr>
      <w:r>
        <w:t>Registre Excel</w:t>
      </w:r>
      <w:r w:rsidRPr="003710E2">
        <w:t xml:space="preserve"> </w:t>
      </w:r>
      <w:r>
        <w:t xml:space="preserve">pour </w:t>
      </w:r>
      <w:r w:rsidR="00F8029F">
        <w:t>100 %</w:t>
      </w:r>
      <w:r>
        <w:t xml:space="preserve"> des relevés. À noter que les numéros d’identif</w:t>
      </w:r>
      <w:r w:rsidR="00A06B57">
        <w:t>ication de segments de chaussée</w:t>
      </w:r>
      <w:r>
        <w:t xml:space="preserve"> </w:t>
      </w:r>
      <w:r w:rsidRPr="007A6841">
        <w:rPr>
          <w:i/>
          <w:color w:val="FF0000"/>
        </w:rPr>
        <w:t>(correspondent ou ne correspondent pas)</w:t>
      </w:r>
      <w:r>
        <w:t xml:space="preserve"> à ceux du plan de la </w:t>
      </w:r>
      <w:r w:rsidR="003C03B7">
        <w:t>Municipalité</w:t>
      </w:r>
      <w:r>
        <w:t>.</w:t>
      </w:r>
    </w:p>
    <w:p w14:paraId="0FCC7CB0" w14:textId="77777777" w:rsidR="00702834" w:rsidRDefault="00702834" w:rsidP="00702578">
      <w:pPr>
        <w:pStyle w:val="Paragraphedeliste"/>
        <w:numPr>
          <w:ilvl w:val="0"/>
          <w:numId w:val="39"/>
        </w:numPr>
        <w:tabs>
          <w:tab w:val="left" w:pos="1710"/>
        </w:tabs>
        <w:ind w:left="1710" w:hanging="270"/>
      </w:pPr>
      <w:r>
        <w:t>Spécifier si autre</w:t>
      </w:r>
      <w:r w:rsidR="00D74D5E">
        <w:t>.</w:t>
      </w:r>
    </w:p>
    <w:p w14:paraId="32D81CDE" w14:textId="77777777" w:rsidR="00702834" w:rsidRDefault="00702834" w:rsidP="00702834">
      <w:pPr>
        <w:pStyle w:val="Paragraphedeliste"/>
        <w:ind w:left="1710"/>
        <w:jc w:val="both"/>
      </w:pPr>
      <w:r w:rsidRPr="00175419">
        <w:t>(Si différentes sources, indiquer % de chaque format</w:t>
      </w:r>
      <w:r w:rsidR="00D74D5E">
        <w:t>.</w:t>
      </w:r>
      <w:r w:rsidRPr="00175419">
        <w:t>)</w:t>
      </w:r>
    </w:p>
    <w:p w14:paraId="27D83B94" w14:textId="77777777" w:rsidR="007021E7" w:rsidRDefault="007021E7" w:rsidP="00751C6C">
      <w:pPr>
        <w:pStyle w:val="Paragraphedeliste"/>
        <w:ind w:left="1767"/>
        <w:jc w:val="both"/>
        <w:rPr>
          <w:i/>
          <w:color w:val="FF0000"/>
        </w:rPr>
      </w:pPr>
    </w:p>
    <w:p w14:paraId="2D7268D2" w14:textId="77777777" w:rsidR="007021E7" w:rsidRDefault="007021E7" w:rsidP="00702578">
      <w:pPr>
        <w:pStyle w:val="Paragraphedeliste"/>
        <w:numPr>
          <w:ilvl w:val="0"/>
          <w:numId w:val="2"/>
        </w:numPr>
        <w:tabs>
          <w:tab w:val="left" w:pos="1440"/>
        </w:tabs>
        <w:ind w:left="1440" w:hanging="270"/>
        <w:jc w:val="both"/>
      </w:pPr>
      <w:r>
        <w:t xml:space="preserve">Option 2 : Pour déterminer la durée de vie résiduelle, le consultant devra procéder à des relevés de la capacité structurale sur xxx tronçons d’une longueur variant entre 200 et 400 mètres par tronçon et totalisant xxx km des chaussées. Les </w:t>
      </w:r>
      <w:r w:rsidRPr="00834138">
        <w:t xml:space="preserve">mesures devront être réalisées </w:t>
      </w:r>
      <w:r w:rsidRPr="00834138">
        <w:rPr>
          <w:i/>
        </w:rPr>
        <w:t xml:space="preserve">à l’aide du </w:t>
      </w:r>
      <w:proofErr w:type="spellStart"/>
      <w:r w:rsidRPr="00834138">
        <w:rPr>
          <w:i/>
        </w:rPr>
        <w:t>déflectomètre</w:t>
      </w:r>
      <w:proofErr w:type="spellEnd"/>
      <w:r w:rsidRPr="00834138">
        <w:rPr>
          <w:i/>
        </w:rPr>
        <w:t xml:space="preserve"> à masse tombante conforme aux </w:t>
      </w:r>
      <w:r w:rsidRPr="00834138">
        <w:rPr>
          <w:i/>
        </w:rPr>
        <w:lastRenderedPageBreak/>
        <w:t xml:space="preserve">exigences de la norme ASTM D-4694 « Standard Test Method for </w:t>
      </w:r>
      <w:proofErr w:type="spellStart"/>
      <w:r w:rsidRPr="00834138">
        <w:rPr>
          <w:i/>
        </w:rPr>
        <w:t>Deflections</w:t>
      </w:r>
      <w:proofErr w:type="spellEnd"/>
      <w:r w:rsidRPr="00834138">
        <w:rPr>
          <w:i/>
        </w:rPr>
        <w:t xml:space="preserve"> </w:t>
      </w:r>
      <w:proofErr w:type="spellStart"/>
      <w:r w:rsidRPr="00834138">
        <w:rPr>
          <w:i/>
        </w:rPr>
        <w:t>with</w:t>
      </w:r>
      <w:proofErr w:type="spellEnd"/>
      <w:r w:rsidRPr="00834138">
        <w:rPr>
          <w:i/>
        </w:rPr>
        <w:t xml:space="preserve"> </w:t>
      </w:r>
      <w:proofErr w:type="spellStart"/>
      <w:r w:rsidRPr="00834138">
        <w:rPr>
          <w:i/>
        </w:rPr>
        <w:t>Falling</w:t>
      </w:r>
      <w:proofErr w:type="spellEnd"/>
      <w:r w:rsidRPr="00834138">
        <w:rPr>
          <w:i/>
        </w:rPr>
        <w:t>-</w:t>
      </w:r>
      <w:proofErr w:type="spellStart"/>
      <w:r w:rsidRPr="00834138">
        <w:rPr>
          <w:i/>
        </w:rPr>
        <w:t>Weight</w:t>
      </w:r>
      <w:proofErr w:type="spellEnd"/>
      <w:r w:rsidRPr="00834138">
        <w:rPr>
          <w:i/>
        </w:rPr>
        <w:t xml:space="preserve">-Type Impulse </w:t>
      </w:r>
      <w:proofErr w:type="spellStart"/>
      <w:r w:rsidRPr="00834138">
        <w:rPr>
          <w:i/>
        </w:rPr>
        <w:t>Load</w:t>
      </w:r>
      <w:proofErr w:type="spellEnd"/>
      <w:r w:rsidRPr="00834138">
        <w:rPr>
          <w:i/>
        </w:rPr>
        <w:t xml:space="preserve"> </w:t>
      </w:r>
      <w:proofErr w:type="spellStart"/>
      <w:r w:rsidRPr="00834138">
        <w:rPr>
          <w:i/>
        </w:rPr>
        <w:t>Device</w:t>
      </w:r>
      <w:proofErr w:type="spellEnd"/>
      <w:r w:rsidRPr="00834138">
        <w:rPr>
          <w:i/>
        </w:rPr>
        <w:t xml:space="preserve"> », </w:t>
      </w:r>
      <w:r w:rsidRPr="005D6199">
        <w:t>dernière édition.</w:t>
      </w:r>
      <w:r w:rsidRPr="00834138">
        <w:rPr>
          <w:i/>
        </w:rPr>
        <w:t xml:space="preserve"> </w:t>
      </w:r>
      <w:r w:rsidRPr="00834138">
        <w:t>Pour chacune des sections dont la capacité structurale doit être déterminée, des essais seront réalisés dans le sentier de roue droit</w:t>
      </w:r>
      <w:r>
        <w:t xml:space="preserve"> de la voie lente la plus achalandée selon un pas de mesure de 50 </w:t>
      </w:r>
      <w:r>
        <w:rPr>
          <w:i/>
          <w:color w:val="FF0000"/>
        </w:rPr>
        <w:t>(ou 75)</w:t>
      </w:r>
      <w:r>
        <w:t xml:space="preserve"> mètres. Un minimum de 5 </w:t>
      </w:r>
      <w:r w:rsidRPr="00834138">
        <w:rPr>
          <w:i/>
          <w:color w:val="FF0000"/>
        </w:rPr>
        <w:t>(ou 4)</w:t>
      </w:r>
      <w:r>
        <w:rPr>
          <w:i/>
        </w:rPr>
        <w:t xml:space="preserve"> </w:t>
      </w:r>
      <w:r>
        <w:t xml:space="preserve">essais devra toutefois être réalisé pour chacun des tronçons visés. </w:t>
      </w:r>
      <w:r w:rsidR="00EE765F">
        <w:t>Aux</w:t>
      </w:r>
      <w:r>
        <w:t xml:space="preserve"> fins d’analyse, la </w:t>
      </w:r>
      <w:r w:rsidR="003C03B7">
        <w:t>Municipalité</w:t>
      </w:r>
      <w:r w:rsidR="00205A6C">
        <w:t xml:space="preserve"> </w:t>
      </w:r>
      <w:r>
        <w:t>fournira les données de trafic des segments à ausculter en termes d’ECAS ou de DJMA.</w:t>
      </w:r>
    </w:p>
    <w:p w14:paraId="192C01C7" w14:textId="77777777" w:rsidR="007021E7" w:rsidRDefault="007021E7" w:rsidP="00751C6C">
      <w:pPr>
        <w:pStyle w:val="Paragraphedeliste"/>
        <w:ind w:left="1767"/>
        <w:jc w:val="both"/>
      </w:pPr>
    </w:p>
    <w:p w14:paraId="484CFFB1" w14:textId="77777777" w:rsidR="007021E7" w:rsidRPr="00E667FB" w:rsidRDefault="007021E7" w:rsidP="00702578">
      <w:pPr>
        <w:pStyle w:val="Paragraphedeliste"/>
        <w:numPr>
          <w:ilvl w:val="0"/>
          <w:numId w:val="2"/>
        </w:numPr>
        <w:tabs>
          <w:tab w:val="left" w:pos="1440"/>
        </w:tabs>
        <w:spacing w:after="0"/>
        <w:ind w:left="1440" w:hanging="274"/>
        <w:jc w:val="both"/>
        <w:rPr>
          <w:i/>
        </w:rPr>
      </w:pPr>
      <w:r w:rsidRPr="00A06B57">
        <w:rPr>
          <w:color w:val="FF0000"/>
        </w:rPr>
        <w:t xml:space="preserve">Option 3 : </w:t>
      </w:r>
      <w:r w:rsidRPr="00E667FB">
        <w:rPr>
          <w:i/>
          <w:color w:val="FF0000"/>
        </w:rPr>
        <w:t>Le Guide n’exige pas une méthode particulière</w:t>
      </w:r>
      <w:r w:rsidR="00F67D4C">
        <w:rPr>
          <w:i/>
          <w:color w:val="FF0000"/>
        </w:rPr>
        <w:t>,</w:t>
      </w:r>
      <w:r w:rsidRPr="00E667FB">
        <w:rPr>
          <w:i/>
          <w:color w:val="FF0000"/>
        </w:rPr>
        <w:t xml:space="preserve"> mais suggère la méthode la plus utilisée, soit celle décrite ci-haut. Le Guide exige par contre que la méthode d’analyse retenue permette au minimum d’apprécier la durée de vie résiduelle structurale de la chaussée.</w:t>
      </w:r>
      <w:r w:rsidRPr="00E667FB" w:rsidDel="00FE1D69">
        <w:rPr>
          <w:i/>
          <w:color w:val="FF0000"/>
        </w:rPr>
        <w:t xml:space="preserve"> </w:t>
      </w:r>
      <w:r w:rsidRPr="00E667FB">
        <w:rPr>
          <w:i/>
          <w:color w:val="FF0000"/>
        </w:rPr>
        <w:t xml:space="preserve">Si la </w:t>
      </w:r>
      <w:r w:rsidR="003C03B7">
        <w:rPr>
          <w:i/>
          <w:color w:val="FF0000"/>
        </w:rPr>
        <w:t>Municipalité</w:t>
      </w:r>
      <w:r w:rsidRPr="00E667FB">
        <w:rPr>
          <w:i/>
          <w:color w:val="FF0000"/>
        </w:rPr>
        <w:t xml:space="preserve"> souhaite utiliser une autre méthode, il faut la spécifier, préciser les normes ou protocoles à utiliser et tout autre détail balisant l’approche</w:t>
      </w:r>
      <w:r w:rsidR="00E667FB">
        <w:rPr>
          <w:i/>
          <w:color w:val="FF0000"/>
        </w:rPr>
        <w:t xml:space="preserve"> retenue</w:t>
      </w:r>
      <w:r w:rsidRPr="00E667FB">
        <w:rPr>
          <w:i/>
          <w:color w:val="FF0000"/>
        </w:rPr>
        <w:t>.</w:t>
      </w:r>
    </w:p>
    <w:p w14:paraId="4CF9FF51" w14:textId="77777777" w:rsidR="001F1B6A" w:rsidRDefault="0042267A" w:rsidP="0042267A">
      <w:pPr>
        <w:pStyle w:val="Paragraphedeliste"/>
        <w:tabs>
          <w:tab w:val="left" w:pos="1440"/>
        </w:tabs>
        <w:spacing w:after="120"/>
        <w:ind w:left="1440"/>
        <w:jc w:val="both"/>
      </w:pPr>
      <w:r>
        <w:br w:type="page"/>
      </w:r>
    </w:p>
    <w:p w14:paraId="2DC4B459" w14:textId="77777777" w:rsidR="00E341AD" w:rsidRDefault="00C61D97" w:rsidP="004B74D1">
      <w:pPr>
        <w:pStyle w:val="Titre2"/>
        <w:numPr>
          <w:ilvl w:val="0"/>
          <w:numId w:val="52"/>
        </w:numPr>
      </w:pPr>
      <w:bookmarkStart w:id="135" w:name="_Toc406159679"/>
      <w:bookmarkStart w:id="136" w:name="_Toc409690544"/>
      <w:r w:rsidRPr="007E6EB0">
        <w:lastRenderedPageBreak/>
        <w:t>T</w:t>
      </w:r>
      <w:r w:rsidR="00812BE7">
        <w:t>ronçons intégrés</w:t>
      </w:r>
      <w:bookmarkEnd w:id="135"/>
      <w:bookmarkEnd w:id="136"/>
    </w:p>
    <w:p w14:paraId="6E477FB7" w14:textId="77777777" w:rsidR="00C61D97" w:rsidRDefault="00C61D97" w:rsidP="004B74D1">
      <w:pPr>
        <w:pStyle w:val="Titre3"/>
      </w:pPr>
      <w:bookmarkStart w:id="137" w:name="_Toc404585503"/>
      <w:bookmarkStart w:id="138" w:name="_Toc404585559"/>
      <w:bookmarkStart w:id="139" w:name="_Toc406145836"/>
      <w:bookmarkStart w:id="140" w:name="_Toc406159680"/>
      <w:bookmarkStart w:id="141" w:name="_Toc409690545"/>
      <w:bookmarkEnd w:id="137"/>
      <w:bookmarkEnd w:id="138"/>
      <w:bookmarkEnd w:id="139"/>
      <w:r>
        <w:t>Données d’inventaire</w:t>
      </w:r>
      <w:bookmarkEnd w:id="140"/>
      <w:bookmarkEnd w:id="141"/>
    </w:p>
    <w:p w14:paraId="47FB70F6" w14:textId="77777777" w:rsidR="00CF074B" w:rsidRDefault="00CF074B" w:rsidP="00702578">
      <w:pPr>
        <w:pStyle w:val="Paragraphedeliste"/>
        <w:numPr>
          <w:ilvl w:val="0"/>
          <w:numId w:val="44"/>
        </w:numPr>
        <w:tabs>
          <w:tab w:val="left" w:pos="1170"/>
        </w:tabs>
        <w:ind w:left="1170"/>
        <w:jc w:val="both"/>
      </w:pPr>
      <w:r>
        <w:t xml:space="preserve">Option 1 : le consultant devra créer la base de données des tronçons intégrés dans le cadre du mandat.  Le consultant devra utiliser la base de données des noms de rue qui sera fournie par la </w:t>
      </w:r>
      <w:r w:rsidR="003C03B7">
        <w:t>Municipalité</w:t>
      </w:r>
      <w:r w:rsidR="00833C4B">
        <w:t xml:space="preserve"> </w:t>
      </w:r>
      <w:r>
        <w:t>et devra suivre les directives du Guide afin d’assurer la conformité de son travail.</w:t>
      </w:r>
    </w:p>
    <w:p w14:paraId="14297359" w14:textId="77777777" w:rsidR="00CF074B" w:rsidRDefault="00CF074B" w:rsidP="00C61D97">
      <w:pPr>
        <w:pStyle w:val="Paragraphedeliste"/>
        <w:ind w:left="1224"/>
      </w:pPr>
    </w:p>
    <w:p w14:paraId="153AD8FA" w14:textId="77777777" w:rsidR="00C61D97" w:rsidRDefault="00CF074B" w:rsidP="00702578">
      <w:pPr>
        <w:pStyle w:val="Paragraphedeliste"/>
        <w:numPr>
          <w:ilvl w:val="0"/>
          <w:numId w:val="44"/>
        </w:numPr>
        <w:tabs>
          <w:tab w:val="left" w:pos="1170"/>
        </w:tabs>
        <w:ind w:left="1170"/>
        <w:jc w:val="both"/>
      </w:pPr>
      <w:r>
        <w:t xml:space="preserve">Option 2 : Le consultant devra utiliser la base de données des </w:t>
      </w:r>
      <w:r w:rsidR="00261CD3">
        <w:t xml:space="preserve">tronçons intégrés </w:t>
      </w:r>
      <w:r>
        <w:t xml:space="preserve">disponible qui </w:t>
      </w:r>
      <w:r w:rsidR="00261CD3">
        <w:t>comporte</w:t>
      </w:r>
      <w:r w:rsidR="00C61D97">
        <w:t> :</w:t>
      </w:r>
    </w:p>
    <w:p w14:paraId="0DA2B8C7" w14:textId="77777777" w:rsidR="00261CD3" w:rsidRDefault="00A06B57" w:rsidP="00702578">
      <w:pPr>
        <w:pStyle w:val="Paragraphedeliste"/>
        <w:numPr>
          <w:ilvl w:val="0"/>
          <w:numId w:val="45"/>
        </w:numPr>
        <w:tabs>
          <w:tab w:val="left" w:pos="1530"/>
        </w:tabs>
        <w:ind w:left="1530"/>
      </w:pPr>
      <w:r>
        <w:t>Sous chaussée</w:t>
      </w:r>
      <w:r w:rsidR="00835529">
        <w:t> :</w:t>
      </w:r>
    </w:p>
    <w:p w14:paraId="3697687C" w14:textId="77777777" w:rsidR="00261CD3" w:rsidRDefault="00C61D97" w:rsidP="00702578">
      <w:pPr>
        <w:pStyle w:val="Paragraphedeliste"/>
        <w:numPr>
          <w:ilvl w:val="0"/>
          <w:numId w:val="46"/>
        </w:numPr>
        <w:tabs>
          <w:tab w:val="left" w:pos="1800"/>
        </w:tabs>
        <w:ind w:left="1800" w:hanging="270"/>
      </w:pPr>
      <w:r>
        <w:t xml:space="preserve">Xxx km </w:t>
      </w:r>
    </w:p>
    <w:p w14:paraId="69902DBE" w14:textId="77777777" w:rsidR="00261CD3" w:rsidRDefault="00C61D97" w:rsidP="00702578">
      <w:pPr>
        <w:pStyle w:val="Paragraphedeliste"/>
        <w:numPr>
          <w:ilvl w:val="0"/>
          <w:numId w:val="46"/>
        </w:numPr>
        <w:tabs>
          <w:tab w:val="left" w:pos="1800"/>
        </w:tabs>
        <w:ind w:left="1800" w:hanging="270"/>
      </w:pPr>
      <w:r>
        <w:t xml:space="preserve">Xxx </w:t>
      </w:r>
      <w:r w:rsidR="00261CD3">
        <w:t>tronçons</w:t>
      </w:r>
      <w:r w:rsidR="00D74D5E">
        <w:t>.</w:t>
      </w:r>
    </w:p>
    <w:p w14:paraId="5B37C3EA" w14:textId="77777777" w:rsidR="00261CD3" w:rsidRDefault="00261CD3" w:rsidP="00702578">
      <w:pPr>
        <w:pStyle w:val="Paragraphedeliste"/>
        <w:numPr>
          <w:ilvl w:val="0"/>
          <w:numId w:val="45"/>
        </w:numPr>
        <w:tabs>
          <w:tab w:val="left" w:pos="1530"/>
        </w:tabs>
        <w:ind w:left="1530"/>
      </w:pPr>
      <w:r>
        <w:t>Sous servitude</w:t>
      </w:r>
      <w:r w:rsidR="00835529">
        <w:t> :</w:t>
      </w:r>
    </w:p>
    <w:p w14:paraId="0563C573" w14:textId="77777777" w:rsidR="00261CD3" w:rsidRDefault="00261CD3" w:rsidP="00702578">
      <w:pPr>
        <w:pStyle w:val="Paragraphedeliste"/>
        <w:numPr>
          <w:ilvl w:val="0"/>
          <w:numId w:val="46"/>
        </w:numPr>
        <w:tabs>
          <w:tab w:val="left" w:pos="1800"/>
        </w:tabs>
        <w:ind w:left="1800" w:hanging="270"/>
      </w:pPr>
      <w:r>
        <w:t xml:space="preserve">Xxx km </w:t>
      </w:r>
    </w:p>
    <w:p w14:paraId="5F9A6D4B" w14:textId="77777777" w:rsidR="00261CD3" w:rsidRDefault="00261CD3" w:rsidP="00702578">
      <w:pPr>
        <w:pStyle w:val="Paragraphedeliste"/>
        <w:numPr>
          <w:ilvl w:val="0"/>
          <w:numId w:val="46"/>
        </w:numPr>
        <w:tabs>
          <w:tab w:val="left" w:pos="1800"/>
        </w:tabs>
        <w:ind w:left="1800" w:hanging="270"/>
      </w:pPr>
      <w:r>
        <w:t>Xxx tronçons</w:t>
      </w:r>
      <w:r w:rsidR="00D74D5E">
        <w:t>.</w:t>
      </w:r>
    </w:p>
    <w:p w14:paraId="425FD001" w14:textId="77777777" w:rsidR="0061296B" w:rsidRDefault="0061296B" w:rsidP="0061296B">
      <w:pPr>
        <w:pStyle w:val="Paragraphedeliste"/>
        <w:ind w:left="792"/>
      </w:pPr>
    </w:p>
    <w:p w14:paraId="70BB9692" w14:textId="77777777" w:rsidR="0061296B" w:rsidRDefault="0061296B" w:rsidP="00835529">
      <w:pPr>
        <w:pStyle w:val="Paragraphedeliste"/>
        <w:ind w:left="792"/>
        <w:jc w:val="both"/>
      </w:pPr>
      <w:r>
        <w:t>Le plan des tronçons intégrés qui servira de base pour la réalisation du mandat sera fourni en format :</w:t>
      </w:r>
    </w:p>
    <w:p w14:paraId="678C4191" w14:textId="77777777" w:rsidR="0061296B" w:rsidRDefault="0061296B" w:rsidP="00835529">
      <w:pPr>
        <w:pStyle w:val="Paragraphedeliste"/>
        <w:ind w:left="810"/>
      </w:pPr>
      <w:r w:rsidRPr="003710E2">
        <w:rPr>
          <w:i/>
          <w:color w:val="FF0000"/>
        </w:rPr>
        <w:t xml:space="preserve">À adapter selon le cas de la </w:t>
      </w:r>
      <w:r w:rsidR="003C03B7">
        <w:rPr>
          <w:i/>
          <w:color w:val="FF0000"/>
        </w:rPr>
        <w:t>Municipalité</w:t>
      </w:r>
      <w:r>
        <w:rPr>
          <w:i/>
          <w:color w:val="FF0000"/>
        </w:rPr>
        <w:t> :</w:t>
      </w:r>
    </w:p>
    <w:p w14:paraId="0ABC527D" w14:textId="77777777" w:rsidR="0061296B" w:rsidRDefault="00654E0D" w:rsidP="00702578">
      <w:pPr>
        <w:pStyle w:val="Paragraphedeliste"/>
        <w:numPr>
          <w:ilvl w:val="0"/>
          <w:numId w:val="47"/>
        </w:numPr>
        <w:tabs>
          <w:tab w:val="left" w:pos="1080"/>
        </w:tabs>
        <w:ind w:left="1080" w:hanging="270"/>
      </w:pPr>
      <w:r>
        <w:t>PGDB</w:t>
      </w:r>
      <w:r w:rsidR="0061296B">
        <w:t xml:space="preserve"> </w:t>
      </w:r>
      <w:r w:rsidR="0061296B" w:rsidRPr="00D747CD">
        <w:rPr>
          <w:color w:val="FF0000"/>
        </w:rPr>
        <w:t>(</w:t>
      </w:r>
      <w:r w:rsidR="0061296B" w:rsidRPr="00D747CD">
        <w:rPr>
          <w:i/>
          <w:color w:val="FF0000"/>
        </w:rPr>
        <w:t>ou Shapefile</w:t>
      </w:r>
      <w:r w:rsidR="0061296B" w:rsidRPr="00D747CD">
        <w:rPr>
          <w:color w:val="FF0000"/>
        </w:rPr>
        <w:t xml:space="preserve">) </w:t>
      </w:r>
      <w:r w:rsidR="0061296B">
        <w:t xml:space="preserve">pour </w:t>
      </w:r>
      <w:r w:rsidR="00F8029F">
        <w:t>100 %</w:t>
      </w:r>
      <w:r w:rsidR="0061296B">
        <w:t xml:space="preserve"> des données. </w:t>
      </w:r>
    </w:p>
    <w:p w14:paraId="75B52DB8" w14:textId="77777777" w:rsidR="0061296B" w:rsidRDefault="00D747CD" w:rsidP="00702578">
      <w:pPr>
        <w:pStyle w:val="Paragraphedeliste"/>
        <w:numPr>
          <w:ilvl w:val="0"/>
          <w:numId w:val="47"/>
        </w:numPr>
        <w:tabs>
          <w:tab w:val="left" w:pos="1080"/>
        </w:tabs>
        <w:ind w:left="1080" w:hanging="270"/>
      </w:pPr>
      <w:r>
        <w:t>.</w:t>
      </w:r>
      <w:proofErr w:type="spellStart"/>
      <w:r w:rsidR="0061296B" w:rsidRPr="001C407F">
        <w:t>dwg</w:t>
      </w:r>
      <w:proofErr w:type="spellEnd"/>
      <w:r w:rsidR="0061296B" w:rsidRPr="001C407F">
        <w:t xml:space="preserve"> </w:t>
      </w:r>
      <w:r w:rsidR="0061296B" w:rsidRPr="00D747CD">
        <w:rPr>
          <w:color w:val="FF0000"/>
        </w:rPr>
        <w:t>(</w:t>
      </w:r>
      <w:proofErr w:type="gramStart"/>
      <w:r w:rsidR="0061296B" w:rsidRPr="00D747CD">
        <w:rPr>
          <w:i/>
          <w:color w:val="FF0000"/>
        </w:rPr>
        <w:t>ou .</w:t>
      </w:r>
      <w:proofErr w:type="spellStart"/>
      <w:r w:rsidR="0061296B" w:rsidRPr="00D747CD">
        <w:rPr>
          <w:i/>
          <w:color w:val="FF0000"/>
        </w:rPr>
        <w:t>dgn</w:t>
      </w:r>
      <w:proofErr w:type="spellEnd"/>
      <w:proofErr w:type="gramEnd"/>
      <w:r w:rsidR="0061296B" w:rsidRPr="00D747CD">
        <w:rPr>
          <w:color w:val="FF0000"/>
        </w:rPr>
        <w:t xml:space="preserve">) </w:t>
      </w:r>
      <w:r w:rsidR="0061296B" w:rsidRPr="001C407F">
        <w:t xml:space="preserve">pour </w:t>
      </w:r>
      <w:r w:rsidR="00F8029F">
        <w:t>100 %</w:t>
      </w:r>
      <w:r w:rsidR="0061296B" w:rsidRPr="001C407F">
        <w:t xml:space="preserve"> des </w:t>
      </w:r>
      <w:r w:rsidR="0061296B">
        <w:t>données</w:t>
      </w:r>
      <w:r w:rsidR="00D74D5E">
        <w:t> :</w:t>
      </w:r>
    </w:p>
    <w:p w14:paraId="42A7E168" w14:textId="77777777" w:rsidR="0061296B" w:rsidRDefault="0061296B" w:rsidP="00702578">
      <w:pPr>
        <w:pStyle w:val="Paragraphedeliste"/>
        <w:numPr>
          <w:ilvl w:val="1"/>
          <w:numId w:val="48"/>
        </w:numPr>
        <w:tabs>
          <w:tab w:val="left" w:pos="1350"/>
        </w:tabs>
        <w:ind w:left="1350" w:hanging="270"/>
      </w:pPr>
      <w:r w:rsidRPr="001C407F">
        <w:t>Sur une ou des couche</w:t>
      </w:r>
      <w:r w:rsidR="00EE765F">
        <w:t>s</w:t>
      </w:r>
      <w:r w:rsidRPr="001C407F">
        <w:t xml:space="preserve"> distincte</w:t>
      </w:r>
      <w:r w:rsidR="00EE765F">
        <w:t>s.</w:t>
      </w:r>
    </w:p>
    <w:p w14:paraId="3D7F2C79" w14:textId="77777777" w:rsidR="0061296B" w:rsidRDefault="0061296B" w:rsidP="00702578">
      <w:pPr>
        <w:pStyle w:val="Paragraphedeliste"/>
        <w:numPr>
          <w:ilvl w:val="1"/>
          <w:numId w:val="48"/>
        </w:numPr>
        <w:tabs>
          <w:tab w:val="left" w:pos="1350"/>
        </w:tabs>
        <w:ind w:left="1350" w:hanging="270"/>
      </w:pPr>
      <w:r w:rsidRPr="001C407F">
        <w:t>Partageant une ou plusieurs couche</w:t>
      </w:r>
      <w:r w:rsidR="00EE765F">
        <w:t>s</w:t>
      </w:r>
      <w:r w:rsidRPr="001C407F">
        <w:t xml:space="preserve"> avec d’autres informations</w:t>
      </w:r>
      <w:r w:rsidR="00D74D5E">
        <w:t>.</w:t>
      </w:r>
    </w:p>
    <w:p w14:paraId="52D9E1B1" w14:textId="77777777" w:rsidR="0061296B" w:rsidRDefault="0061296B" w:rsidP="00702578">
      <w:pPr>
        <w:pStyle w:val="Paragraphedeliste"/>
        <w:numPr>
          <w:ilvl w:val="0"/>
          <w:numId w:val="47"/>
        </w:numPr>
        <w:tabs>
          <w:tab w:val="left" w:pos="1080"/>
        </w:tabs>
        <w:ind w:left="1080" w:hanging="270"/>
      </w:pPr>
      <w:r>
        <w:t xml:space="preserve">Plan papier pour </w:t>
      </w:r>
      <w:r w:rsidR="00F8029F">
        <w:t>100 %</w:t>
      </w:r>
      <w:r>
        <w:t xml:space="preserve"> des données.</w:t>
      </w:r>
    </w:p>
    <w:p w14:paraId="0BB424F0" w14:textId="77777777" w:rsidR="0061296B" w:rsidRDefault="0061296B" w:rsidP="00886D7C">
      <w:pPr>
        <w:pStyle w:val="Paragraphedeliste"/>
        <w:numPr>
          <w:ilvl w:val="0"/>
          <w:numId w:val="47"/>
        </w:numPr>
        <w:tabs>
          <w:tab w:val="left" w:pos="1080"/>
        </w:tabs>
        <w:ind w:left="1080" w:hanging="270"/>
        <w:jc w:val="both"/>
      </w:pPr>
      <w:r>
        <w:t xml:space="preserve">De la base d’origine du logiciel commercial xxx (i.e. </w:t>
      </w:r>
      <w:proofErr w:type="spellStart"/>
      <w:r w:rsidR="001571A2">
        <w:t>aquaGEO</w:t>
      </w:r>
      <w:proofErr w:type="spellEnd"/>
      <w:r w:rsidR="001571A2">
        <w:t xml:space="preserve"> </w:t>
      </w:r>
      <w:r w:rsidR="00FF3DB5">
        <w:t>ou autre</w:t>
      </w:r>
      <w:r>
        <w:t>).</w:t>
      </w:r>
    </w:p>
    <w:p w14:paraId="18F9B24E" w14:textId="77777777" w:rsidR="0061296B" w:rsidRDefault="0061296B" w:rsidP="00702578">
      <w:pPr>
        <w:pStyle w:val="Paragraphedeliste"/>
        <w:numPr>
          <w:ilvl w:val="0"/>
          <w:numId w:val="47"/>
        </w:numPr>
        <w:tabs>
          <w:tab w:val="left" w:pos="1080"/>
        </w:tabs>
        <w:ind w:left="1080" w:hanging="270"/>
      </w:pPr>
      <w:r>
        <w:t>Spécifier si autre</w:t>
      </w:r>
      <w:r w:rsidR="00D74D5E">
        <w:t>.</w:t>
      </w:r>
    </w:p>
    <w:p w14:paraId="3E3A06C5" w14:textId="77777777" w:rsidR="00C61D97" w:rsidRDefault="001571A2" w:rsidP="00886D7C">
      <w:pPr>
        <w:ind w:left="708"/>
        <w:jc w:val="both"/>
      </w:pPr>
      <w:r>
        <w:t>Le tableau no. 5</w:t>
      </w:r>
      <w:r w:rsidR="00886D7C">
        <w:t xml:space="preserve"> sur la page suivante</w:t>
      </w:r>
      <w:r w:rsidR="00C61D97">
        <w:t xml:space="preserve"> synthétise les données d’inventaire requis</w:t>
      </w:r>
      <w:r w:rsidR="00833C4B">
        <w:t>es</w:t>
      </w:r>
      <w:r w:rsidR="00C61D97">
        <w:t xml:space="preserve"> selon le Guide, ainsi que les données disponibles et à intégrer dans la base de do</w:t>
      </w:r>
      <w:r w:rsidR="006F7238">
        <w:t>nnées de travail du consultant</w:t>
      </w:r>
      <w:r w:rsidR="00886D7C">
        <w:t>.</w:t>
      </w:r>
    </w:p>
    <w:p w14:paraId="53228264" w14:textId="77777777" w:rsidR="00137E6C" w:rsidRPr="009E50A4" w:rsidRDefault="00137E6C" w:rsidP="00886D7C">
      <w:pPr>
        <w:ind w:firstLine="708"/>
        <w:rPr>
          <w:i/>
          <w:color w:val="FF0000"/>
        </w:rPr>
      </w:pPr>
      <w:r w:rsidRPr="009E50A4">
        <w:rPr>
          <w:i/>
          <w:color w:val="FF0000"/>
        </w:rPr>
        <w:t>Instructions :</w:t>
      </w:r>
    </w:p>
    <w:p w14:paraId="6DF11376" w14:textId="77777777" w:rsidR="00942D99" w:rsidRPr="006F7238" w:rsidRDefault="00361585" w:rsidP="00702578">
      <w:pPr>
        <w:pStyle w:val="Paragraphedeliste"/>
        <w:numPr>
          <w:ilvl w:val="0"/>
          <w:numId w:val="49"/>
        </w:numPr>
        <w:tabs>
          <w:tab w:val="left" w:pos="1080"/>
        </w:tabs>
        <w:ind w:left="1080"/>
        <w:jc w:val="both"/>
        <w:rPr>
          <w:color w:val="FF0000"/>
        </w:rPr>
      </w:pPr>
      <w:r w:rsidRPr="006F7238">
        <w:rPr>
          <w:i/>
          <w:color w:val="FF0000"/>
        </w:rPr>
        <w:t xml:space="preserve">Si les données disponibles sont en </w:t>
      </w:r>
      <w:r w:rsidR="00942D99" w:rsidRPr="006F7238">
        <w:rPr>
          <w:i/>
          <w:color w:val="FF0000"/>
        </w:rPr>
        <w:t>papier seulement ou un tableau sans lien avec l</w:t>
      </w:r>
      <w:r w:rsidR="00833C4B" w:rsidRPr="006F7238">
        <w:rPr>
          <w:i/>
          <w:color w:val="FF0000"/>
        </w:rPr>
        <w:t>a</w:t>
      </w:r>
      <w:r w:rsidR="00942D99" w:rsidRPr="006F7238">
        <w:rPr>
          <w:i/>
          <w:color w:val="FF0000"/>
        </w:rPr>
        <w:t xml:space="preserve"> base de données </w:t>
      </w:r>
      <w:r w:rsidR="008B19D5" w:rsidRPr="006F7238">
        <w:rPr>
          <w:i/>
          <w:color w:val="FF0000"/>
        </w:rPr>
        <w:t>géométrique</w:t>
      </w:r>
      <w:r w:rsidR="00942D99" w:rsidRPr="006F7238">
        <w:rPr>
          <w:i/>
          <w:color w:val="FF0000"/>
        </w:rPr>
        <w:t>, il serait probablement plus économique de générer à nouveau les tronçons unifiés</w:t>
      </w:r>
      <w:r w:rsidR="008B19D5" w:rsidRPr="006F7238">
        <w:rPr>
          <w:i/>
          <w:color w:val="FF0000"/>
        </w:rPr>
        <w:t xml:space="preserve">, soit à partir du réseau de chaussées ou de la </w:t>
      </w:r>
      <w:proofErr w:type="spellStart"/>
      <w:r w:rsidR="008B19D5" w:rsidRPr="006F7238">
        <w:rPr>
          <w:i/>
          <w:color w:val="FF0000"/>
        </w:rPr>
        <w:t>GéoBase</w:t>
      </w:r>
      <w:proofErr w:type="spellEnd"/>
      <w:r w:rsidR="005E30F8" w:rsidRPr="006F7238">
        <w:rPr>
          <w:i/>
          <w:color w:val="FF0000"/>
        </w:rPr>
        <w:t>.</w:t>
      </w:r>
    </w:p>
    <w:p w14:paraId="54848D9A" w14:textId="77777777" w:rsidR="00137E6C" w:rsidRPr="006F7238" w:rsidRDefault="00D74D5E" w:rsidP="00702578">
      <w:pPr>
        <w:pStyle w:val="Paragraphedeliste"/>
        <w:numPr>
          <w:ilvl w:val="0"/>
          <w:numId w:val="49"/>
        </w:numPr>
        <w:tabs>
          <w:tab w:val="left" w:pos="1080"/>
        </w:tabs>
        <w:ind w:left="1080"/>
        <w:jc w:val="both"/>
        <w:rPr>
          <w:color w:val="FF0000"/>
        </w:rPr>
      </w:pPr>
      <w:r w:rsidRPr="006F7238">
        <w:rPr>
          <w:i/>
          <w:color w:val="FF0000"/>
        </w:rPr>
        <w:t>S</w:t>
      </w:r>
      <w:r w:rsidR="00137E6C" w:rsidRPr="006F7238">
        <w:rPr>
          <w:i/>
          <w:color w:val="FF0000"/>
        </w:rPr>
        <w:t>i l’information est valable et récupérable</w:t>
      </w:r>
      <w:r w:rsidR="00F67D4C" w:rsidRPr="006F7238">
        <w:rPr>
          <w:i/>
          <w:color w:val="FF0000"/>
        </w:rPr>
        <w:t>,</w:t>
      </w:r>
      <w:r w:rsidR="00137E6C" w:rsidRPr="006F7238">
        <w:rPr>
          <w:i/>
          <w:color w:val="FF0000"/>
        </w:rPr>
        <w:t xml:space="preserve"> mais qu</w:t>
      </w:r>
      <w:r w:rsidR="00833C4B" w:rsidRPr="006F7238">
        <w:rPr>
          <w:i/>
          <w:color w:val="FF0000"/>
        </w:rPr>
        <w:t>’elle</w:t>
      </w:r>
      <w:r w:rsidR="00137E6C" w:rsidRPr="006F7238">
        <w:rPr>
          <w:i/>
          <w:color w:val="FF0000"/>
        </w:rPr>
        <w:t xml:space="preserve"> est à mettre à jour seulement, indiquer dans la </w:t>
      </w:r>
      <w:proofErr w:type="gramStart"/>
      <w:r w:rsidR="00137E6C" w:rsidRPr="006F7238">
        <w:rPr>
          <w:i/>
          <w:color w:val="FF0000"/>
        </w:rPr>
        <w:t xml:space="preserve">colonne </w:t>
      </w:r>
      <w:r w:rsidR="00833C4B" w:rsidRPr="006F7238">
        <w:rPr>
          <w:i/>
          <w:color w:val="FF0000"/>
        </w:rPr>
        <w:t> «</w:t>
      </w:r>
      <w:proofErr w:type="gramEnd"/>
      <w:r w:rsidR="00833C4B" w:rsidRPr="006F7238">
        <w:rPr>
          <w:i/>
          <w:color w:val="FF0000"/>
        </w:rPr>
        <w:t> </w:t>
      </w:r>
      <w:r w:rsidR="00137E6C" w:rsidRPr="006F7238">
        <w:rPr>
          <w:i/>
          <w:color w:val="FF0000"/>
        </w:rPr>
        <w:t>Source de l’information et couverture</w:t>
      </w:r>
      <w:r w:rsidR="00833C4B" w:rsidRPr="006F7238">
        <w:rPr>
          <w:i/>
          <w:color w:val="FF0000"/>
        </w:rPr>
        <w:t> »</w:t>
      </w:r>
      <w:r w:rsidR="00137E6C" w:rsidRPr="006F7238">
        <w:rPr>
          <w:i/>
          <w:color w:val="FF0000"/>
        </w:rPr>
        <w:t>, le  x</w:t>
      </w:r>
      <w:r w:rsidR="00B623F9" w:rsidRPr="006F7238">
        <w:rPr>
          <w:i/>
          <w:color w:val="FF0000"/>
        </w:rPr>
        <w:t>x</w:t>
      </w:r>
      <w:r w:rsidR="00137E6C" w:rsidRPr="006F7238">
        <w:rPr>
          <w:i/>
          <w:color w:val="FF0000"/>
        </w:rPr>
        <w:t xml:space="preserve">x % qui est présentement disponible et valable dans la base de données par rapport au total </w:t>
      </w:r>
      <w:r w:rsidR="00833C4B" w:rsidRPr="006F7238">
        <w:rPr>
          <w:i/>
          <w:color w:val="FF0000"/>
        </w:rPr>
        <w:t>d’</w:t>
      </w:r>
      <w:r w:rsidR="00137E6C" w:rsidRPr="006F7238">
        <w:rPr>
          <w:i/>
          <w:color w:val="FF0000"/>
        </w:rPr>
        <w:t>aujourd’hui afin de permettre d’évaluer ce qui</w:t>
      </w:r>
      <w:r w:rsidR="005E30F8" w:rsidRPr="006F7238">
        <w:rPr>
          <w:i/>
          <w:color w:val="FF0000"/>
        </w:rPr>
        <w:t xml:space="preserve"> reste à réviser ou à compléter.</w:t>
      </w:r>
    </w:p>
    <w:p w14:paraId="7C3930F9" w14:textId="77777777" w:rsidR="00137E6C" w:rsidRPr="006F7238" w:rsidRDefault="00D74D5E" w:rsidP="00D74D5E">
      <w:pPr>
        <w:pStyle w:val="Paragraphedeliste"/>
        <w:numPr>
          <w:ilvl w:val="0"/>
          <w:numId w:val="49"/>
        </w:numPr>
        <w:tabs>
          <w:tab w:val="left" w:pos="1080"/>
        </w:tabs>
        <w:ind w:left="1080"/>
        <w:jc w:val="both"/>
        <w:rPr>
          <w:color w:val="FF0000"/>
        </w:rPr>
      </w:pPr>
      <w:r w:rsidRPr="006F7238">
        <w:rPr>
          <w:i/>
          <w:color w:val="FF0000"/>
        </w:rPr>
        <w:t>I</w:t>
      </w:r>
      <w:r w:rsidR="00137E6C" w:rsidRPr="006F7238">
        <w:rPr>
          <w:i/>
          <w:color w:val="FF0000"/>
        </w:rPr>
        <w:t>ndiquer les sources et format</w:t>
      </w:r>
      <w:r w:rsidR="00833C4B" w:rsidRPr="006F7238">
        <w:rPr>
          <w:i/>
          <w:color w:val="FF0000"/>
        </w:rPr>
        <w:t>s</w:t>
      </w:r>
      <w:r w:rsidR="00137E6C" w:rsidRPr="006F7238">
        <w:rPr>
          <w:i/>
          <w:color w:val="FF0000"/>
        </w:rPr>
        <w:t xml:space="preserve"> de toutes les données indiquées.  Pour le format, indiquer si l’information est </w:t>
      </w:r>
      <w:r w:rsidR="00833C4B" w:rsidRPr="006F7238">
        <w:rPr>
          <w:i/>
          <w:color w:val="FF0000"/>
        </w:rPr>
        <w:t>r</w:t>
      </w:r>
      <w:r w:rsidR="00137E6C" w:rsidRPr="006F7238">
        <w:rPr>
          <w:i/>
          <w:color w:val="FF0000"/>
        </w:rPr>
        <w:t xml:space="preserve">attachée à la conduite (comme attribut ou dans un champ spécifique dans une base de données) ou </w:t>
      </w:r>
      <w:r w:rsidR="00137E6C" w:rsidRPr="003F3A1A">
        <w:rPr>
          <w:i/>
          <w:color w:val="FF0000"/>
        </w:rPr>
        <w:t>si en en format texte (ce</w:t>
      </w:r>
      <w:r w:rsidR="005E30F8" w:rsidRPr="003F3A1A">
        <w:rPr>
          <w:i/>
          <w:color w:val="FF0000"/>
        </w:rPr>
        <w:t xml:space="preserve"> qui est plus</w:t>
      </w:r>
      <w:r w:rsidR="005E30F8" w:rsidRPr="006F7238">
        <w:rPr>
          <w:i/>
          <w:color w:val="FF0000"/>
        </w:rPr>
        <w:t xml:space="preserve"> long à récupérer).</w:t>
      </w:r>
    </w:p>
    <w:p w14:paraId="3918AD1B" w14:textId="77777777" w:rsidR="00137E6C" w:rsidRPr="006F7238" w:rsidRDefault="00137E6C" w:rsidP="00702578">
      <w:pPr>
        <w:pStyle w:val="Paragraphedeliste"/>
        <w:numPr>
          <w:ilvl w:val="0"/>
          <w:numId w:val="49"/>
        </w:numPr>
        <w:tabs>
          <w:tab w:val="left" w:pos="1080"/>
        </w:tabs>
        <w:ind w:left="1080"/>
        <w:jc w:val="both"/>
        <w:rPr>
          <w:color w:val="FF0000"/>
        </w:rPr>
      </w:pPr>
      <w:r w:rsidRPr="006F7238">
        <w:rPr>
          <w:i/>
          <w:color w:val="FF0000"/>
        </w:rPr>
        <w:t>Les mêmes exemples du niveau de détail requis sur les données présenté</w:t>
      </w:r>
      <w:r w:rsidR="00833C4B" w:rsidRPr="006F7238">
        <w:rPr>
          <w:i/>
          <w:color w:val="FF0000"/>
        </w:rPr>
        <w:t>e</w:t>
      </w:r>
      <w:r w:rsidR="00C41559">
        <w:rPr>
          <w:i/>
          <w:color w:val="FF0000"/>
        </w:rPr>
        <w:t>s pour le réseau d’eau potable</w:t>
      </w:r>
      <w:r w:rsidRPr="006F7238">
        <w:rPr>
          <w:i/>
          <w:color w:val="FF0000"/>
        </w:rPr>
        <w:t xml:space="preserve"> seraient applicables pour la base de données des tronçons intégrés.</w:t>
      </w:r>
    </w:p>
    <w:p w14:paraId="02B5A6F9" w14:textId="77777777" w:rsidR="00373B65" w:rsidRDefault="00373B65" w:rsidP="00373B65">
      <w:pPr>
        <w:pStyle w:val="Paragraphedeliste"/>
        <w:tabs>
          <w:tab w:val="left" w:pos="1080"/>
        </w:tabs>
        <w:ind w:left="1080"/>
        <w:jc w:val="both"/>
        <w:rPr>
          <w:i/>
          <w:color w:val="FF0000"/>
        </w:rPr>
      </w:pPr>
    </w:p>
    <w:p w14:paraId="0DD360D9" w14:textId="77777777" w:rsidR="00373B65" w:rsidRPr="00373B65" w:rsidRDefault="00373B65" w:rsidP="00373B65">
      <w:pPr>
        <w:pStyle w:val="Lgende"/>
      </w:pPr>
      <w:bookmarkStart w:id="142" w:name="_Toc409687336"/>
      <w:r>
        <w:lastRenderedPageBreak/>
        <w:t xml:space="preserve">Tableau </w:t>
      </w:r>
      <w:r w:rsidR="00C21EAD">
        <w:fldChar w:fldCharType="begin"/>
      </w:r>
      <w:r w:rsidR="00C21EAD">
        <w:instrText xml:space="preserve"> SEQ Tableau \* ARABIC </w:instrText>
      </w:r>
      <w:r w:rsidR="00C21EAD">
        <w:fldChar w:fldCharType="separate"/>
      </w:r>
      <w:r w:rsidR="00C45301">
        <w:rPr>
          <w:noProof/>
        </w:rPr>
        <w:t>5</w:t>
      </w:r>
      <w:r w:rsidR="00C21EAD">
        <w:rPr>
          <w:noProof/>
        </w:rPr>
        <w:fldChar w:fldCharType="end"/>
      </w:r>
      <w:r>
        <w:t xml:space="preserve"> - Données géométriques et descriptives - Tronçons intégrés</w:t>
      </w:r>
      <w:bookmarkEnd w:id="142"/>
    </w:p>
    <w:tbl>
      <w:tblPr>
        <w:tblW w:w="8931"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5387"/>
        <w:gridCol w:w="1984"/>
        <w:gridCol w:w="1560"/>
      </w:tblGrid>
      <w:tr w:rsidR="00CF074B" w:rsidRPr="00730E7E" w14:paraId="72A9CE25" w14:textId="77777777" w:rsidTr="00812BE7">
        <w:tc>
          <w:tcPr>
            <w:tcW w:w="5387"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013715C4" w14:textId="77777777" w:rsidR="00CF074B" w:rsidRPr="00D60E17" w:rsidRDefault="00CF074B" w:rsidP="00CF074B">
            <w:pPr>
              <w:spacing w:before="60" w:after="60"/>
              <w:rPr>
                <w:rFonts w:ascii="Arial Narrow" w:hAnsi="Arial Narrow"/>
                <w:b/>
                <w:bCs/>
                <w:sz w:val="18"/>
                <w:szCs w:val="18"/>
              </w:rPr>
            </w:pPr>
            <w:r w:rsidRPr="00D60E17">
              <w:rPr>
                <w:rFonts w:ascii="Arial Narrow" w:hAnsi="Arial Narrow"/>
                <w:b/>
                <w:bCs/>
                <w:sz w:val="18"/>
                <w:szCs w:val="18"/>
              </w:rPr>
              <w:t>Données géométriques et descriptives</w:t>
            </w:r>
          </w:p>
        </w:tc>
        <w:tc>
          <w:tcPr>
            <w:tcW w:w="1984" w:type="dxa"/>
            <w:tcBorders>
              <w:top w:val="dashSmallGap" w:sz="4" w:space="0" w:color="auto"/>
              <w:left w:val="dashSmallGap" w:sz="4" w:space="0" w:color="auto"/>
              <w:bottom w:val="dashSmallGap" w:sz="4" w:space="0" w:color="auto"/>
              <w:right w:val="dashSmallGap" w:sz="4" w:space="0" w:color="auto"/>
            </w:tcBorders>
            <w:shd w:val="clear" w:color="auto" w:fill="D9D9D9"/>
          </w:tcPr>
          <w:p w14:paraId="394ABBC6" w14:textId="77777777" w:rsidR="00CF074B" w:rsidRPr="00D60E17" w:rsidRDefault="00CF074B" w:rsidP="00CF074B">
            <w:pPr>
              <w:spacing w:before="60" w:after="60"/>
              <w:jc w:val="center"/>
              <w:rPr>
                <w:rFonts w:ascii="Arial Narrow" w:hAnsi="Arial Narrow"/>
                <w:b/>
                <w:bCs/>
                <w:sz w:val="18"/>
                <w:szCs w:val="18"/>
              </w:rPr>
            </w:pPr>
            <w:r w:rsidRPr="00D60E17">
              <w:rPr>
                <w:rFonts w:ascii="Arial Narrow" w:hAnsi="Arial Narrow"/>
                <w:b/>
                <w:bCs/>
                <w:sz w:val="18"/>
                <w:szCs w:val="18"/>
              </w:rPr>
              <w:t>Source de l’information et couverture</w:t>
            </w:r>
          </w:p>
        </w:tc>
        <w:tc>
          <w:tcPr>
            <w:tcW w:w="1560"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tcPr>
          <w:p w14:paraId="03125DEC" w14:textId="77777777" w:rsidR="00CF074B" w:rsidRPr="00D60E17" w:rsidRDefault="00CF074B" w:rsidP="008B19D5">
            <w:pPr>
              <w:spacing w:before="60" w:after="60"/>
              <w:jc w:val="center"/>
              <w:rPr>
                <w:rFonts w:ascii="Arial Narrow" w:hAnsi="Arial Narrow"/>
                <w:b/>
                <w:bCs/>
                <w:sz w:val="18"/>
                <w:szCs w:val="18"/>
              </w:rPr>
            </w:pPr>
            <w:r w:rsidRPr="00D60E17">
              <w:rPr>
                <w:rFonts w:ascii="Arial Narrow" w:hAnsi="Arial Narrow"/>
                <w:b/>
                <w:bCs/>
                <w:sz w:val="18"/>
                <w:szCs w:val="18"/>
              </w:rPr>
              <w:t xml:space="preserve">Format </w:t>
            </w:r>
            <w:r w:rsidR="00833C4B" w:rsidRPr="00D60E17">
              <w:rPr>
                <w:rFonts w:ascii="Arial Narrow" w:hAnsi="Arial Narrow"/>
                <w:b/>
                <w:bCs/>
                <w:sz w:val="18"/>
                <w:szCs w:val="18"/>
              </w:rPr>
              <w:t xml:space="preserve">de </w:t>
            </w:r>
            <w:r w:rsidRPr="00D60E17">
              <w:rPr>
                <w:rFonts w:ascii="Arial Narrow" w:hAnsi="Arial Narrow"/>
                <w:b/>
                <w:bCs/>
                <w:sz w:val="18"/>
                <w:szCs w:val="18"/>
              </w:rPr>
              <w:t>l’information</w:t>
            </w:r>
          </w:p>
        </w:tc>
      </w:tr>
      <w:tr w:rsidR="00D90FDB" w:rsidRPr="008A3586" w14:paraId="454C3DE1" w14:textId="77777777" w:rsidTr="002C47F0">
        <w:tc>
          <w:tcPr>
            <w:tcW w:w="8931" w:type="dxa"/>
            <w:gridSpan w:val="3"/>
            <w:tcBorders>
              <w:top w:val="dashSmallGap" w:sz="4" w:space="0" w:color="auto"/>
              <w:left w:val="dashSmallGap" w:sz="4" w:space="0" w:color="auto"/>
              <w:bottom w:val="dashSmallGap" w:sz="4" w:space="0" w:color="auto"/>
              <w:right w:val="dashSmallGap" w:sz="4" w:space="0" w:color="auto"/>
            </w:tcBorders>
            <w:vAlign w:val="center"/>
          </w:tcPr>
          <w:p w14:paraId="7756501C" w14:textId="77777777" w:rsidR="00C36D3A" w:rsidRPr="00812BE7" w:rsidRDefault="001B77FB" w:rsidP="00812BE7">
            <w:pPr>
              <w:spacing w:before="50" w:after="50"/>
              <w:ind w:left="34"/>
              <w:rPr>
                <w:b/>
                <w:sz w:val="16"/>
                <w:szCs w:val="16"/>
              </w:rPr>
            </w:pPr>
            <w:r w:rsidRPr="00812BE7">
              <w:rPr>
                <w:b/>
                <w:sz w:val="16"/>
                <w:szCs w:val="16"/>
              </w:rPr>
              <w:t>TRONÇONS INTÉGRÉS</w:t>
            </w:r>
          </w:p>
        </w:tc>
      </w:tr>
      <w:tr w:rsidR="00CF074B" w:rsidRPr="008A3586" w14:paraId="53E4F523"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18EEB662" w14:textId="77777777" w:rsidR="00CF074B" w:rsidRPr="00036FC5" w:rsidRDefault="00CF074B" w:rsidP="00CF074B">
            <w:pPr>
              <w:spacing w:before="50" w:after="50"/>
              <w:rPr>
                <w:sz w:val="18"/>
                <w:szCs w:val="18"/>
              </w:rPr>
            </w:pPr>
            <w:r w:rsidRPr="00036FC5">
              <w:rPr>
                <w:sz w:val="18"/>
                <w:szCs w:val="18"/>
              </w:rPr>
              <w:t>Identificateur du tronçon intégré</w:t>
            </w:r>
          </w:p>
        </w:tc>
        <w:tc>
          <w:tcPr>
            <w:tcW w:w="1984" w:type="dxa"/>
            <w:tcBorders>
              <w:top w:val="dashSmallGap" w:sz="4" w:space="0" w:color="auto"/>
              <w:left w:val="dashSmallGap" w:sz="4" w:space="0" w:color="auto"/>
              <w:bottom w:val="dashSmallGap" w:sz="4" w:space="0" w:color="auto"/>
              <w:right w:val="dashSmallGap" w:sz="4" w:space="0" w:color="auto"/>
            </w:tcBorders>
          </w:tcPr>
          <w:p w14:paraId="18D798AF" w14:textId="77777777" w:rsidR="00CF074B" w:rsidRPr="00036FC5" w:rsidRDefault="00CF074B"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22092534" w14:textId="77777777" w:rsidR="00CF074B" w:rsidRPr="00036FC5" w:rsidRDefault="00CF074B" w:rsidP="00CF074B">
            <w:pPr>
              <w:spacing w:before="50" w:after="50"/>
              <w:ind w:left="567"/>
              <w:jc w:val="center"/>
              <w:rPr>
                <w:sz w:val="18"/>
                <w:szCs w:val="18"/>
              </w:rPr>
            </w:pPr>
          </w:p>
        </w:tc>
      </w:tr>
      <w:tr w:rsidR="00CF074B" w:rsidRPr="008A3586" w14:paraId="23AB53DB"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119D10DE" w14:textId="77777777" w:rsidR="00CF074B" w:rsidRPr="00036FC5" w:rsidRDefault="00CF074B" w:rsidP="00CF074B">
            <w:pPr>
              <w:spacing w:before="50" w:after="50"/>
              <w:rPr>
                <w:sz w:val="18"/>
                <w:szCs w:val="18"/>
              </w:rPr>
            </w:pPr>
            <w:r w:rsidRPr="00036FC5">
              <w:rPr>
                <w:sz w:val="18"/>
                <w:szCs w:val="18"/>
              </w:rPr>
              <w:t>Nom de la rue du tronçon intégré</w:t>
            </w:r>
          </w:p>
        </w:tc>
        <w:tc>
          <w:tcPr>
            <w:tcW w:w="1984" w:type="dxa"/>
            <w:tcBorders>
              <w:top w:val="dashSmallGap" w:sz="4" w:space="0" w:color="auto"/>
              <w:left w:val="dashSmallGap" w:sz="4" w:space="0" w:color="auto"/>
              <w:bottom w:val="dashSmallGap" w:sz="4" w:space="0" w:color="auto"/>
              <w:right w:val="dashSmallGap" w:sz="4" w:space="0" w:color="auto"/>
            </w:tcBorders>
          </w:tcPr>
          <w:p w14:paraId="519CBD42" w14:textId="77777777" w:rsidR="00CF074B" w:rsidRPr="00036FC5" w:rsidRDefault="00CF074B"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0515780E" w14:textId="77777777" w:rsidR="00CF074B" w:rsidRPr="00036FC5" w:rsidRDefault="00CF074B" w:rsidP="00CF074B">
            <w:pPr>
              <w:spacing w:before="50" w:after="50"/>
              <w:ind w:left="567"/>
              <w:jc w:val="center"/>
              <w:rPr>
                <w:sz w:val="18"/>
                <w:szCs w:val="18"/>
              </w:rPr>
            </w:pPr>
          </w:p>
        </w:tc>
      </w:tr>
      <w:tr w:rsidR="00CF074B" w:rsidRPr="008A3586" w14:paraId="48A17CB7"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7EBCB6D2" w14:textId="77777777" w:rsidR="00CF074B" w:rsidRPr="00036FC5" w:rsidRDefault="00CF074B" w:rsidP="00CF074B">
            <w:pPr>
              <w:spacing w:before="50" w:after="50"/>
              <w:rPr>
                <w:sz w:val="18"/>
                <w:szCs w:val="18"/>
              </w:rPr>
            </w:pPr>
            <w:r w:rsidRPr="00036FC5">
              <w:rPr>
                <w:sz w:val="18"/>
                <w:szCs w:val="18"/>
              </w:rPr>
              <w:t>Localisation (début et fin) du tronçon intégré</w:t>
            </w:r>
          </w:p>
        </w:tc>
        <w:tc>
          <w:tcPr>
            <w:tcW w:w="1984" w:type="dxa"/>
            <w:tcBorders>
              <w:top w:val="dashSmallGap" w:sz="4" w:space="0" w:color="auto"/>
              <w:left w:val="dashSmallGap" w:sz="4" w:space="0" w:color="auto"/>
              <w:bottom w:val="dashSmallGap" w:sz="4" w:space="0" w:color="auto"/>
              <w:right w:val="dashSmallGap" w:sz="4" w:space="0" w:color="auto"/>
            </w:tcBorders>
          </w:tcPr>
          <w:p w14:paraId="28BE9452" w14:textId="77777777" w:rsidR="00CF074B" w:rsidRPr="00036FC5" w:rsidRDefault="00CF074B"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324CD559" w14:textId="77777777" w:rsidR="00CF074B" w:rsidRPr="00036FC5" w:rsidRDefault="00CF074B" w:rsidP="00CF074B">
            <w:pPr>
              <w:spacing w:before="50" w:after="50"/>
              <w:ind w:left="567"/>
              <w:jc w:val="center"/>
              <w:rPr>
                <w:sz w:val="18"/>
                <w:szCs w:val="18"/>
              </w:rPr>
            </w:pPr>
          </w:p>
        </w:tc>
      </w:tr>
      <w:tr w:rsidR="00CF074B" w:rsidRPr="007B0B39" w14:paraId="379EDBE2"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763A59F6" w14:textId="77777777" w:rsidR="00CF074B" w:rsidRPr="00036FC5" w:rsidRDefault="00CF074B" w:rsidP="00CF074B">
            <w:pPr>
              <w:pStyle w:val="Corpsdetexte"/>
              <w:spacing w:before="50" w:after="50" w:line="240" w:lineRule="auto"/>
              <w:jc w:val="left"/>
              <w:rPr>
                <w:rFonts w:asciiTheme="minorHAnsi" w:hAnsiTheme="minorHAnsi" w:cs="Arial"/>
                <w:sz w:val="18"/>
                <w:szCs w:val="18"/>
                <w:lang w:eastAsia="fr-CA"/>
              </w:rPr>
            </w:pPr>
            <w:r w:rsidRPr="00036FC5">
              <w:rPr>
                <w:rFonts w:asciiTheme="minorHAnsi" w:hAnsiTheme="minorHAnsi" w:cs="Arial"/>
                <w:sz w:val="18"/>
                <w:szCs w:val="18"/>
                <w:lang w:eastAsia="fr-CA"/>
              </w:rPr>
              <w:t>Longueur du tronçon (m)</w:t>
            </w:r>
          </w:p>
        </w:tc>
        <w:tc>
          <w:tcPr>
            <w:tcW w:w="1984" w:type="dxa"/>
            <w:tcBorders>
              <w:top w:val="dashSmallGap" w:sz="4" w:space="0" w:color="auto"/>
              <w:left w:val="dashSmallGap" w:sz="4" w:space="0" w:color="auto"/>
              <w:bottom w:val="dashSmallGap" w:sz="4" w:space="0" w:color="auto"/>
              <w:right w:val="dashSmallGap" w:sz="4" w:space="0" w:color="auto"/>
            </w:tcBorders>
          </w:tcPr>
          <w:p w14:paraId="379A1845" w14:textId="77777777" w:rsidR="00CF074B" w:rsidRPr="00036FC5" w:rsidRDefault="00CF074B"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2DA1EA1B" w14:textId="77777777" w:rsidR="00CF074B" w:rsidRPr="00036FC5" w:rsidRDefault="00CF074B" w:rsidP="00CF074B">
            <w:pPr>
              <w:spacing w:before="50" w:after="50"/>
              <w:ind w:left="567"/>
              <w:rPr>
                <w:sz w:val="18"/>
                <w:szCs w:val="18"/>
              </w:rPr>
            </w:pPr>
          </w:p>
        </w:tc>
      </w:tr>
      <w:tr w:rsidR="00D90FDB" w:rsidRPr="007B0B39" w14:paraId="3F5F224A" w14:textId="77777777" w:rsidTr="00D90FDB">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64665147" w14:textId="77777777" w:rsidR="00D90FDB" w:rsidRPr="00036FC5" w:rsidRDefault="00D90FDB" w:rsidP="00CF074B">
            <w:pPr>
              <w:pStyle w:val="Corpsdetexte"/>
              <w:spacing w:before="50" w:after="50" w:line="240" w:lineRule="auto"/>
              <w:jc w:val="left"/>
              <w:rPr>
                <w:rFonts w:asciiTheme="minorHAnsi" w:hAnsiTheme="minorHAnsi" w:cs="Arial"/>
                <w:sz w:val="18"/>
                <w:szCs w:val="18"/>
                <w:lang w:eastAsia="fr-CA"/>
              </w:rPr>
            </w:pPr>
            <w:r>
              <w:rPr>
                <w:rFonts w:asciiTheme="minorHAnsi" w:hAnsiTheme="minorHAnsi" w:cs="Arial"/>
                <w:sz w:val="18"/>
                <w:szCs w:val="18"/>
                <w:lang w:eastAsia="fr-CA"/>
              </w:rPr>
              <w:t>Spécifier si l</w:t>
            </w:r>
            <w:r w:rsidR="00812BE7">
              <w:rPr>
                <w:rFonts w:asciiTheme="minorHAnsi" w:hAnsiTheme="minorHAnsi" w:cs="Arial"/>
                <w:sz w:val="18"/>
                <w:szCs w:val="18"/>
                <w:lang w:eastAsia="fr-CA"/>
              </w:rPr>
              <w:t>a</w:t>
            </w:r>
            <w:r>
              <w:rPr>
                <w:rFonts w:asciiTheme="minorHAnsi" w:hAnsiTheme="minorHAnsi" w:cs="Arial"/>
                <w:sz w:val="18"/>
                <w:szCs w:val="18"/>
                <w:lang w:eastAsia="fr-CA"/>
              </w:rPr>
              <w:t xml:space="preserve"> représentation géométrique du tronçon intégré est de type </w:t>
            </w:r>
            <w:r w:rsidR="00E667FB">
              <w:rPr>
                <w:rFonts w:asciiTheme="minorHAnsi" w:hAnsiTheme="minorHAnsi" w:cs="Arial"/>
                <w:sz w:val="18"/>
                <w:szCs w:val="18"/>
                <w:lang w:eastAsia="fr-CA"/>
              </w:rPr>
              <w:t>polygonal</w:t>
            </w:r>
            <w:r>
              <w:rPr>
                <w:rFonts w:asciiTheme="minorHAnsi" w:hAnsiTheme="minorHAnsi" w:cs="Arial"/>
                <w:sz w:val="18"/>
                <w:szCs w:val="18"/>
                <w:lang w:eastAsia="fr-CA"/>
              </w:rPr>
              <w:t xml:space="preserve"> ou linéaire :</w:t>
            </w:r>
          </w:p>
        </w:tc>
        <w:tc>
          <w:tcPr>
            <w:tcW w:w="1984" w:type="dxa"/>
            <w:tcBorders>
              <w:top w:val="dashSmallGap" w:sz="4" w:space="0" w:color="auto"/>
              <w:left w:val="dashSmallGap" w:sz="4" w:space="0" w:color="auto"/>
              <w:bottom w:val="dashSmallGap" w:sz="4" w:space="0" w:color="auto"/>
              <w:right w:val="dashSmallGap" w:sz="4" w:space="0" w:color="auto"/>
            </w:tcBorders>
          </w:tcPr>
          <w:p w14:paraId="44490B60" w14:textId="77777777" w:rsidR="00D90FDB" w:rsidRPr="00036FC5" w:rsidRDefault="00D90FDB"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41464202" w14:textId="77777777" w:rsidR="00D90FDB" w:rsidRPr="00036FC5" w:rsidRDefault="00D90FDB" w:rsidP="00CF074B">
            <w:pPr>
              <w:spacing w:before="50" w:after="50"/>
              <w:ind w:left="567"/>
              <w:rPr>
                <w:sz w:val="18"/>
                <w:szCs w:val="18"/>
              </w:rPr>
            </w:pPr>
          </w:p>
        </w:tc>
      </w:tr>
      <w:tr w:rsidR="00D90FDB" w:rsidRPr="007B0B39" w14:paraId="5C12AF35" w14:textId="77777777" w:rsidTr="002C47F0">
        <w:tc>
          <w:tcPr>
            <w:tcW w:w="8931" w:type="dxa"/>
            <w:gridSpan w:val="3"/>
            <w:tcBorders>
              <w:top w:val="dashSmallGap" w:sz="4" w:space="0" w:color="auto"/>
              <w:left w:val="dashSmallGap" w:sz="4" w:space="0" w:color="auto"/>
              <w:bottom w:val="dashSmallGap" w:sz="4" w:space="0" w:color="auto"/>
              <w:right w:val="dashSmallGap" w:sz="4" w:space="0" w:color="auto"/>
            </w:tcBorders>
            <w:vAlign w:val="center"/>
          </w:tcPr>
          <w:p w14:paraId="3FB34960" w14:textId="77777777" w:rsidR="00E341AD" w:rsidRDefault="00C41559" w:rsidP="00CC45AA">
            <w:pPr>
              <w:spacing w:before="50" w:after="50"/>
              <w:ind w:left="34"/>
              <w:rPr>
                <w:sz w:val="18"/>
                <w:szCs w:val="18"/>
              </w:rPr>
            </w:pPr>
            <w:r>
              <w:rPr>
                <w:b/>
                <w:sz w:val="16"/>
                <w:szCs w:val="16"/>
              </w:rPr>
              <w:t>EAU POTABLE</w:t>
            </w:r>
          </w:p>
        </w:tc>
      </w:tr>
      <w:tr w:rsidR="00D90FDB" w:rsidRPr="007B0B39" w14:paraId="2CC549F6" w14:textId="77777777" w:rsidTr="00D90FDB">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53D85B18" w14:textId="77777777" w:rsidR="00D90FDB" w:rsidRPr="00036FC5" w:rsidRDefault="00D90FDB" w:rsidP="00D90FDB">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 xml:space="preserve">correspondant à chaque </w:t>
            </w:r>
            <w:r w:rsidR="00C41559">
              <w:rPr>
                <w:rFonts w:asciiTheme="minorHAnsi" w:hAnsiTheme="minorHAnsi" w:cs="Arial"/>
                <w:sz w:val="18"/>
                <w:szCs w:val="18"/>
                <w:lang w:eastAsia="fr-CA"/>
              </w:rPr>
              <w:t>segment de conduite d’eau potable</w:t>
            </w:r>
            <w:r w:rsidRPr="000A1795">
              <w:rPr>
                <w:rFonts w:asciiTheme="minorHAnsi" w:hAnsiTheme="minorHAnsi" w:cs="Arial"/>
                <w:sz w:val="18"/>
                <w:szCs w:val="18"/>
                <w:lang w:eastAsia="fr-CA"/>
              </w:rPr>
              <w:t xml:space="preserve"> (</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2E2B9591" w14:textId="77777777" w:rsidR="00D90FDB" w:rsidRPr="00036FC5" w:rsidRDefault="00D90FDB"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59159A17" w14:textId="77777777" w:rsidR="00D90FDB" w:rsidRPr="00036FC5" w:rsidRDefault="00D90FDB" w:rsidP="00CF074B">
            <w:pPr>
              <w:spacing w:before="50" w:after="50"/>
              <w:ind w:left="567"/>
              <w:rPr>
                <w:sz w:val="18"/>
                <w:szCs w:val="18"/>
              </w:rPr>
            </w:pPr>
          </w:p>
        </w:tc>
      </w:tr>
      <w:tr w:rsidR="00D90FDB" w:rsidRPr="007B0B39" w14:paraId="29464874" w14:textId="77777777" w:rsidTr="00D90FDB">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27B32189" w14:textId="77777777" w:rsidR="00D90FDB" w:rsidRPr="00036FC5" w:rsidRDefault="00B0278D" w:rsidP="00B0278D">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correspondant à chaque section</w:t>
            </w:r>
            <w:r w:rsidR="00C41559">
              <w:rPr>
                <w:rFonts w:asciiTheme="minorHAnsi" w:hAnsiTheme="minorHAnsi" w:cs="Arial"/>
                <w:sz w:val="18"/>
                <w:szCs w:val="18"/>
                <w:lang w:eastAsia="fr-CA"/>
              </w:rPr>
              <w:t xml:space="preserve"> de conduite d’eau potable </w:t>
            </w:r>
            <w:r w:rsidRPr="000A1795">
              <w:rPr>
                <w:rFonts w:asciiTheme="minorHAnsi" w:hAnsiTheme="minorHAnsi" w:cs="Arial"/>
                <w:sz w:val="18"/>
                <w:szCs w:val="18"/>
                <w:lang w:eastAsia="fr-CA"/>
              </w:rPr>
              <w:t>(</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1E1A3CF8" w14:textId="77777777" w:rsidR="00D90FDB" w:rsidRPr="00036FC5" w:rsidRDefault="00D90FDB"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6FA1B269" w14:textId="77777777" w:rsidR="00D90FDB" w:rsidRPr="00036FC5" w:rsidRDefault="00D90FDB" w:rsidP="00CF074B">
            <w:pPr>
              <w:spacing w:before="50" w:after="50"/>
              <w:ind w:left="567"/>
              <w:rPr>
                <w:sz w:val="18"/>
                <w:szCs w:val="18"/>
              </w:rPr>
            </w:pPr>
          </w:p>
        </w:tc>
      </w:tr>
      <w:tr w:rsidR="00D90FDB" w:rsidRPr="007B0B39" w14:paraId="71529360" w14:textId="77777777" w:rsidTr="002C47F0">
        <w:tc>
          <w:tcPr>
            <w:tcW w:w="8931" w:type="dxa"/>
            <w:gridSpan w:val="3"/>
            <w:tcBorders>
              <w:top w:val="dashSmallGap" w:sz="4" w:space="0" w:color="auto"/>
              <w:left w:val="dashSmallGap" w:sz="4" w:space="0" w:color="auto"/>
              <w:bottom w:val="dashSmallGap" w:sz="4" w:space="0" w:color="auto"/>
              <w:right w:val="dashSmallGap" w:sz="4" w:space="0" w:color="auto"/>
            </w:tcBorders>
            <w:vAlign w:val="center"/>
          </w:tcPr>
          <w:p w14:paraId="0856499C" w14:textId="77777777" w:rsidR="00C36D3A" w:rsidRDefault="001B77FB" w:rsidP="00812BE7">
            <w:pPr>
              <w:spacing w:before="50" w:after="50"/>
              <w:ind w:left="34"/>
              <w:rPr>
                <w:sz w:val="18"/>
                <w:szCs w:val="18"/>
              </w:rPr>
            </w:pPr>
            <w:r w:rsidRPr="00812BE7">
              <w:rPr>
                <w:b/>
                <w:sz w:val="16"/>
                <w:szCs w:val="16"/>
              </w:rPr>
              <w:t>ÉGOUT SANITAIRE</w:t>
            </w:r>
          </w:p>
        </w:tc>
      </w:tr>
      <w:tr w:rsidR="00B0278D" w:rsidRPr="007B0B39" w14:paraId="18074334"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07ECC270" w14:textId="77777777" w:rsidR="00B0278D" w:rsidRPr="000A1795" w:rsidRDefault="00B0278D" w:rsidP="00B0278D">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 xml:space="preserve">correspondant à chaque </w:t>
            </w:r>
            <w:r w:rsidRPr="000A1795">
              <w:rPr>
                <w:rFonts w:asciiTheme="minorHAnsi" w:hAnsiTheme="minorHAnsi" w:cs="Arial"/>
                <w:sz w:val="18"/>
                <w:szCs w:val="18"/>
                <w:lang w:eastAsia="fr-CA"/>
              </w:rPr>
              <w:t>segment de conduite d’</w:t>
            </w:r>
            <w:r>
              <w:rPr>
                <w:rFonts w:asciiTheme="minorHAnsi" w:hAnsiTheme="minorHAnsi" w:cs="Arial"/>
                <w:sz w:val="18"/>
                <w:szCs w:val="18"/>
                <w:lang w:eastAsia="fr-CA"/>
              </w:rPr>
              <w:t>égout sanitaire</w:t>
            </w:r>
            <w:r w:rsidRPr="000A1795">
              <w:rPr>
                <w:rFonts w:asciiTheme="minorHAnsi" w:hAnsiTheme="minorHAnsi" w:cs="Arial"/>
                <w:sz w:val="18"/>
                <w:szCs w:val="18"/>
                <w:lang w:eastAsia="fr-CA"/>
              </w:rPr>
              <w:t xml:space="preserve"> (</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20EC0035" w14:textId="77777777" w:rsidR="00B0278D" w:rsidRPr="00036FC5" w:rsidRDefault="00B0278D"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18D0A99A" w14:textId="77777777" w:rsidR="00B0278D" w:rsidRPr="00036FC5" w:rsidRDefault="00B0278D" w:rsidP="00CF074B">
            <w:pPr>
              <w:spacing w:before="50" w:after="50"/>
              <w:ind w:left="567"/>
              <w:rPr>
                <w:sz w:val="18"/>
                <w:szCs w:val="18"/>
              </w:rPr>
            </w:pPr>
          </w:p>
        </w:tc>
      </w:tr>
      <w:tr w:rsidR="00B0278D" w:rsidRPr="007B0B39" w14:paraId="638EC70B"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69A9D597" w14:textId="77777777" w:rsidR="00B0278D" w:rsidRPr="000A1795" w:rsidRDefault="00B0278D" w:rsidP="00B0278D">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correspondant à chaque section de conduite d’égout sanitaire</w:t>
            </w:r>
            <w:r w:rsidRPr="000A1795">
              <w:rPr>
                <w:rFonts w:asciiTheme="minorHAnsi" w:hAnsiTheme="minorHAnsi" w:cs="Arial"/>
                <w:sz w:val="18"/>
                <w:szCs w:val="18"/>
                <w:lang w:eastAsia="fr-CA"/>
              </w:rPr>
              <w:t xml:space="preserve"> (</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3373E86F" w14:textId="77777777" w:rsidR="00B0278D" w:rsidRPr="00036FC5" w:rsidRDefault="00B0278D"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00A8B75B" w14:textId="77777777" w:rsidR="00B0278D" w:rsidRPr="00036FC5" w:rsidRDefault="00B0278D" w:rsidP="00CF074B">
            <w:pPr>
              <w:spacing w:before="50" w:after="50"/>
              <w:ind w:left="567"/>
              <w:rPr>
                <w:sz w:val="18"/>
                <w:szCs w:val="18"/>
              </w:rPr>
            </w:pPr>
          </w:p>
        </w:tc>
      </w:tr>
      <w:tr w:rsidR="00D90FDB" w:rsidRPr="007B0B39" w14:paraId="255E5937" w14:textId="77777777" w:rsidTr="002C47F0">
        <w:tc>
          <w:tcPr>
            <w:tcW w:w="8931" w:type="dxa"/>
            <w:gridSpan w:val="3"/>
            <w:tcBorders>
              <w:top w:val="dashSmallGap" w:sz="4" w:space="0" w:color="auto"/>
              <w:left w:val="dashSmallGap" w:sz="4" w:space="0" w:color="auto"/>
              <w:bottom w:val="dashSmallGap" w:sz="4" w:space="0" w:color="auto"/>
              <w:right w:val="dashSmallGap" w:sz="4" w:space="0" w:color="auto"/>
            </w:tcBorders>
            <w:vAlign w:val="center"/>
          </w:tcPr>
          <w:p w14:paraId="7776D88C" w14:textId="77777777" w:rsidR="00C36D3A" w:rsidRDefault="001B77FB" w:rsidP="00812BE7">
            <w:pPr>
              <w:spacing w:before="50" w:after="50"/>
              <w:ind w:left="34"/>
              <w:rPr>
                <w:sz w:val="18"/>
                <w:szCs w:val="18"/>
              </w:rPr>
            </w:pPr>
            <w:r w:rsidRPr="00812BE7">
              <w:rPr>
                <w:b/>
                <w:sz w:val="16"/>
                <w:szCs w:val="16"/>
              </w:rPr>
              <w:t>ÉGOUT PLUVIAL</w:t>
            </w:r>
          </w:p>
        </w:tc>
      </w:tr>
      <w:tr w:rsidR="00B0278D" w:rsidRPr="007B0B39" w14:paraId="249210F0"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2F914B41" w14:textId="77777777" w:rsidR="00B0278D" w:rsidRPr="000A1795" w:rsidRDefault="00B0278D" w:rsidP="00B0278D">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 xml:space="preserve">correspondant à chaque </w:t>
            </w:r>
            <w:r w:rsidRPr="000A1795">
              <w:rPr>
                <w:rFonts w:asciiTheme="minorHAnsi" w:hAnsiTheme="minorHAnsi" w:cs="Arial"/>
                <w:sz w:val="18"/>
                <w:szCs w:val="18"/>
                <w:lang w:eastAsia="fr-CA"/>
              </w:rPr>
              <w:t>segment de conduite d’</w:t>
            </w:r>
            <w:r>
              <w:rPr>
                <w:rFonts w:asciiTheme="minorHAnsi" w:hAnsiTheme="minorHAnsi" w:cs="Arial"/>
                <w:sz w:val="18"/>
                <w:szCs w:val="18"/>
                <w:lang w:eastAsia="fr-CA"/>
              </w:rPr>
              <w:t>égout pluvial</w:t>
            </w:r>
            <w:r w:rsidRPr="000A1795">
              <w:rPr>
                <w:rFonts w:asciiTheme="minorHAnsi" w:hAnsiTheme="minorHAnsi" w:cs="Arial"/>
                <w:sz w:val="18"/>
                <w:szCs w:val="18"/>
                <w:lang w:eastAsia="fr-CA"/>
              </w:rPr>
              <w:t xml:space="preserve"> (</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7400BFE5" w14:textId="77777777" w:rsidR="00B0278D" w:rsidRPr="00036FC5" w:rsidRDefault="00B0278D"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5BCEB8BD" w14:textId="77777777" w:rsidR="00B0278D" w:rsidRPr="00036FC5" w:rsidRDefault="00B0278D" w:rsidP="00CF074B">
            <w:pPr>
              <w:spacing w:before="50" w:after="50"/>
              <w:ind w:left="567"/>
              <w:rPr>
                <w:sz w:val="18"/>
                <w:szCs w:val="18"/>
              </w:rPr>
            </w:pPr>
          </w:p>
        </w:tc>
      </w:tr>
      <w:tr w:rsidR="00B0278D" w:rsidRPr="007B0B39" w14:paraId="57A52273"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12A09EB5" w14:textId="77777777" w:rsidR="00B0278D" w:rsidRPr="000A1795" w:rsidRDefault="00B0278D" w:rsidP="00B0278D">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correspondant à chaque section de conduite d’égout pluvial</w:t>
            </w:r>
            <w:r w:rsidRPr="000A1795">
              <w:rPr>
                <w:rFonts w:asciiTheme="minorHAnsi" w:hAnsiTheme="minorHAnsi" w:cs="Arial"/>
                <w:sz w:val="18"/>
                <w:szCs w:val="18"/>
                <w:lang w:eastAsia="fr-CA"/>
              </w:rPr>
              <w:t xml:space="preserve"> (</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36F53F3A" w14:textId="77777777" w:rsidR="00B0278D" w:rsidRPr="00036FC5" w:rsidRDefault="00B0278D"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798753C2" w14:textId="77777777" w:rsidR="00B0278D" w:rsidRPr="00036FC5" w:rsidRDefault="00B0278D" w:rsidP="00CF074B">
            <w:pPr>
              <w:spacing w:before="50" w:after="50"/>
              <w:ind w:left="567"/>
              <w:rPr>
                <w:sz w:val="18"/>
                <w:szCs w:val="18"/>
              </w:rPr>
            </w:pPr>
          </w:p>
        </w:tc>
      </w:tr>
      <w:tr w:rsidR="00D90FDB" w:rsidRPr="007B0B39" w14:paraId="07B4F243" w14:textId="77777777" w:rsidTr="002C47F0">
        <w:tc>
          <w:tcPr>
            <w:tcW w:w="8931" w:type="dxa"/>
            <w:gridSpan w:val="3"/>
            <w:tcBorders>
              <w:top w:val="dashSmallGap" w:sz="4" w:space="0" w:color="auto"/>
              <w:left w:val="dashSmallGap" w:sz="4" w:space="0" w:color="auto"/>
              <w:bottom w:val="dashSmallGap" w:sz="4" w:space="0" w:color="auto"/>
              <w:right w:val="dashSmallGap" w:sz="4" w:space="0" w:color="auto"/>
            </w:tcBorders>
            <w:vAlign w:val="center"/>
          </w:tcPr>
          <w:p w14:paraId="7527820C" w14:textId="77777777" w:rsidR="00C36D3A" w:rsidRDefault="001B77FB" w:rsidP="00812BE7">
            <w:pPr>
              <w:spacing w:before="50" w:after="50"/>
              <w:ind w:left="34"/>
              <w:rPr>
                <w:sz w:val="18"/>
                <w:szCs w:val="18"/>
              </w:rPr>
            </w:pPr>
            <w:r w:rsidRPr="00812BE7">
              <w:rPr>
                <w:b/>
                <w:sz w:val="16"/>
                <w:szCs w:val="16"/>
              </w:rPr>
              <w:t>CHAUSSÉES</w:t>
            </w:r>
          </w:p>
        </w:tc>
      </w:tr>
      <w:tr w:rsidR="00B0278D" w:rsidRPr="007B0B39" w14:paraId="567E9D44"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43BE9708" w14:textId="77777777" w:rsidR="00B0278D" w:rsidRPr="000A1795" w:rsidRDefault="00B0278D" w:rsidP="00B0278D">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 xml:space="preserve">correspondant à chaque </w:t>
            </w:r>
            <w:r w:rsidRPr="000A1795">
              <w:rPr>
                <w:rFonts w:asciiTheme="minorHAnsi" w:hAnsiTheme="minorHAnsi" w:cs="Arial"/>
                <w:sz w:val="18"/>
                <w:szCs w:val="18"/>
                <w:lang w:eastAsia="fr-CA"/>
              </w:rPr>
              <w:t xml:space="preserve">segment de </w:t>
            </w:r>
            <w:r>
              <w:rPr>
                <w:rFonts w:asciiTheme="minorHAnsi" w:hAnsiTheme="minorHAnsi" w:cs="Arial"/>
                <w:sz w:val="18"/>
                <w:szCs w:val="18"/>
                <w:lang w:eastAsia="fr-CA"/>
              </w:rPr>
              <w:t>chaussée</w:t>
            </w:r>
            <w:r w:rsidRPr="000A1795">
              <w:rPr>
                <w:rFonts w:asciiTheme="minorHAnsi" w:hAnsiTheme="minorHAnsi" w:cs="Arial"/>
                <w:sz w:val="18"/>
                <w:szCs w:val="18"/>
                <w:lang w:eastAsia="fr-CA"/>
              </w:rPr>
              <w:t xml:space="preserve"> (</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01B4EB92" w14:textId="77777777" w:rsidR="00B0278D" w:rsidRPr="00036FC5" w:rsidRDefault="00B0278D"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14BDF577" w14:textId="77777777" w:rsidR="00B0278D" w:rsidRPr="00036FC5" w:rsidRDefault="00B0278D" w:rsidP="00CF074B">
            <w:pPr>
              <w:spacing w:before="50" w:after="50"/>
              <w:ind w:left="567"/>
              <w:rPr>
                <w:sz w:val="18"/>
                <w:szCs w:val="18"/>
              </w:rPr>
            </w:pPr>
          </w:p>
        </w:tc>
      </w:tr>
      <w:tr w:rsidR="00B0278D" w:rsidRPr="007B0B39" w14:paraId="66AA5006" w14:textId="77777777" w:rsidTr="00812BE7">
        <w:tc>
          <w:tcPr>
            <w:tcW w:w="5387" w:type="dxa"/>
            <w:tcBorders>
              <w:top w:val="dashSmallGap" w:sz="4" w:space="0" w:color="auto"/>
              <w:left w:val="dashSmallGap" w:sz="4" w:space="0" w:color="auto"/>
              <w:bottom w:val="dashSmallGap" w:sz="4" w:space="0" w:color="auto"/>
              <w:right w:val="dashSmallGap" w:sz="4" w:space="0" w:color="auto"/>
            </w:tcBorders>
            <w:vAlign w:val="center"/>
          </w:tcPr>
          <w:p w14:paraId="52640BAD" w14:textId="77777777" w:rsidR="00B0278D" w:rsidRPr="000A1795" w:rsidRDefault="00B0278D" w:rsidP="00B0278D">
            <w:pPr>
              <w:pStyle w:val="Corpsdetexte"/>
              <w:spacing w:before="50" w:after="50" w:line="240" w:lineRule="auto"/>
              <w:jc w:val="left"/>
              <w:rPr>
                <w:rFonts w:asciiTheme="minorHAnsi" w:hAnsiTheme="minorHAnsi" w:cs="Arial"/>
                <w:sz w:val="18"/>
                <w:szCs w:val="18"/>
                <w:lang w:eastAsia="fr-CA"/>
              </w:rPr>
            </w:pPr>
            <w:r w:rsidRPr="000A1795">
              <w:rPr>
                <w:rFonts w:asciiTheme="minorHAnsi" w:hAnsiTheme="minorHAnsi" w:cs="Arial"/>
                <w:sz w:val="18"/>
                <w:szCs w:val="18"/>
                <w:lang w:eastAsia="fr-CA"/>
              </w:rPr>
              <w:t>Identificat</w:t>
            </w:r>
            <w:r>
              <w:rPr>
                <w:rFonts w:asciiTheme="minorHAnsi" w:hAnsiTheme="minorHAnsi" w:cs="Arial"/>
                <w:sz w:val="18"/>
                <w:szCs w:val="18"/>
                <w:lang w:eastAsia="fr-CA"/>
              </w:rPr>
              <w:t>ion</w:t>
            </w:r>
            <w:r w:rsidRPr="000A1795">
              <w:rPr>
                <w:rFonts w:asciiTheme="minorHAnsi" w:hAnsiTheme="minorHAnsi" w:cs="Arial"/>
                <w:sz w:val="18"/>
                <w:szCs w:val="18"/>
                <w:lang w:eastAsia="fr-CA"/>
              </w:rPr>
              <w:t xml:space="preserve"> du tronçon intégré </w:t>
            </w:r>
            <w:r>
              <w:rPr>
                <w:rFonts w:asciiTheme="minorHAnsi" w:hAnsiTheme="minorHAnsi" w:cs="Arial"/>
                <w:sz w:val="18"/>
                <w:szCs w:val="18"/>
                <w:lang w:eastAsia="fr-CA"/>
              </w:rPr>
              <w:t>correspondant à chaque section de chaussée</w:t>
            </w:r>
            <w:r w:rsidRPr="000A1795">
              <w:rPr>
                <w:rFonts w:asciiTheme="minorHAnsi" w:hAnsiTheme="minorHAnsi" w:cs="Arial"/>
                <w:sz w:val="18"/>
                <w:szCs w:val="18"/>
                <w:lang w:eastAsia="fr-CA"/>
              </w:rPr>
              <w:t xml:space="preserve"> (</w:t>
            </w:r>
            <w:r>
              <w:rPr>
                <w:rFonts w:asciiTheme="minorHAnsi" w:hAnsiTheme="minorHAnsi" w:cs="Arial"/>
                <w:sz w:val="18"/>
                <w:szCs w:val="18"/>
                <w:lang w:eastAsia="fr-CA"/>
              </w:rPr>
              <w:t>lien</w:t>
            </w:r>
            <w:r w:rsidRPr="000A1795">
              <w:rPr>
                <w:rFonts w:asciiTheme="minorHAnsi" w:hAnsiTheme="minorHAnsi" w:cs="Arial"/>
                <w:sz w:val="18"/>
                <w:szCs w:val="18"/>
                <w:lang w:eastAsia="fr-CA"/>
              </w:rPr>
              <w:t>)</w:t>
            </w:r>
          </w:p>
        </w:tc>
        <w:tc>
          <w:tcPr>
            <w:tcW w:w="1984" w:type="dxa"/>
            <w:tcBorders>
              <w:top w:val="dashSmallGap" w:sz="4" w:space="0" w:color="auto"/>
              <w:left w:val="dashSmallGap" w:sz="4" w:space="0" w:color="auto"/>
              <w:bottom w:val="dashSmallGap" w:sz="4" w:space="0" w:color="auto"/>
              <w:right w:val="dashSmallGap" w:sz="4" w:space="0" w:color="auto"/>
            </w:tcBorders>
          </w:tcPr>
          <w:p w14:paraId="6320BABF" w14:textId="77777777" w:rsidR="00B0278D" w:rsidRPr="00036FC5" w:rsidRDefault="00B0278D" w:rsidP="00CF074B">
            <w:pPr>
              <w:spacing w:before="50" w:after="50"/>
              <w:ind w:left="567"/>
              <w:jc w:val="center"/>
              <w:rPr>
                <w:sz w:val="18"/>
                <w:szCs w:val="18"/>
              </w:rPr>
            </w:pPr>
          </w:p>
        </w:tc>
        <w:tc>
          <w:tcPr>
            <w:tcW w:w="1560" w:type="dxa"/>
            <w:tcBorders>
              <w:top w:val="dashSmallGap" w:sz="4" w:space="0" w:color="auto"/>
              <w:left w:val="dashSmallGap" w:sz="4" w:space="0" w:color="auto"/>
              <w:bottom w:val="dashSmallGap" w:sz="4" w:space="0" w:color="auto"/>
              <w:right w:val="dashSmallGap" w:sz="4" w:space="0" w:color="auto"/>
            </w:tcBorders>
          </w:tcPr>
          <w:p w14:paraId="79A9157D" w14:textId="77777777" w:rsidR="00B0278D" w:rsidRPr="00036FC5" w:rsidRDefault="00B0278D" w:rsidP="00CF074B">
            <w:pPr>
              <w:spacing w:before="50" w:after="50"/>
              <w:ind w:left="567"/>
              <w:rPr>
                <w:sz w:val="18"/>
                <w:szCs w:val="18"/>
              </w:rPr>
            </w:pPr>
          </w:p>
        </w:tc>
      </w:tr>
    </w:tbl>
    <w:p w14:paraId="2ECCDA83" w14:textId="77777777" w:rsidR="00E341AD" w:rsidRDefault="00886D7C" w:rsidP="00886D7C">
      <w:pPr>
        <w:pStyle w:val="Paragraphedeliste"/>
        <w:spacing w:after="0"/>
        <w:ind w:left="792"/>
      </w:pPr>
      <w:r>
        <w:br w:type="page"/>
      </w:r>
    </w:p>
    <w:p w14:paraId="03E78F63" w14:textId="77777777" w:rsidR="009E3304" w:rsidRPr="009F5E49" w:rsidRDefault="009E3304" w:rsidP="004B74D1">
      <w:pPr>
        <w:pStyle w:val="Titre2"/>
        <w:numPr>
          <w:ilvl w:val="0"/>
          <w:numId w:val="52"/>
        </w:numPr>
      </w:pPr>
      <w:bookmarkStart w:id="143" w:name="_Toc406159681"/>
      <w:bookmarkStart w:id="144" w:name="_Toc409690546"/>
      <w:r w:rsidRPr="009F5E49">
        <w:lastRenderedPageBreak/>
        <w:t>A</w:t>
      </w:r>
      <w:r w:rsidR="00812BE7">
        <w:t>nalyse intégrée et plan d’intervention</w:t>
      </w:r>
      <w:bookmarkEnd w:id="143"/>
      <w:bookmarkEnd w:id="144"/>
    </w:p>
    <w:p w14:paraId="65747A7E" w14:textId="77777777" w:rsidR="00AA2B09" w:rsidRDefault="00942D99" w:rsidP="00107C8D">
      <w:pPr>
        <w:pStyle w:val="Paragraphedeliste"/>
        <w:spacing w:after="0"/>
        <w:ind w:left="360"/>
        <w:jc w:val="both"/>
      </w:pPr>
      <w:r>
        <w:t xml:space="preserve">Le consultant devra suivre les directives du Guide pour </w:t>
      </w:r>
      <w:r w:rsidR="001D5119">
        <w:t xml:space="preserve">élaborer </w:t>
      </w:r>
      <w:r w:rsidR="00E55571">
        <w:t xml:space="preserve">le PI. </w:t>
      </w:r>
      <w:r>
        <w:t xml:space="preserve">Il sera responsable d’obtenir les informations sur la provenance des données à utiliser et d’avertir la </w:t>
      </w:r>
      <w:r w:rsidR="003C03B7">
        <w:t>Municipalité</w:t>
      </w:r>
      <w:r>
        <w:t xml:space="preserve"> lorsque les données reçu</w:t>
      </w:r>
      <w:r w:rsidR="00AA2B09">
        <w:t>e</w:t>
      </w:r>
      <w:r>
        <w:t>s ne sont pas conformes</w:t>
      </w:r>
      <w:r w:rsidR="000142D6">
        <w:t xml:space="preserve"> </w:t>
      </w:r>
      <w:r w:rsidR="00AA2B09">
        <w:t xml:space="preserve">aux directives du Guide </w:t>
      </w:r>
      <w:r w:rsidR="000142D6">
        <w:t>avant d’utiliser l’information</w:t>
      </w:r>
      <w:r>
        <w:t>.</w:t>
      </w:r>
      <w:r w:rsidR="000142D6">
        <w:t xml:space="preserve"> </w:t>
      </w:r>
    </w:p>
    <w:p w14:paraId="408C1016" w14:textId="77777777" w:rsidR="00107C8D" w:rsidRDefault="00107C8D" w:rsidP="00107C8D">
      <w:pPr>
        <w:ind w:left="360"/>
        <w:contextualSpacing/>
        <w:jc w:val="both"/>
      </w:pPr>
    </w:p>
    <w:p w14:paraId="5851ED70" w14:textId="77777777" w:rsidR="00C36D3A" w:rsidRDefault="0008081B" w:rsidP="00107C8D">
      <w:pPr>
        <w:ind w:left="360"/>
        <w:contextualSpacing/>
        <w:jc w:val="both"/>
      </w:pPr>
      <w:r>
        <w:t>Tel que préconisé dans le Guide, d</w:t>
      </w:r>
      <w:r w:rsidR="00284CEF">
        <w:t>e</w:t>
      </w:r>
      <w:r w:rsidR="00A06B57">
        <w:t>s</w:t>
      </w:r>
      <w:r w:rsidR="00284CEF">
        <w:t xml:space="preserve"> recommandations pour des interventions à court terme </w:t>
      </w:r>
      <w:r w:rsidR="00035E2D">
        <w:t xml:space="preserve">sont attendues pour tous </w:t>
      </w:r>
      <w:r w:rsidRPr="004F6119">
        <w:t xml:space="preserve">les segments </w:t>
      </w:r>
      <w:r>
        <w:t>de classe</w:t>
      </w:r>
      <w:r w:rsidRPr="004F6119">
        <w:t xml:space="preserve"> d’interventions </w:t>
      </w:r>
      <w:r w:rsidR="001B77FB" w:rsidRPr="00107C8D">
        <w:t xml:space="preserve">intégrées </w:t>
      </w:r>
      <w:r w:rsidRPr="004F6119">
        <w:t>D</w:t>
      </w:r>
      <w:r>
        <w:t xml:space="preserve">, issues de données concluantes et des indicateurs localisés, ainsi que </w:t>
      </w:r>
      <w:r w:rsidRPr="004F6119">
        <w:t xml:space="preserve">pour tous les segments </w:t>
      </w:r>
      <w:r>
        <w:t>de classe</w:t>
      </w:r>
      <w:r w:rsidRPr="004F6119">
        <w:t xml:space="preserve"> d’interventions </w:t>
      </w:r>
      <w:r w:rsidR="001B77FB" w:rsidRPr="00107C8D">
        <w:t xml:space="preserve">intégrées </w:t>
      </w:r>
      <w:r>
        <w:t>B.</w:t>
      </w:r>
      <w:r w:rsidR="002C47F0">
        <w:t xml:space="preserve"> </w:t>
      </w:r>
    </w:p>
    <w:p w14:paraId="5A0ECC89" w14:textId="77777777" w:rsidR="00C36D3A" w:rsidRDefault="00C36D3A" w:rsidP="00107C8D">
      <w:pPr>
        <w:ind w:left="360"/>
        <w:contextualSpacing/>
        <w:jc w:val="both"/>
      </w:pPr>
    </w:p>
    <w:p w14:paraId="04C97E5D" w14:textId="77777777" w:rsidR="00C36D3A" w:rsidRDefault="002C47F0" w:rsidP="00107C8D">
      <w:pPr>
        <w:ind w:left="360"/>
        <w:contextualSpacing/>
        <w:jc w:val="both"/>
      </w:pPr>
      <w:r>
        <w:t>Le consultant devra prévoir l’analyse des vidéos d’inspection des sections d’égout où une intervention est requise pour la section d’égout ou dans le tronçon intégré</w:t>
      </w:r>
      <w:r w:rsidR="00032189">
        <w:t xml:space="preserve"> (correspondant à une classe d’intervention intégrée D)</w:t>
      </w:r>
      <w:r>
        <w:t xml:space="preserve">.  </w:t>
      </w:r>
      <w:r w:rsidR="00032189">
        <w:t>À cet effet, u</w:t>
      </w:r>
      <w:r>
        <w:t>n poste spécifique</w:t>
      </w:r>
      <w:r w:rsidR="00032189">
        <w:t xml:space="preserve"> est prévu dans le bordereau de soumission, sur une base unitaire par section d’égout à analyser de façon détaillée.</w:t>
      </w:r>
    </w:p>
    <w:p w14:paraId="41015A0D" w14:textId="77777777" w:rsidR="00E341AD" w:rsidRDefault="0008081B" w:rsidP="00CC45AA">
      <w:pPr>
        <w:pStyle w:val="Paragraphedeliste"/>
        <w:spacing w:after="0"/>
        <w:ind w:left="360"/>
        <w:jc w:val="both"/>
      </w:pPr>
      <w:r>
        <w:t>U</w:t>
      </w:r>
      <w:r w:rsidRPr="004F6119">
        <w:t>ne estimation sommaire du coût</w:t>
      </w:r>
      <w:r>
        <w:t xml:space="preserve"> des interventions </w:t>
      </w:r>
      <w:r w:rsidRPr="004F6119">
        <w:t>doi</w:t>
      </w:r>
      <w:r>
        <w:t>t</w:t>
      </w:r>
      <w:r w:rsidRPr="004F6119">
        <w:t xml:space="preserve"> </w:t>
      </w:r>
      <w:r>
        <w:t xml:space="preserve">également </w:t>
      </w:r>
      <w:r w:rsidRPr="004F6119">
        <w:t xml:space="preserve">être fournie </w:t>
      </w:r>
      <w:r>
        <w:t xml:space="preserve">au tableau de l’annexe 5 </w:t>
      </w:r>
      <w:r w:rsidRPr="004F6119">
        <w:t xml:space="preserve">pour chaque </w:t>
      </w:r>
      <w:r>
        <w:t>segment de classe</w:t>
      </w:r>
      <w:r w:rsidRPr="004F6119">
        <w:t xml:space="preserve"> d’interventions </w:t>
      </w:r>
      <w:r w:rsidR="001B77FB" w:rsidRPr="00107C8D">
        <w:t xml:space="preserve">intégrées </w:t>
      </w:r>
      <w:r w:rsidRPr="004F6119">
        <w:t>D.</w:t>
      </w:r>
    </w:p>
    <w:p w14:paraId="6BE87B43" w14:textId="77777777" w:rsidR="00E341AD" w:rsidRDefault="00886D7C" w:rsidP="00886D7C">
      <w:pPr>
        <w:pStyle w:val="Paragraphedeliste"/>
        <w:spacing w:after="0"/>
        <w:ind w:left="360"/>
        <w:jc w:val="both"/>
      </w:pPr>
      <w:r>
        <w:br w:type="page"/>
      </w:r>
    </w:p>
    <w:p w14:paraId="50CDB1AD" w14:textId="77777777" w:rsidR="00E341AD" w:rsidRDefault="00107C8D" w:rsidP="004B74D1">
      <w:pPr>
        <w:pStyle w:val="Titre2"/>
        <w:numPr>
          <w:ilvl w:val="0"/>
          <w:numId w:val="52"/>
        </w:numPr>
      </w:pPr>
      <w:bookmarkStart w:id="145" w:name="_Toc406159682"/>
      <w:bookmarkStart w:id="146" w:name="_Toc409690547"/>
      <w:r w:rsidRPr="009F5E49">
        <w:lastRenderedPageBreak/>
        <w:t>L</w:t>
      </w:r>
      <w:r>
        <w:t>ivrables</w:t>
      </w:r>
      <w:bookmarkEnd w:id="145"/>
      <w:bookmarkEnd w:id="146"/>
    </w:p>
    <w:p w14:paraId="7E2608E5" w14:textId="77777777" w:rsidR="0038292A" w:rsidRDefault="0038292A" w:rsidP="009F5E49">
      <w:pPr>
        <w:pStyle w:val="Paragraphedeliste"/>
        <w:ind w:left="360"/>
        <w:jc w:val="both"/>
      </w:pPr>
      <w:r>
        <w:t xml:space="preserve">Les différents livrables mentionnés ci-après </w:t>
      </w:r>
      <w:r w:rsidR="009578C8">
        <w:t>correspondent aux exigences du Guide</w:t>
      </w:r>
      <w:r w:rsidR="000176D6">
        <w:t xml:space="preserve">. </w:t>
      </w:r>
      <w:r w:rsidR="00AA2B09">
        <w:t xml:space="preserve">Le consultant sera responsable de </w:t>
      </w:r>
      <w:r w:rsidR="008B19D5">
        <w:t xml:space="preserve">conseiller la </w:t>
      </w:r>
      <w:r w:rsidR="003C03B7">
        <w:t>Municipalité</w:t>
      </w:r>
      <w:r w:rsidR="008B19D5">
        <w:t xml:space="preserve"> afin d’assurer </w:t>
      </w:r>
      <w:r w:rsidR="00AA2B09">
        <w:t xml:space="preserve">la conformité des </w:t>
      </w:r>
      <w:r w:rsidR="008B19D5">
        <w:t>livrables</w:t>
      </w:r>
      <w:r w:rsidR="00AA2B09">
        <w:t>.</w:t>
      </w:r>
    </w:p>
    <w:p w14:paraId="14302B3C" w14:textId="77777777" w:rsidR="00E55571" w:rsidRDefault="00E55571" w:rsidP="009F5E49">
      <w:pPr>
        <w:pStyle w:val="Paragraphedeliste"/>
        <w:ind w:left="360"/>
        <w:jc w:val="both"/>
      </w:pPr>
    </w:p>
    <w:p w14:paraId="16F761F5" w14:textId="77777777" w:rsidR="00AA2B09" w:rsidRDefault="00AA2B09" w:rsidP="009F5E49">
      <w:pPr>
        <w:pStyle w:val="Paragraphedeliste"/>
        <w:ind w:left="360"/>
        <w:jc w:val="both"/>
      </w:pPr>
      <w:r w:rsidRPr="00AA2B09">
        <w:t xml:space="preserve">Le rapport du plan d’intervention devra </w:t>
      </w:r>
      <w:r w:rsidR="00833C4B">
        <w:t xml:space="preserve">donc </w:t>
      </w:r>
      <w:r>
        <w:t>contenir les éléments suivants :</w:t>
      </w:r>
    </w:p>
    <w:p w14:paraId="2B75C095" w14:textId="77777777" w:rsidR="00E341AD" w:rsidRDefault="00886D7C" w:rsidP="00702578">
      <w:pPr>
        <w:numPr>
          <w:ilvl w:val="0"/>
          <w:numId w:val="50"/>
        </w:numPr>
        <w:tabs>
          <w:tab w:val="left" w:pos="630"/>
        </w:tabs>
        <w:spacing w:before="120" w:after="120" w:line="320" w:lineRule="exact"/>
        <w:ind w:left="634" w:hanging="274"/>
        <w:jc w:val="both"/>
      </w:pPr>
      <w:r>
        <w:t>L</w:t>
      </w:r>
      <w:r w:rsidR="00AA2B09">
        <w:t>es tableaux des annexes 1, 2, 3, 4 du Guide en format Excel pour tous les segments et en format papier pour les segments présentant</w:t>
      </w:r>
      <w:r w:rsidR="00A06B57">
        <w:t xml:space="preserve"> des classes d’interventions </w:t>
      </w:r>
      <w:r w:rsidR="00AA2B09">
        <w:t>B, C ou D. Les segments doivent être présentés par classement croissant des identi</w:t>
      </w:r>
      <w:r>
        <w:t>ficateurs des tronçons intégrés.</w:t>
      </w:r>
    </w:p>
    <w:p w14:paraId="5F69E008" w14:textId="77777777" w:rsidR="00E341AD" w:rsidRDefault="00886D7C" w:rsidP="00702578">
      <w:pPr>
        <w:numPr>
          <w:ilvl w:val="0"/>
          <w:numId w:val="50"/>
        </w:numPr>
        <w:tabs>
          <w:tab w:val="left" w:pos="630"/>
        </w:tabs>
        <w:spacing w:before="120" w:after="120" w:line="320" w:lineRule="exact"/>
        <w:ind w:left="634" w:hanging="274"/>
        <w:jc w:val="both"/>
      </w:pPr>
      <w:r>
        <w:t>L</w:t>
      </w:r>
      <w:r w:rsidR="00AA2B09">
        <w:t xml:space="preserve">e </w:t>
      </w:r>
      <w:r w:rsidR="00AA2B09" w:rsidRPr="008B19D5">
        <w:t>tableau de l’annexe 5 du Guide en format Excel pour tous les tronçons intégrés et en format papier pour les tronçons intégrés présentant des clas</w:t>
      </w:r>
      <w:r w:rsidR="001158F9">
        <w:t>ses d’interventions intégrées</w:t>
      </w:r>
      <w:r w:rsidR="00AA2B09" w:rsidRPr="008B19D5">
        <w:t xml:space="preserve"> B, C ou D. Les tronçons intégrés doivent être présentés par classement croissant de leur </w:t>
      </w:r>
      <w:r w:rsidR="004F4663" w:rsidRPr="008B19D5">
        <w:t>identificateur</w:t>
      </w:r>
      <w:r w:rsidR="00B0278D">
        <w:t xml:space="preserve">. La </w:t>
      </w:r>
      <w:r w:rsidR="003C03B7">
        <w:t>Municipalité</w:t>
      </w:r>
      <w:r w:rsidR="00B0278D">
        <w:t xml:space="preserve"> s’attend à recevoir de</w:t>
      </w:r>
      <w:r w:rsidR="00C162AB">
        <w:t>s</w:t>
      </w:r>
      <w:r w:rsidR="00B0278D">
        <w:t xml:space="preserve"> recommandations d’ingénierie pour les interventions à court terme.  Les automatismes dans la formulation des recommandations d’interventions ne sont pas acceptés</w:t>
      </w:r>
      <w:r>
        <w:t>.</w:t>
      </w:r>
    </w:p>
    <w:p w14:paraId="7BC46CD1" w14:textId="77777777" w:rsidR="00E341AD" w:rsidRDefault="00886D7C" w:rsidP="00702578">
      <w:pPr>
        <w:numPr>
          <w:ilvl w:val="0"/>
          <w:numId w:val="50"/>
        </w:numPr>
        <w:tabs>
          <w:tab w:val="left" w:pos="630"/>
        </w:tabs>
        <w:spacing w:before="120" w:after="120" w:line="320" w:lineRule="exact"/>
        <w:ind w:left="634" w:hanging="274"/>
        <w:jc w:val="both"/>
      </w:pPr>
      <w:r>
        <w:t>L</w:t>
      </w:r>
      <w:r w:rsidR="00AA2B09" w:rsidRPr="001C1300">
        <w:t xml:space="preserve">es </w:t>
      </w:r>
      <w:r w:rsidR="00AA2B09">
        <w:t>informations demandées</w:t>
      </w:r>
      <w:r w:rsidR="00AA2B09" w:rsidRPr="001C1300">
        <w:t xml:space="preserve"> </w:t>
      </w:r>
      <w:r w:rsidR="00AA2B09">
        <w:t>au</w:t>
      </w:r>
      <w:r w:rsidR="00AA2B09" w:rsidRPr="001C1300">
        <w:t xml:space="preserve"> </w:t>
      </w:r>
      <w:r w:rsidR="00AA2B09" w:rsidRPr="00D86EF8">
        <w:t>tableau</w:t>
      </w:r>
      <w:r w:rsidR="00AA2B09">
        <w:t> </w:t>
      </w:r>
      <w:r w:rsidR="00AA2B09" w:rsidRPr="00D86EF8">
        <w:t>32</w:t>
      </w:r>
      <w:r w:rsidR="00AA2B09">
        <w:t xml:space="preserve"> du Guide</w:t>
      </w:r>
      <w:r w:rsidR="005F55D3">
        <w:t xml:space="preserve"> (inclure aussi le tableau en format Excel)</w:t>
      </w:r>
      <w:r>
        <w:t>.</w:t>
      </w:r>
    </w:p>
    <w:p w14:paraId="398F8CEE" w14:textId="77777777" w:rsidR="00E341AD" w:rsidRDefault="00886D7C" w:rsidP="00702578">
      <w:pPr>
        <w:numPr>
          <w:ilvl w:val="0"/>
          <w:numId w:val="50"/>
        </w:numPr>
        <w:tabs>
          <w:tab w:val="left" w:pos="630"/>
        </w:tabs>
        <w:spacing w:before="120" w:after="120" w:line="320" w:lineRule="exact"/>
        <w:ind w:left="634" w:hanging="274"/>
        <w:jc w:val="both"/>
      </w:pPr>
      <w:r>
        <w:t>L</w:t>
      </w:r>
      <w:r w:rsidR="00AA2B09">
        <w:t>a provenance et l’appréciation de la fiabilité des données utili</w:t>
      </w:r>
      <w:r>
        <w:t>sées pour noter les indicateurs.</w:t>
      </w:r>
    </w:p>
    <w:p w14:paraId="531E5BCE" w14:textId="77777777" w:rsidR="00E341AD" w:rsidRDefault="00886D7C" w:rsidP="00702578">
      <w:pPr>
        <w:numPr>
          <w:ilvl w:val="0"/>
          <w:numId w:val="50"/>
        </w:numPr>
        <w:tabs>
          <w:tab w:val="left" w:pos="630"/>
        </w:tabs>
        <w:spacing w:before="120" w:after="120" w:line="320" w:lineRule="exact"/>
        <w:ind w:left="634" w:hanging="274"/>
        <w:jc w:val="both"/>
      </w:pPr>
      <w:r>
        <w:t>U</w:t>
      </w:r>
      <w:r w:rsidR="00AA2B09">
        <w:t>n résumé des problèmes ide</w:t>
      </w:r>
      <w:r>
        <w:t>ntifiés sur les infrastructures.</w:t>
      </w:r>
    </w:p>
    <w:p w14:paraId="4EB4C367" w14:textId="77777777" w:rsidR="00E341AD" w:rsidRDefault="00886D7C" w:rsidP="00702578">
      <w:pPr>
        <w:numPr>
          <w:ilvl w:val="0"/>
          <w:numId w:val="50"/>
        </w:numPr>
        <w:tabs>
          <w:tab w:val="left" w:pos="630"/>
        </w:tabs>
        <w:spacing w:before="120" w:after="120" w:line="320" w:lineRule="exact"/>
        <w:ind w:left="634" w:hanging="274"/>
        <w:jc w:val="both"/>
      </w:pPr>
      <w:r>
        <w:t>D</w:t>
      </w:r>
      <w:r w:rsidR="00AA2B09">
        <w:t>es recommandations d’activités pour assurer la mise à jour des données et la réalisation des programmes de relevés et d’auscultation permettant de compléter les données actuelles, dont le programme d’inspection télévisée des</w:t>
      </w:r>
      <w:r>
        <w:t xml:space="preserve"> conduites d’égouts sur dix ans.</w:t>
      </w:r>
    </w:p>
    <w:p w14:paraId="07B930E5" w14:textId="77777777" w:rsidR="00E341AD" w:rsidRDefault="00886D7C" w:rsidP="00702578">
      <w:pPr>
        <w:numPr>
          <w:ilvl w:val="0"/>
          <w:numId w:val="50"/>
        </w:numPr>
        <w:tabs>
          <w:tab w:val="left" w:pos="630"/>
        </w:tabs>
        <w:spacing w:before="120" w:after="120" w:line="320" w:lineRule="exact"/>
        <w:ind w:left="634" w:hanging="274"/>
        <w:jc w:val="both"/>
      </w:pPr>
      <w:r>
        <w:t>U</w:t>
      </w:r>
      <w:r w:rsidR="00AA2B09">
        <w:t>n plan de localisation des segments prioritaires indiquant clairement les numéros d’identification d</w:t>
      </w:r>
      <w:r>
        <w:t>u tronçon intégré correspondant.</w:t>
      </w:r>
    </w:p>
    <w:p w14:paraId="669578F0" w14:textId="77777777" w:rsidR="00E341AD" w:rsidRDefault="00886D7C" w:rsidP="00702578">
      <w:pPr>
        <w:numPr>
          <w:ilvl w:val="0"/>
          <w:numId w:val="50"/>
        </w:numPr>
        <w:tabs>
          <w:tab w:val="left" w:pos="630"/>
        </w:tabs>
        <w:spacing w:before="120" w:after="0" w:line="320" w:lineRule="exact"/>
        <w:ind w:left="634" w:hanging="274"/>
        <w:jc w:val="both"/>
      </w:pPr>
      <w:r>
        <w:t>D</w:t>
      </w:r>
      <w:r w:rsidR="00AA2B09">
        <w:t xml:space="preserve">es plans d’ensemble des réseaux existants et un plan des tronçons intégrés et de leur numéro d’identification. Pour les réseaux d’égouts, le sens d’écoulement et la localisation des regards devraient être montrés. </w:t>
      </w:r>
    </w:p>
    <w:p w14:paraId="0F4D6E6D" w14:textId="77777777" w:rsidR="00E341AD" w:rsidRDefault="00E341AD" w:rsidP="00CC45AA">
      <w:pPr>
        <w:tabs>
          <w:tab w:val="left" w:pos="630"/>
        </w:tabs>
        <w:spacing w:after="120" w:line="320" w:lineRule="exact"/>
        <w:ind w:left="634"/>
        <w:jc w:val="both"/>
      </w:pPr>
    </w:p>
    <w:p w14:paraId="2891F9E8" w14:textId="77777777" w:rsidR="001F433A" w:rsidRDefault="001F433A" w:rsidP="004B74D1">
      <w:pPr>
        <w:pStyle w:val="Titre3"/>
      </w:pPr>
      <w:bookmarkStart w:id="147" w:name="_Toc404585507"/>
      <w:bookmarkStart w:id="148" w:name="_Toc404585563"/>
      <w:bookmarkStart w:id="149" w:name="_Toc406145840"/>
      <w:bookmarkStart w:id="150" w:name="_Toc406149076"/>
      <w:bookmarkStart w:id="151" w:name="_Toc406159683"/>
      <w:bookmarkStart w:id="152" w:name="_Toc409690548"/>
      <w:bookmarkEnd w:id="147"/>
      <w:bookmarkEnd w:id="148"/>
      <w:bookmarkEnd w:id="149"/>
      <w:bookmarkEnd w:id="150"/>
      <w:r>
        <w:t>Rapport préliminaire</w:t>
      </w:r>
      <w:bookmarkEnd w:id="151"/>
      <w:bookmarkEnd w:id="152"/>
    </w:p>
    <w:p w14:paraId="032CF680" w14:textId="77777777" w:rsidR="00E341AD" w:rsidRDefault="001F433A" w:rsidP="00CC45AA">
      <w:pPr>
        <w:tabs>
          <w:tab w:val="left" w:pos="1170"/>
        </w:tabs>
        <w:spacing w:after="0"/>
        <w:ind w:left="907"/>
        <w:jc w:val="both"/>
      </w:pPr>
      <w:r>
        <w:t xml:space="preserve">Le rapport préliminaire </w:t>
      </w:r>
      <w:r w:rsidR="00AA2B09">
        <w:t xml:space="preserve">émis </w:t>
      </w:r>
      <w:r w:rsidR="00C4611D">
        <w:t xml:space="preserve">pour commentaires </w:t>
      </w:r>
      <w:r>
        <w:t>devra comporter</w:t>
      </w:r>
      <w:r w:rsidR="00C162AB">
        <w:t> :</w:t>
      </w:r>
    </w:p>
    <w:p w14:paraId="6EF94F55" w14:textId="77777777" w:rsidR="00E341AD" w:rsidRPr="00E667FB" w:rsidRDefault="00CB3578" w:rsidP="00702578">
      <w:pPr>
        <w:pStyle w:val="Paragraphedeliste"/>
        <w:numPr>
          <w:ilvl w:val="0"/>
          <w:numId w:val="53"/>
        </w:numPr>
        <w:tabs>
          <w:tab w:val="left" w:pos="1170"/>
        </w:tabs>
        <w:ind w:left="1170" w:hanging="270"/>
        <w:jc w:val="both"/>
      </w:pPr>
      <w:r w:rsidRPr="00E667FB">
        <w:rPr>
          <w:i/>
        </w:rPr>
        <w:t xml:space="preserve">Option 1 </w:t>
      </w:r>
      <w:r w:rsidR="00E667FB" w:rsidRPr="00E667FB">
        <w:rPr>
          <w:i/>
          <w:color w:val="FF0000"/>
        </w:rPr>
        <w:t>(M</w:t>
      </w:r>
      <w:r w:rsidRPr="00E667FB">
        <w:rPr>
          <w:i/>
          <w:color w:val="FF0000"/>
        </w:rPr>
        <w:t>inimum</w:t>
      </w:r>
      <w:r w:rsidR="00E667FB" w:rsidRPr="00E667FB">
        <w:rPr>
          <w:i/>
          <w:color w:val="FF0000"/>
        </w:rPr>
        <w:t xml:space="preserve"> recommandé)</w:t>
      </w:r>
      <w:r w:rsidRPr="00E667FB">
        <w:rPr>
          <w:i/>
        </w:rPr>
        <w:t> :</w:t>
      </w:r>
      <w:r w:rsidRPr="00E667FB">
        <w:t xml:space="preserve"> </w:t>
      </w:r>
      <w:r w:rsidR="007D49C2">
        <w:t>L</w:t>
      </w:r>
      <w:r w:rsidR="001F433A" w:rsidRPr="00E667FB">
        <w:t>a table de</w:t>
      </w:r>
      <w:r w:rsidR="00833C4B" w:rsidRPr="00E667FB">
        <w:t>s</w:t>
      </w:r>
      <w:r w:rsidR="001F433A" w:rsidRPr="00E667FB">
        <w:t xml:space="preserve"> matières du rapport final et les tableaux Excel complétés des annexes 1 à 5 du Guide</w:t>
      </w:r>
      <w:r w:rsidR="00E55571">
        <w:t>;</w:t>
      </w:r>
    </w:p>
    <w:p w14:paraId="6D6570FB" w14:textId="77777777" w:rsidR="00E341AD" w:rsidRPr="00E667FB" w:rsidRDefault="00CB3578" w:rsidP="00702578">
      <w:pPr>
        <w:pStyle w:val="Paragraphedeliste"/>
        <w:numPr>
          <w:ilvl w:val="0"/>
          <w:numId w:val="53"/>
        </w:numPr>
        <w:tabs>
          <w:tab w:val="left" w:pos="1170"/>
        </w:tabs>
        <w:ind w:left="1170" w:hanging="270"/>
        <w:jc w:val="both"/>
      </w:pPr>
      <w:r w:rsidRPr="00E667FB">
        <w:rPr>
          <w:i/>
        </w:rPr>
        <w:t>Option 2 :</w:t>
      </w:r>
      <w:r w:rsidRPr="00E667FB">
        <w:t xml:space="preserve"> Une copie des tous les livrables en version électronique (</w:t>
      </w:r>
      <w:proofErr w:type="spellStart"/>
      <w:r w:rsidRPr="00E667FB">
        <w:t>pdf</w:t>
      </w:r>
      <w:proofErr w:type="spellEnd"/>
      <w:r w:rsidR="005F55D3" w:rsidRPr="00E667FB">
        <w:t>, formats exigés par le Guide</w:t>
      </w:r>
      <w:r w:rsidRPr="00E667FB">
        <w:t xml:space="preserve"> et formats d’origine)</w:t>
      </w:r>
      <w:r w:rsidR="00E55571">
        <w:t>;</w:t>
      </w:r>
      <w:r w:rsidRPr="00E667FB">
        <w:t xml:space="preserve"> </w:t>
      </w:r>
    </w:p>
    <w:p w14:paraId="67AC3CC0" w14:textId="77777777" w:rsidR="00E341AD" w:rsidRDefault="00CB3578" w:rsidP="00702578">
      <w:pPr>
        <w:pStyle w:val="Paragraphedeliste"/>
        <w:numPr>
          <w:ilvl w:val="0"/>
          <w:numId w:val="53"/>
        </w:numPr>
        <w:tabs>
          <w:tab w:val="left" w:pos="1170"/>
        </w:tabs>
        <w:ind w:left="1170" w:hanging="270"/>
        <w:jc w:val="both"/>
      </w:pPr>
      <w:r w:rsidRPr="00E667FB">
        <w:rPr>
          <w:i/>
        </w:rPr>
        <w:t>Option 3 :</w:t>
      </w:r>
      <w:r w:rsidRPr="00E667FB">
        <w:t xml:space="preserve"> Une copie des tous les livrables en version électronique (</w:t>
      </w:r>
      <w:proofErr w:type="spellStart"/>
      <w:r w:rsidRPr="00E667FB">
        <w:t>pdf</w:t>
      </w:r>
      <w:proofErr w:type="spellEnd"/>
      <w:r w:rsidR="005F55D3" w:rsidRPr="00E667FB">
        <w:t xml:space="preserve">, formats exigés par le Guide </w:t>
      </w:r>
      <w:r w:rsidRPr="00E667FB">
        <w:t>et</w:t>
      </w:r>
      <w:r>
        <w:t xml:space="preserve"> formats d’origine) et une copie papier</w:t>
      </w:r>
      <w:r w:rsidR="003A6297">
        <w:t>.</w:t>
      </w:r>
      <w:r>
        <w:t xml:space="preserve"> </w:t>
      </w:r>
    </w:p>
    <w:p w14:paraId="55A37D6C" w14:textId="77777777" w:rsidR="00E341AD" w:rsidRDefault="00E341AD" w:rsidP="00CC45AA">
      <w:pPr>
        <w:pStyle w:val="Paragraphedeliste"/>
        <w:tabs>
          <w:tab w:val="left" w:pos="1170"/>
        </w:tabs>
        <w:spacing w:after="120"/>
        <w:ind w:left="1166"/>
        <w:jc w:val="both"/>
      </w:pPr>
    </w:p>
    <w:p w14:paraId="7C0F72BF" w14:textId="77777777" w:rsidR="007D49C2" w:rsidRDefault="007D49C2" w:rsidP="00CC45AA">
      <w:pPr>
        <w:pStyle w:val="Paragraphedeliste"/>
        <w:tabs>
          <w:tab w:val="left" w:pos="1170"/>
        </w:tabs>
        <w:spacing w:after="120"/>
        <w:ind w:left="1166"/>
        <w:jc w:val="both"/>
      </w:pPr>
    </w:p>
    <w:p w14:paraId="77B1F368" w14:textId="77777777" w:rsidR="00E341AD" w:rsidRDefault="001F433A" w:rsidP="004B74D1">
      <w:pPr>
        <w:pStyle w:val="Titre3"/>
      </w:pPr>
      <w:bookmarkStart w:id="153" w:name="_Toc406159684"/>
      <w:bookmarkStart w:id="154" w:name="_Toc409690549"/>
      <w:r>
        <w:t>Rapport final</w:t>
      </w:r>
      <w:bookmarkEnd w:id="153"/>
      <w:bookmarkEnd w:id="154"/>
    </w:p>
    <w:p w14:paraId="00D3DDE3" w14:textId="77777777" w:rsidR="00E341AD" w:rsidRDefault="009F5E49" w:rsidP="00CC45AA">
      <w:pPr>
        <w:tabs>
          <w:tab w:val="left" w:pos="1170"/>
        </w:tabs>
        <w:spacing w:after="0"/>
        <w:ind w:left="907"/>
        <w:jc w:val="both"/>
      </w:pPr>
      <w:r>
        <w:t>L</w:t>
      </w:r>
      <w:r w:rsidR="00CB3578">
        <w:t>es livrables finaux seront</w:t>
      </w:r>
      <w:r>
        <w:t xml:space="preserve"> quant à eux</w:t>
      </w:r>
      <w:r w:rsidR="00CB3578">
        <w:t xml:space="preserve"> fournis :</w:t>
      </w:r>
    </w:p>
    <w:p w14:paraId="5AF3FFBE" w14:textId="77777777" w:rsidR="00E341AD" w:rsidRDefault="007D49C2" w:rsidP="00702578">
      <w:pPr>
        <w:pStyle w:val="Paragraphedeliste"/>
        <w:numPr>
          <w:ilvl w:val="0"/>
          <w:numId w:val="51"/>
        </w:numPr>
        <w:tabs>
          <w:tab w:val="left" w:pos="1170"/>
        </w:tabs>
        <w:ind w:left="1170" w:hanging="270"/>
        <w:jc w:val="both"/>
      </w:pPr>
      <w:r>
        <w:t>D</w:t>
      </w:r>
      <w:r w:rsidR="00CB3578">
        <w:t xml:space="preserve">ans le format </w:t>
      </w:r>
      <w:r w:rsidR="00456C39">
        <w:t xml:space="preserve">de la base de données </w:t>
      </w:r>
      <w:r w:rsidR="00CB3578">
        <w:t xml:space="preserve">d’origine </w:t>
      </w:r>
      <w:r w:rsidR="00456C39">
        <w:t xml:space="preserve">du consultant </w:t>
      </w:r>
      <w:r w:rsidR="00CB3578">
        <w:t xml:space="preserve">(Excel, Access, </w:t>
      </w:r>
      <w:r w:rsidR="008B19D5">
        <w:t>PGDB</w:t>
      </w:r>
      <w:r w:rsidR="00CB3578">
        <w:t xml:space="preserve">, </w:t>
      </w:r>
      <w:r w:rsidR="008B19D5">
        <w:t>.</w:t>
      </w:r>
      <w:proofErr w:type="spellStart"/>
      <w:r w:rsidR="008B19D5">
        <w:t>dwg</w:t>
      </w:r>
      <w:proofErr w:type="spellEnd"/>
      <w:r w:rsidR="00456C39">
        <w:t>, logiciel expert</w:t>
      </w:r>
      <w:r w:rsidR="00CB3578">
        <w:t xml:space="preserve"> </w:t>
      </w:r>
      <w:r w:rsidR="00456C39">
        <w:t>et/ou</w:t>
      </w:r>
      <w:r w:rsidR="00CB3578">
        <w:t xml:space="preserve"> autre pertinent)</w:t>
      </w:r>
      <w:r w:rsidR="00456C39">
        <w:t>;</w:t>
      </w:r>
    </w:p>
    <w:p w14:paraId="5DA6F14B" w14:textId="77777777" w:rsidR="00E341AD" w:rsidRDefault="007D49C2" w:rsidP="00702578">
      <w:pPr>
        <w:pStyle w:val="Paragraphedeliste"/>
        <w:numPr>
          <w:ilvl w:val="0"/>
          <w:numId w:val="51"/>
        </w:numPr>
        <w:tabs>
          <w:tab w:val="left" w:pos="1170"/>
        </w:tabs>
        <w:ind w:left="1170" w:hanging="270"/>
        <w:jc w:val="both"/>
      </w:pPr>
      <w:r>
        <w:lastRenderedPageBreak/>
        <w:t>D</w:t>
      </w:r>
      <w:r w:rsidR="00456C39">
        <w:t xml:space="preserve">ans le format qui sera utilisé par la </w:t>
      </w:r>
      <w:r w:rsidR="003C03B7">
        <w:t>Municipalité</w:t>
      </w:r>
      <w:r w:rsidR="00937EB0">
        <w:t xml:space="preserve"> </w:t>
      </w:r>
      <w:r w:rsidR="00456C39" w:rsidRPr="00456C39">
        <w:rPr>
          <w:i/>
          <w:color w:val="FF0000"/>
        </w:rPr>
        <w:t>(spécifier)</w:t>
      </w:r>
      <w:r w:rsidR="00456C39">
        <w:t>;</w:t>
      </w:r>
    </w:p>
    <w:p w14:paraId="6883A44F" w14:textId="77777777" w:rsidR="00E341AD" w:rsidRDefault="007D49C2" w:rsidP="00702578">
      <w:pPr>
        <w:pStyle w:val="Paragraphedeliste"/>
        <w:numPr>
          <w:ilvl w:val="0"/>
          <w:numId w:val="51"/>
        </w:numPr>
        <w:tabs>
          <w:tab w:val="left" w:pos="1170"/>
        </w:tabs>
        <w:ind w:left="1170" w:hanging="270"/>
        <w:jc w:val="both"/>
      </w:pPr>
      <w:r>
        <w:t>U</w:t>
      </w:r>
      <w:r w:rsidR="00CB3578">
        <w:t xml:space="preserve">ne copie </w:t>
      </w:r>
      <w:r w:rsidR="00CB3578" w:rsidRPr="00456C39">
        <w:t>complète et assemblée</w:t>
      </w:r>
      <w:r w:rsidR="005F55D3">
        <w:t>,</w:t>
      </w:r>
      <w:r w:rsidR="00CB3578" w:rsidRPr="00456C39">
        <w:t xml:space="preserve"> incluant les annexes en </w:t>
      </w:r>
      <w:proofErr w:type="spellStart"/>
      <w:r w:rsidR="00CB3578" w:rsidRPr="00456C39">
        <w:t>pdf</w:t>
      </w:r>
      <w:proofErr w:type="spellEnd"/>
      <w:r w:rsidR="00456C39" w:rsidRPr="00456C39">
        <w:t> </w:t>
      </w:r>
      <w:r w:rsidR="005F55D3">
        <w:t>et en Excel</w:t>
      </w:r>
      <w:r w:rsidR="00456C39" w:rsidRPr="00456C39">
        <w:t>;</w:t>
      </w:r>
    </w:p>
    <w:p w14:paraId="1D435147" w14:textId="77777777" w:rsidR="00E341AD" w:rsidRDefault="00CB3578" w:rsidP="00702578">
      <w:pPr>
        <w:pStyle w:val="Paragraphedeliste"/>
        <w:numPr>
          <w:ilvl w:val="0"/>
          <w:numId w:val="51"/>
        </w:numPr>
        <w:tabs>
          <w:tab w:val="left" w:pos="1170"/>
        </w:tabs>
        <w:ind w:left="1170" w:hanging="270"/>
        <w:jc w:val="both"/>
      </w:pPr>
      <w:proofErr w:type="gramStart"/>
      <w:r w:rsidRPr="00456C39">
        <w:t>x</w:t>
      </w:r>
      <w:proofErr w:type="gramEnd"/>
      <w:r w:rsidRPr="00456C39">
        <w:t xml:space="preserve"> copies papier, incluant les annexes</w:t>
      </w:r>
      <w:r w:rsidR="00456C39" w:rsidRPr="00456C39">
        <w:t>.</w:t>
      </w:r>
    </w:p>
    <w:p w14:paraId="3A91DDD2" w14:textId="77777777" w:rsidR="00E341AD" w:rsidRDefault="001D5119" w:rsidP="00CC45AA">
      <w:pPr>
        <w:spacing w:after="0"/>
        <w:ind w:left="907"/>
        <w:jc w:val="both"/>
      </w:pPr>
      <w:r>
        <w:t>Le</w:t>
      </w:r>
      <w:r w:rsidR="00456C39">
        <w:t xml:space="preserve"> soumissionnaire doit prendre tous les moyens nécessaires pour réaliser le mandat selon les spécifications du Guide afin que le PI résultant soit approuvé par le MAMOT. </w:t>
      </w:r>
    </w:p>
    <w:p w14:paraId="08F790A4" w14:textId="77777777" w:rsidR="00E341AD" w:rsidRDefault="00E341AD" w:rsidP="00CC45AA">
      <w:pPr>
        <w:pStyle w:val="Paragraphedeliste"/>
        <w:tabs>
          <w:tab w:val="left" w:pos="1170"/>
        </w:tabs>
        <w:spacing w:after="120"/>
        <w:ind w:left="1166"/>
        <w:jc w:val="both"/>
      </w:pPr>
    </w:p>
    <w:p w14:paraId="1C74A4C5" w14:textId="77777777" w:rsidR="00E341AD" w:rsidRDefault="001F433A" w:rsidP="004B74D1">
      <w:pPr>
        <w:pStyle w:val="Titre2"/>
        <w:numPr>
          <w:ilvl w:val="0"/>
          <w:numId w:val="52"/>
        </w:numPr>
      </w:pPr>
      <w:bookmarkStart w:id="155" w:name="_Toc406159685"/>
      <w:bookmarkStart w:id="156" w:name="_Toc409690550"/>
      <w:r>
        <w:t>Assistance technique</w:t>
      </w:r>
      <w:bookmarkEnd w:id="155"/>
      <w:bookmarkEnd w:id="156"/>
    </w:p>
    <w:p w14:paraId="41E1CE17" w14:textId="77777777" w:rsidR="00E341AD" w:rsidRDefault="001F433A" w:rsidP="00CC45AA">
      <w:pPr>
        <w:pStyle w:val="Paragraphedeliste"/>
        <w:spacing w:after="0"/>
        <w:ind w:left="360"/>
        <w:jc w:val="both"/>
      </w:pPr>
      <w:r>
        <w:t>Un</w:t>
      </w:r>
      <w:r w:rsidR="001D5119">
        <w:t xml:space="preserve">e quantité </w:t>
      </w:r>
      <w:r>
        <w:t>d’heures est prévu</w:t>
      </w:r>
      <w:r w:rsidR="001D5119">
        <w:t>e</w:t>
      </w:r>
      <w:r>
        <w:t xml:space="preserve"> dans le bordereau de soumission pour de l’assistance technique suite à la livraison des documents finaux. </w:t>
      </w:r>
      <w:r w:rsidR="001B5101">
        <w:t xml:space="preserve">Cette assistance pourrait inclure l’ajout d’une analyse particulière, la révision de certains livrables suite à de nouveaux besoins, le support à </w:t>
      </w:r>
      <w:r w:rsidR="00FC4A99">
        <w:t xml:space="preserve">la préparation </w:t>
      </w:r>
      <w:r w:rsidR="001B5101">
        <w:t>de demandes d’aide</w:t>
      </w:r>
      <w:r w:rsidR="00FC4A99">
        <w:t>s</w:t>
      </w:r>
      <w:r w:rsidR="001B5101">
        <w:t xml:space="preserve"> financière</w:t>
      </w:r>
      <w:r w:rsidR="00FC4A99">
        <w:t>s ou autre</w:t>
      </w:r>
      <w:r w:rsidR="001B5101">
        <w:t xml:space="preserve">. </w:t>
      </w:r>
      <w:r>
        <w:t>Ce</w:t>
      </w:r>
      <w:r w:rsidR="001D5119">
        <w:t>s</w:t>
      </w:r>
      <w:r>
        <w:t xml:space="preserve"> </w:t>
      </w:r>
      <w:r w:rsidR="00833C4B">
        <w:t>heures</w:t>
      </w:r>
      <w:r>
        <w:t xml:space="preserve"> ser</w:t>
      </w:r>
      <w:r w:rsidR="001D5119">
        <w:t>ont</w:t>
      </w:r>
      <w:r>
        <w:t xml:space="preserve"> utilisé</w:t>
      </w:r>
      <w:r w:rsidR="001D5119">
        <w:t>es</w:t>
      </w:r>
      <w:r>
        <w:t xml:space="preserve"> à la d</w:t>
      </w:r>
      <w:r w:rsidR="001D5119">
        <w:t xml:space="preserve">emande </w:t>
      </w:r>
      <w:r>
        <w:t xml:space="preserve">de la </w:t>
      </w:r>
      <w:r w:rsidR="003C03B7">
        <w:t>Municipalité</w:t>
      </w:r>
      <w:r>
        <w:t xml:space="preserve"> et selon ses besoins.</w:t>
      </w:r>
    </w:p>
    <w:p w14:paraId="0EAC2EDC" w14:textId="77777777" w:rsidR="00E341AD" w:rsidRDefault="00E341AD" w:rsidP="00CC45AA">
      <w:pPr>
        <w:pStyle w:val="Paragraphedeliste"/>
        <w:spacing w:after="0"/>
        <w:ind w:left="360"/>
        <w:jc w:val="both"/>
      </w:pPr>
    </w:p>
    <w:p w14:paraId="7E8E73FA" w14:textId="77777777" w:rsidR="00C205CD" w:rsidRDefault="009F5E49" w:rsidP="004B74D1">
      <w:pPr>
        <w:pStyle w:val="Titre2"/>
        <w:numPr>
          <w:ilvl w:val="0"/>
          <w:numId w:val="52"/>
        </w:numPr>
      </w:pPr>
      <w:bookmarkStart w:id="157" w:name="_Toc406159686"/>
      <w:bookmarkStart w:id="158" w:name="_Toc409690551"/>
      <w:r>
        <w:t>Rencontres de travail</w:t>
      </w:r>
      <w:bookmarkEnd w:id="157"/>
      <w:bookmarkEnd w:id="158"/>
    </w:p>
    <w:p w14:paraId="3A0437A8" w14:textId="77777777" w:rsidR="001661CD" w:rsidRDefault="002A1641" w:rsidP="001339E6">
      <w:pPr>
        <w:pStyle w:val="Paragraphedeliste"/>
        <w:ind w:left="360"/>
        <w:jc w:val="both"/>
        <w:rPr>
          <w:rFonts w:eastAsia="MS Mincho" w:cstheme="minorHAnsi"/>
          <w:b/>
          <w:snapToGrid w:val="0"/>
          <w:color w:val="000000" w:themeColor="text1"/>
          <w:kern w:val="2"/>
          <w:lang w:eastAsia="fr-FR"/>
        </w:rPr>
      </w:pPr>
      <w:r>
        <w:t xml:space="preserve">Le soumissionnaire doit prévoir </w:t>
      </w:r>
      <w:r w:rsidR="005D1C99">
        <w:t>xxx</w:t>
      </w:r>
      <w:r>
        <w:t xml:space="preserve"> rencontres dans les bureaux de la </w:t>
      </w:r>
      <w:r w:rsidR="003C03B7">
        <w:t>Municipalité</w:t>
      </w:r>
      <w:r>
        <w:t>.</w:t>
      </w:r>
      <w:r w:rsidR="001B5101">
        <w:t xml:space="preserve"> Le consultant sera responsable de rédiger et distribuer les comptes</w:t>
      </w:r>
      <w:r w:rsidR="003F3A1A">
        <w:t xml:space="preserve"> </w:t>
      </w:r>
      <w:r w:rsidR="001B5101">
        <w:t>rendu</w:t>
      </w:r>
      <w:r w:rsidR="005444A7">
        <w:t>s</w:t>
      </w:r>
      <w:r w:rsidR="001B5101">
        <w:t xml:space="preserve"> de réunion.</w:t>
      </w:r>
      <w:r>
        <w:t xml:space="preserve"> </w:t>
      </w:r>
      <w:r w:rsidRPr="002A1641">
        <w:rPr>
          <w:i/>
          <w:color w:val="FF0000"/>
        </w:rPr>
        <w:t>(Prévoir au moins 2</w:t>
      </w:r>
      <w:r w:rsidR="00617A30">
        <w:rPr>
          <w:i/>
          <w:color w:val="FF0000"/>
        </w:rPr>
        <w:t> </w:t>
      </w:r>
      <w:r>
        <w:rPr>
          <w:i/>
          <w:color w:val="FF0000"/>
        </w:rPr>
        <w:t>rencontres, une</w:t>
      </w:r>
      <w:r w:rsidRPr="002A1641">
        <w:rPr>
          <w:i/>
          <w:color w:val="FF0000"/>
        </w:rPr>
        <w:t xml:space="preserve"> pour le démarrage et</w:t>
      </w:r>
      <w:r>
        <w:rPr>
          <w:i/>
          <w:color w:val="FF0000"/>
        </w:rPr>
        <w:t xml:space="preserve"> une autre pour</w:t>
      </w:r>
      <w:r w:rsidR="007D49C2">
        <w:rPr>
          <w:i/>
          <w:color w:val="FF0000"/>
        </w:rPr>
        <w:t xml:space="preserve"> la présentation des livrables. S</w:t>
      </w:r>
      <w:r w:rsidRPr="002A1641">
        <w:rPr>
          <w:i/>
          <w:color w:val="FF0000"/>
        </w:rPr>
        <w:t>elon la taille et la complexité du travail, de</w:t>
      </w:r>
      <w:r w:rsidR="00C34410">
        <w:rPr>
          <w:i/>
          <w:color w:val="FF0000"/>
        </w:rPr>
        <w:t>s</w:t>
      </w:r>
      <w:r w:rsidRPr="002A1641">
        <w:rPr>
          <w:i/>
          <w:color w:val="FF0000"/>
        </w:rPr>
        <w:t xml:space="preserve"> rencontres intérimaires </w:t>
      </w:r>
      <w:r w:rsidR="00F4769A">
        <w:rPr>
          <w:i/>
          <w:color w:val="FF0000"/>
        </w:rPr>
        <w:t xml:space="preserve">de suivi/discussion peuvent aussi s’avérer nécessaires. </w:t>
      </w:r>
      <w:r w:rsidR="001B5101">
        <w:rPr>
          <w:i/>
          <w:color w:val="FF0000"/>
        </w:rPr>
        <w:t xml:space="preserve">Préciser également le nombre de spécialistes qui devront assister aux rencontres, en plus du chargé de projet. </w:t>
      </w:r>
      <w:r w:rsidR="00F4769A">
        <w:rPr>
          <w:i/>
          <w:color w:val="FF0000"/>
        </w:rPr>
        <w:t xml:space="preserve">Pour minimiser les frais, des </w:t>
      </w:r>
      <w:r w:rsidR="00EE765F">
        <w:rPr>
          <w:i/>
          <w:color w:val="FF0000"/>
        </w:rPr>
        <w:t>télé</w:t>
      </w:r>
      <w:r w:rsidR="00F4769A">
        <w:rPr>
          <w:i/>
          <w:color w:val="FF0000"/>
        </w:rPr>
        <w:t xml:space="preserve">conférences ou vidéoconférences ou </w:t>
      </w:r>
      <w:r w:rsidR="001D5119">
        <w:rPr>
          <w:i/>
          <w:color w:val="FF0000"/>
        </w:rPr>
        <w:t xml:space="preserve">via le web </w:t>
      </w:r>
      <w:r w:rsidR="00F4769A">
        <w:rPr>
          <w:i/>
          <w:color w:val="FF0000"/>
        </w:rPr>
        <w:t>avec technologies du type GoToMeeting peuvent être des options à considérer</w:t>
      </w:r>
      <w:r w:rsidR="001A0115">
        <w:rPr>
          <w:i/>
          <w:color w:val="FF0000"/>
        </w:rPr>
        <w:t xml:space="preserve"> et à spécifier</w:t>
      </w:r>
      <w:r w:rsidR="00F4769A">
        <w:rPr>
          <w:i/>
          <w:color w:val="FF0000"/>
        </w:rPr>
        <w:t xml:space="preserve"> </w:t>
      </w:r>
      <w:r w:rsidR="001D5119">
        <w:rPr>
          <w:i/>
          <w:color w:val="FF0000"/>
        </w:rPr>
        <w:t xml:space="preserve">dans le bordereau </w:t>
      </w:r>
      <w:r w:rsidR="00F4769A">
        <w:rPr>
          <w:i/>
          <w:color w:val="FF0000"/>
        </w:rPr>
        <w:t>pour les réunions intérimaires</w:t>
      </w:r>
      <w:r w:rsidR="007D49C2">
        <w:rPr>
          <w:i/>
          <w:color w:val="FF0000"/>
        </w:rPr>
        <w:t>.</w:t>
      </w:r>
      <w:r w:rsidRPr="002A1641">
        <w:rPr>
          <w:i/>
          <w:color w:val="FF0000"/>
        </w:rPr>
        <w:t>)</w:t>
      </w:r>
      <w:r w:rsidR="001661CD">
        <w:br w:type="page"/>
      </w:r>
    </w:p>
    <w:p w14:paraId="4ED7E8FE" w14:textId="77777777" w:rsidR="00257001" w:rsidRDefault="00257001" w:rsidP="004B74D1">
      <w:pPr>
        <w:pStyle w:val="Titre2"/>
        <w:numPr>
          <w:ilvl w:val="0"/>
          <w:numId w:val="52"/>
        </w:numPr>
      </w:pPr>
      <w:bookmarkStart w:id="159" w:name="_Toc406159687"/>
      <w:bookmarkStart w:id="160" w:name="_Toc409690552"/>
      <w:r w:rsidRPr="009F5E49">
        <w:lastRenderedPageBreak/>
        <w:t>B</w:t>
      </w:r>
      <w:r w:rsidR="00086B99">
        <w:t>ordereau de soumission</w:t>
      </w:r>
      <w:bookmarkEnd w:id="159"/>
      <w:bookmarkEnd w:id="160"/>
    </w:p>
    <w:p w14:paraId="4C12449F" w14:textId="77777777" w:rsidR="00373B65" w:rsidRDefault="00373B65" w:rsidP="00373B65">
      <w:pPr>
        <w:pStyle w:val="Lgende"/>
      </w:pPr>
      <w:bookmarkStart w:id="161" w:name="_Toc409687337"/>
      <w:r>
        <w:t xml:space="preserve">Tableau </w:t>
      </w:r>
      <w:r w:rsidR="00C21EAD">
        <w:fldChar w:fldCharType="begin"/>
      </w:r>
      <w:r w:rsidR="00C21EAD">
        <w:instrText xml:space="preserve"> SEQ Tableau \* ARABIC </w:instrText>
      </w:r>
      <w:r w:rsidR="00C21EAD">
        <w:fldChar w:fldCharType="separate"/>
      </w:r>
      <w:r w:rsidR="00C45301">
        <w:rPr>
          <w:noProof/>
        </w:rPr>
        <w:t>6</w:t>
      </w:r>
      <w:r w:rsidR="00C21EAD">
        <w:rPr>
          <w:noProof/>
        </w:rPr>
        <w:fldChar w:fldCharType="end"/>
      </w:r>
      <w:r>
        <w:t xml:space="preserve"> - Bordereau de soumission</w:t>
      </w:r>
      <w:bookmarkEnd w:id="161"/>
    </w:p>
    <w:p w14:paraId="73DF5443" w14:textId="77777777" w:rsidR="00E341AD" w:rsidRPr="00CC45AA" w:rsidRDefault="00AF3116" w:rsidP="00913111">
      <w:pPr>
        <w:pStyle w:val="Paragraphedeliste"/>
        <w:spacing w:after="0"/>
        <w:ind w:left="0"/>
        <w:jc w:val="both"/>
        <w:rPr>
          <w:b/>
          <w:i/>
          <w:color w:val="FF0000"/>
        </w:rPr>
      </w:pPr>
      <w:r w:rsidRPr="00CC45AA">
        <w:rPr>
          <w:i/>
          <w:color w:val="FF0000"/>
        </w:rPr>
        <w:t xml:space="preserve">(Les volets forfaitaires </w:t>
      </w:r>
      <w:r w:rsidR="00B91B5D">
        <w:rPr>
          <w:i/>
          <w:color w:val="FF0000"/>
        </w:rPr>
        <w:t xml:space="preserve">du PI </w:t>
      </w:r>
      <w:r w:rsidRPr="00CC45AA">
        <w:rPr>
          <w:i/>
          <w:color w:val="FF0000"/>
        </w:rPr>
        <w:t xml:space="preserve">peuvent être regroupés sur un seul poste au choix de la </w:t>
      </w:r>
      <w:r w:rsidR="003C03B7">
        <w:rPr>
          <w:i/>
          <w:color w:val="FF0000"/>
        </w:rPr>
        <w:t>Municipalité</w:t>
      </w:r>
      <w:r w:rsidR="00913111">
        <w:rPr>
          <w:i/>
          <w:color w:val="FF0000"/>
        </w:rPr>
        <w:t>.</w:t>
      </w:r>
      <w:r w:rsidRPr="00CC45AA">
        <w:rPr>
          <w:i/>
          <w:color w:val="FF0000"/>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877"/>
        <w:gridCol w:w="1080"/>
        <w:gridCol w:w="1350"/>
        <w:gridCol w:w="1620"/>
      </w:tblGrid>
      <w:tr w:rsidR="003A7F39" w:rsidRPr="00730E7E" w14:paraId="5487F4BC" w14:textId="77777777" w:rsidTr="00C41559">
        <w:trPr>
          <w:tblHeader/>
        </w:trPr>
        <w:tc>
          <w:tcPr>
            <w:tcW w:w="4253" w:type="dxa"/>
            <w:shd w:val="clear" w:color="auto" w:fill="D9D9D9"/>
            <w:vAlign w:val="center"/>
          </w:tcPr>
          <w:p w14:paraId="59B079A3" w14:textId="77777777" w:rsidR="003A7F39" w:rsidRPr="007D49C2" w:rsidRDefault="003A7F39" w:rsidP="00F66294">
            <w:pPr>
              <w:spacing w:before="60" w:after="60"/>
              <w:jc w:val="center"/>
              <w:rPr>
                <w:rFonts w:ascii="Arial Narrow" w:hAnsi="Arial Narrow"/>
                <w:b/>
                <w:bCs/>
                <w:sz w:val="18"/>
                <w:szCs w:val="18"/>
              </w:rPr>
            </w:pPr>
            <w:r w:rsidRPr="007D49C2">
              <w:rPr>
                <w:rFonts w:ascii="Arial Narrow" w:hAnsi="Arial Narrow"/>
                <w:b/>
                <w:bCs/>
                <w:sz w:val="18"/>
                <w:szCs w:val="18"/>
              </w:rPr>
              <w:t>Description</w:t>
            </w:r>
          </w:p>
        </w:tc>
        <w:tc>
          <w:tcPr>
            <w:tcW w:w="877" w:type="dxa"/>
            <w:shd w:val="clear" w:color="auto" w:fill="D9D9D9"/>
            <w:vAlign w:val="center"/>
          </w:tcPr>
          <w:p w14:paraId="62374040" w14:textId="77777777" w:rsidR="003A7F39" w:rsidRPr="007D49C2" w:rsidRDefault="003A7F39" w:rsidP="00F66294">
            <w:pPr>
              <w:spacing w:before="60" w:after="60"/>
              <w:jc w:val="center"/>
              <w:rPr>
                <w:rFonts w:ascii="Arial Narrow" w:hAnsi="Arial Narrow"/>
                <w:b/>
                <w:bCs/>
                <w:sz w:val="18"/>
                <w:szCs w:val="18"/>
              </w:rPr>
            </w:pPr>
            <w:r w:rsidRPr="007D49C2">
              <w:rPr>
                <w:rFonts w:ascii="Arial Narrow" w:hAnsi="Arial Narrow"/>
                <w:b/>
                <w:bCs/>
                <w:sz w:val="18"/>
                <w:szCs w:val="18"/>
              </w:rPr>
              <w:t>Quantité</w:t>
            </w:r>
          </w:p>
        </w:tc>
        <w:tc>
          <w:tcPr>
            <w:tcW w:w="1080" w:type="dxa"/>
            <w:shd w:val="clear" w:color="auto" w:fill="D9D9D9"/>
            <w:vAlign w:val="center"/>
          </w:tcPr>
          <w:p w14:paraId="7CA8AF83" w14:textId="77777777" w:rsidR="003A7F39" w:rsidRPr="007D49C2" w:rsidRDefault="003A7F39" w:rsidP="00F66294">
            <w:pPr>
              <w:spacing w:before="60" w:after="60"/>
              <w:jc w:val="center"/>
              <w:rPr>
                <w:rFonts w:ascii="Arial Narrow" w:hAnsi="Arial Narrow"/>
                <w:b/>
                <w:bCs/>
                <w:sz w:val="18"/>
                <w:szCs w:val="18"/>
              </w:rPr>
            </w:pPr>
            <w:r w:rsidRPr="007D49C2">
              <w:rPr>
                <w:rFonts w:ascii="Arial Narrow" w:hAnsi="Arial Narrow"/>
                <w:b/>
                <w:bCs/>
                <w:sz w:val="18"/>
                <w:szCs w:val="18"/>
              </w:rPr>
              <w:t>Unité</w:t>
            </w:r>
          </w:p>
        </w:tc>
        <w:tc>
          <w:tcPr>
            <w:tcW w:w="1350" w:type="dxa"/>
            <w:shd w:val="clear" w:color="auto" w:fill="D9D9D9"/>
            <w:vAlign w:val="center"/>
          </w:tcPr>
          <w:p w14:paraId="6E6233BE" w14:textId="77777777" w:rsidR="003A7F39" w:rsidRPr="007D49C2" w:rsidRDefault="003A7F39" w:rsidP="00F66294">
            <w:pPr>
              <w:spacing w:before="60" w:after="60"/>
              <w:jc w:val="center"/>
              <w:rPr>
                <w:rFonts w:ascii="Arial Narrow" w:hAnsi="Arial Narrow"/>
                <w:b/>
                <w:bCs/>
                <w:sz w:val="18"/>
                <w:szCs w:val="18"/>
              </w:rPr>
            </w:pPr>
            <w:r w:rsidRPr="007D49C2">
              <w:rPr>
                <w:rFonts w:ascii="Arial Narrow" w:hAnsi="Arial Narrow"/>
                <w:b/>
                <w:bCs/>
                <w:sz w:val="18"/>
                <w:szCs w:val="18"/>
              </w:rPr>
              <w:t>Prix unitaire</w:t>
            </w:r>
          </w:p>
        </w:tc>
        <w:tc>
          <w:tcPr>
            <w:tcW w:w="1620" w:type="dxa"/>
            <w:shd w:val="clear" w:color="auto" w:fill="D9D9D9"/>
            <w:vAlign w:val="center"/>
          </w:tcPr>
          <w:p w14:paraId="4867E34E" w14:textId="77777777" w:rsidR="003A7F39" w:rsidRPr="007D49C2" w:rsidRDefault="003A7F39" w:rsidP="00F66294">
            <w:pPr>
              <w:spacing w:before="60" w:after="60"/>
              <w:jc w:val="center"/>
              <w:rPr>
                <w:rFonts w:ascii="Arial Narrow" w:hAnsi="Arial Narrow"/>
                <w:b/>
                <w:bCs/>
                <w:sz w:val="18"/>
                <w:szCs w:val="18"/>
              </w:rPr>
            </w:pPr>
            <w:r w:rsidRPr="007D49C2">
              <w:rPr>
                <w:rFonts w:ascii="Arial Narrow" w:hAnsi="Arial Narrow"/>
                <w:b/>
                <w:bCs/>
                <w:sz w:val="18"/>
                <w:szCs w:val="18"/>
              </w:rPr>
              <w:t>Total</w:t>
            </w:r>
          </w:p>
        </w:tc>
      </w:tr>
      <w:tr w:rsidR="003A7F39" w:rsidRPr="008A3586" w14:paraId="1A486C35" w14:textId="77777777" w:rsidTr="00C41559">
        <w:tc>
          <w:tcPr>
            <w:tcW w:w="4253" w:type="dxa"/>
            <w:vAlign w:val="center"/>
          </w:tcPr>
          <w:p w14:paraId="7EC4C27C" w14:textId="77777777" w:rsidR="00E852F9" w:rsidRDefault="003A7F39" w:rsidP="00215204">
            <w:pPr>
              <w:pStyle w:val="Paragraphedeliste"/>
              <w:numPr>
                <w:ilvl w:val="0"/>
                <w:numId w:val="15"/>
              </w:numPr>
              <w:spacing w:beforeLines="40" w:before="96" w:afterLines="40" w:after="96" w:line="240" w:lineRule="auto"/>
              <w:rPr>
                <w:sz w:val="18"/>
                <w:szCs w:val="18"/>
              </w:rPr>
            </w:pPr>
            <w:r w:rsidRPr="009607E4">
              <w:rPr>
                <w:sz w:val="18"/>
                <w:szCs w:val="18"/>
              </w:rPr>
              <w:t>Compilation et intégration des données</w:t>
            </w:r>
          </w:p>
        </w:tc>
        <w:tc>
          <w:tcPr>
            <w:tcW w:w="877" w:type="dxa"/>
            <w:vAlign w:val="center"/>
          </w:tcPr>
          <w:p w14:paraId="5D66085B" w14:textId="77777777" w:rsidR="00E852F9" w:rsidRDefault="00A34AA4" w:rsidP="00215204">
            <w:pPr>
              <w:spacing w:beforeLines="40" w:before="96" w:afterLines="40" w:after="96" w:line="240" w:lineRule="auto"/>
              <w:jc w:val="center"/>
              <w:rPr>
                <w:sz w:val="18"/>
                <w:szCs w:val="18"/>
              </w:rPr>
            </w:pPr>
            <w:r>
              <w:rPr>
                <w:sz w:val="18"/>
                <w:szCs w:val="18"/>
              </w:rPr>
              <w:t>1</w:t>
            </w:r>
          </w:p>
        </w:tc>
        <w:tc>
          <w:tcPr>
            <w:tcW w:w="1080" w:type="dxa"/>
            <w:vAlign w:val="center"/>
          </w:tcPr>
          <w:p w14:paraId="2E5B67E5" w14:textId="77777777" w:rsidR="00E852F9" w:rsidRDefault="00A34AA4" w:rsidP="00215204">
            <w:pPr>
              <w:spacing w:beforeLines="40" w:before="96" w:afterLines="40" w:after="96" w:line="240" w:lineRule="auto"/>
              <w:jc w:val="center"/>
              <w:rPr>
                <w:sz w:val="18"/>
                <w:szCs w:val="18"/>
              </w:rPr>
            </w:pPr>
            <w:r>
              <w:rPr>
                <w:sz w:val="18"/>
                <w:szCs w:val="18"/>
              </w:rPr>
              <w:t>Forfaitaire</w:t>
            </w:r>
          </w:p>
        </w:tc>
        <w:tc>
          <w:tcPr>
            <w:tcW w:w="1350" w:type="dxa"/>
            <w:vAlign w:val="center"/>
          </w:tcPr>
          <w:p w14:paraId="03AD980F"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35AF1F16" w14:textId="77777777" w:rsidR="00E852F9" w:rsidRDefault="00E852F9" w:rsidP="00215204">
            <w:pPr>
              <w:spacing w:beforeLines="40" w:before="96" w:afterLines="40" w:after="96" w:line="240" w:lineRule="auto"/>
              <w:jc w:val="right"/>
              <w:rPr>
                <w:sz w:val="18"/>
                <w:szCs w:val="18"/>
              </w:rPr>
            </w:pPr>
          </w:p>
        </w:tc>
      </w:tr>
      <w:tr w:rsidR="003A7F39" w:rsidRPr="008A3586" w14:paraId="67611BFF" w14:textId="77777777" w:rsidTr="00C41559">
        <w:tc>
          <w:tcPr>
            <w:tcW w:w="4253" w:type="dxa"/>
            <w:vAlign w:val="center"/>
          </w:tcPr>
          <w:p w14:paraId="676BDF3B" w14:textId="77777777" w:rsidR="00E852F9" w:rsidRDefault="003A7F39" w:rsidP="00215204">
            <w:pPr>
              <w:pStyle w:val="Paragraphedeliste"/>
              <w:numPr>
                <w:ilvl w:val="0"/>
                <w:numId w:val="15"/>
              </w:numPr>
              <w:spacing w:beforeLines="40" w:before="96" w:afterLines="40" w:after="96" w:line="240" w:lineRule="auto"/>
              <w:rPr>
                <w:sz w:val="18"/>
                <w:szCs w:val="18"/>
              </w:rPr>
            </w:pPr>
            <w:r w:rsidRPr="009607E4">
              <w:rPr>
                <w:sz w:val="18"/>
                <w:szCs w:val="18"/>
              </w:rPr>
              <w:t>Analyse des indicateurs et Plan d’intervention</w:t>
            </w:r>
          </w:p>
        </w:tc>
        <w:tc>
          <w:tcPr>
            <w:tcW w:w="877" w:type="dxa"/>
            <w:vAlign w:val="center"/>
          </w:tcPr>
          <w:p w14:paraId="305FBA31" w14:textId="77777777" w:rsidR="00E852F9" w:rsidRDefault="00A34AA4" w:rsidP="00215204">
            <w:pPr>
              <w:spacing w:beforeLines="40" w:before="96" w:afterLines="40" w:after="96" w:line="240" w:lineRule="auto"/>
              <w:jc w:val="center"/>
              <w:rPr>
                <w:sz w:val="18"/>
                <w:szCs w:val="18"/>
              </w:rPr>
            </w:pPr>
            <w:r>
              <w:rPr>
                <w:sz w:val="18"/>
                <w:szCs w:val="18"/>
              </w:rPr>
              <w:t>1</w:t>
            </w:r>
          </w:p>
        </w:tc>
        <w:tc>
          <w:tcPr>
            <w:tcW w:w="1080" w:type="dxa"/>
            <w:vAlign w:val="center"/>
          </w:tcPr>
          <w:p w14:paraId="6376C8E2" w14:textId="77777777" w:rsidR="00E852F9" w:rsidRDefault="00A34AA4" w:rsidP="00215204">
            <w:pPr>
              <w:spacing w:beforeLines="40" w:before="96" w:afterLines="40" w:after="96" w:line="240" w:lineRule="auto"/>
              <w:jc w:val="center"/>
              <w:rPr>
                <w:sz w:val="18"/>
                <w:szCs w:val="18"/>
              </w:rPr>
            </w:pPr>
            <w:r>
              <w:rPr>
                <w:sz w:val="18"/>
                <w:szCs w:val="18"/>
              </w:rPr>
              <w:t>Forfaitaire</w:t>
            </w:r>
          </w:p>
        </w:tc>
        <w:tc>
          <w:tcPr>
            <w:tcW w:w="1350" w:type="dxa"/>
            <w:vAlign w:val="center"/>
          </w:tcPr>
          <w:p w14:paraId="5F057332"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6F2130FC" w14:textId="77777777" w:rsidR="00E852F9" w:rsidRDefault="00E852F9" w:rsidP="00215204">
            <w:pPr>
              <w:spacing w:beforeLines="40" w:before="96" w:afterLines="40" w:after="96" w:line="240" w:lineRule="auto"/>
              <w:jc w:val="right"/>
              <w:rPr>
                <w:sz w:val="18"/>
                <w:szCs w:val="18"/>
              </w:rPr>
            </w:pPr>
          </w:p>
        </w:tc>
      </w:tr>
      <w:tr w:rsidR="003A7F39" w:rsidRPr="008A3586" w14:paraId="4937AAD8" w14:textId="77777777" w:rsidTr="00C41559">
        <w:tc>
          <w:tcPr>
            <w:tcW w:w="4253" w:type="dxa"/>
            <w:vAlign w:val="center"/>
          </w:tcPr>
          <w:p w14:paraId="137BE792" w14:textId="77777777" w:rsidR="00E852F9" w:rsidRDefault="003A7F39" w:rsidP="00215204">
            <w:pPr>
              <w:pStyle w:val="Paragraphedeliste"/>
              <w:numPr>
                <w:ilvl w:val="0"/>
                <w:numId w:val="15"/>
              </w:numPr>
              <w:spacing w:beforeLines="40" w:before="96" w:afterLines="40" w:after="96" w:line="240" w:lineRule="auto"/>
              <w:rPr>
                <w:sz w:val="18"/>
                <w:szCs w:val="18"/>
              </w:rPr>
            </w:pPr>
            <w:r w:rsidRPr="009607E4">
              <w:rPr>
                <w:sz w:val="18"/>
                <w:szCs w:val="18"/>
              </w:rPr>
              <w:t xml:space="preserve">Analyse </w:t>
            </w:r>
            <w:r w:rsidR="007556B7" w:rsidRPr="009607E4">
              <w:rPr>
                <w:sz w:val="18"/>
                <w:szCs w:val="18"/>
              </w:rPr>
              <w:t xml:space="preserve">détaillée </w:t>
            </w:r>
            <w:r w:rsidRPr="009607E4">
              <w:rPr>
                <w:sz w:val="18"/>
                <w:szCs w:val="18"/>
              </w:rPr>
              <w:t>des sections d’égout</w:t>
            </w:r>
            <w:r w:rsidR="009607E4" w:rsidRPr="009607E4">
              <w:rPr>
                <w:sz w:val="18"/>
                <w:szCs w:val="18"/>
              </w:rPr>
              <w:t xml:space="preserve"> (entre 2 regards)</w:t>
            </w:r>
            <w:r w:rsidR="007556B7" w:rsidRPr="009607E4">
              <w:rPr>
                <w:sz w:val="18"/>
                <w:szCs w:val="18"/>
              </w:rPr>
              <w:t>, incluant l’analyse des vidéos d’inspection e</w:t>
            </w:r>
            <w:r w:rsidRPr="009607E4">
              <w:rPr>
                <w:sz w:val="18"/>
                <w:szCs w:val="18"/>
              </w:rPr>
              <w:t xml:space="preserve">t </w:t>
            </w:r>
            <w:r w:rsidR="007556B7" w:rsidRPr="009607E4">
              <w:rPr>
                <w:sz w:val="18"/>
                <w:szCs w:val="18"/>
              </w:rPr>
              <w:t xml:space="preserve">les </w:t>
            </w:r>
            <w:r w:rsidRPr="009607E4">
              <w:rPr>
                <w:sz w:val="18"/>
                <w:szCs w:val="18"/>
              </w:rPr>
              <w:t>recommandations</w:t>
            </w:r>
          </w:p>
        </w:tc>
        <w:tc>
          <w:tcPr>
            <w:tcW w:w="877" w:type="dxa"/>
            <w:vAlign w:val="center"/>
          </w:tcPr>
          <w:p w14:paraId="136F8F07" w14:textId="77777777" w:rsidR="00E852F9" w:rsidRDefault="003A7F39" w:rsidP="00215204">
            <w:pPr>
              <w:spacing w:beforeLines="40" w:before="96" w:afterLines="40" w:after="96" w:line="240" w:lineRule="auto"/>
              <w:jc w:val="center"/>
              <w:rPr>
                <w:sz w:val="18"/>
                <w:szCs w:val="18"/>
              </w:rPr>
            </w:pPr>
            <w:r>
              <w:rPr>
                <w:sz w:val="18"/>
                <w:szCs w:val="18"/>
              </w:rPr>
              <w:t>Estimé de xx</w:t>
            </w:r>
            <w:r w:rsidR="00B623F9">
              <w:rPr>
                <w:sz w:val="18"/>
                <w:szCs w:val="18"/>
              </w:rPr>
              <w:t>x</w:t>
            </w:r>
          </w:p>
        </w:tc>
        <w:tc>
          <w:tcPr>
            <w:tcW w:w="1080" w:type="dxa"/>
            <w:vAlign w:val="center"/>
          </w:tcPr>
          <w:p w14:paraId="39CEC1DB" w14:textId="77777777" w:rsidR="00E852F9" w:rsidRDefault="00A34AA4" w:rsidP="00215204">
            <w:pPr>
              <w:spacing w:beforeLines="40" w:before="96" w:afterLines="40" w:after="96" w:line="240" w:lineRule="auto"/>
              <w:jc w:val="center"/>
              <w:rPr>
                <w:sz w:val="18"/>
                <w:szCs w:val="18"/>
              </w:rPr>
            </w:pPr>
            <w:r>
              <w:rPr>
                <w:sz w:val="18"/>
                <w:szCs w:val="18"/>
              </w:rPr>
              <w:t>S</w:t>
            </w:r>
            <w:r w:rsidR="003A7F39">
              <w:rPr>
                <w:sz w:val="18"/>
                <w:szCs w:val="18"/>
              </w:rPr>
              <w:t>ections</w:t>
            </w:r>
          </w:p>
        </w:tc>
        <w:tc>
          <w:tcPr>
            <w:tcW w:w="1350" w:type="dxa"/>
            <w:vAlign w:val="center"/>
          </w:tcPr>
          <w:p w14:paraId="4BEFBEE2"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477AB327" w14:textId="77777777" w:rsidR="00E852F9" w:rsidRDefault="00E852F9" w:rsidP="00215204">
            <w:pPr>
              <w:spacing w:beforeLines="40" w:before="96" w:afterLines="40" w:after="96" w:line="240" w:lineRule="auto"/>
              <w:jc w:val="right"/>
              <w:rPr>
                <w:sz w:val="18"/>
                <w:szCs w:val="18"/>
              </w:rPr>
            </w:pPr>
          </w:p>
        </w:tc>
      </w:tr>
      <w:tr w:rsidR="00A34AA4" w:rsidRPr="007B0B39" w14:paraId="70539BFD" w14:textId="77777777" w:rsidTr="00C41559">
        <w:tc>
          <w:tcPr>
            <w:tcW w:w="4253" w:type="dxa"/>
            <w:vAlign w:val="center"/>
          </w:tcPr>
          <w:p w14:paraId="77A20BD7" w14:textId="77777777" w:rsidR="00E852F9" w:rsidRDefault="00A34AA4" w:rsidP="00215204">
            <w:pPr>
              <w:pStyle w:val="Paragraphedeliste"/>
              <w:numPr>
                <w:ilvl w:val="0"/>
                <w:numId w:val="15"/>
              </w:numPr>
              <w:spacing w:beforeLines="40" w:before="96" w:afterLines="40" w:after="96" w:line="240" w:lineRule="auto"/>
              <w:rPr>
                <w:sz w:val="18"/>
                <w:szCs w:val="18"/>
              </w:rPr>
            </w:pPr>
            <w:r w:rsidRPr="009607E4">
              <w:rPr>
                <w:sz w:val="18"/>
                <w:szCs w:val="18"/>
              </w:rPr>
              <w:t>Rapport préliminaire</w:t>
            </w:r>
          </w:p>
        </w:tc>
        <w:tc>
          <w:tcPr>
            <w:tcW w:w="877" w:type="dxa"/>
            <w:vAlign w:val="center"/>
          </w:tcPr>
          <w:p w14:paraId="1EAD1C1C" w14:textId="77777777" w:rsidR="00E852F9" w:rsidRDefault="00A34AA4" w:rsidP="00215204">
            <w:pPr>
              <w:spacing w:beforeLines="40" w:before="96" w:afterLines="40" w:after="96" w:line="240" w:lineRule="auto"/>
              <w:jc w:val="center"/>
              <w:rPr>
                <w:sz w:val="18"/>
                <w:szCs w:val="18"/>
              </w:rPr>
            </w:pPr>
            <w:r>
              <w:rPr>
                <w:sz w:val="18"/>
                <w:szCs w:val="18"/>
              </w:rPr>
              <w:t>1</w:t>
            </w:r>
          </w:p>
        </w:tc>
        <w:tc>
          <w:tcPr>
            <w:tcW w:w="1080" w:type="dxa"/>
            <w:vAlign w:val="center"/>
          </w:tcPr>
          <w:p w14:paraId="721C3250" w14:textId="77777777" w:rsidR="00E852F9" w:rsidRDefault="00A34AA4" w:rsidP="00215204">
            <w:pPr>
              <w:spacing w:beforeLines="40" w:before="96" w:afterLines="40" w:after="96" w:line="240" w:lineRule="auto"/>
              <w:jc w:val="center"/>
            </w:pPr>
            <w:r w:rsidRPr="00366D24">
              <w:rPr>
                <w:sz w:val="18"/>
                <w:szCs w:val="18"/>
              </w:rPr>
              <w:t>Forfaitaire</w:t>
            </w:r>
          </w:p>
        </w:tc>
        <w:tc>
          <w:tcPr>
            <w:tcW w:w="1350" w:type="dxa"/>
            <w:vAlign w:val="center"/>
          </w:tcPr>
          <w:p w14:paraId="3EC32697"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5FAC4EB0" w14:textId="77777777" w:rsidR="00E852F9" w:rsidRDefault="00E852F9" w:rsidP="00215204">
            <w:pPr>
              <w:spacing w:beforeLines="40" w:before="96" w:afterLines="40" w:after="96" w:line="240" w:lineRule="auto"/>
              <w:jc w:val="right"/>
              <w:rPr>
                <w:sz w:val="18"/>
                <w:szCs w:val="18"/>
              </w:rPr>
            </w:pPr>
          </w:p>
        </w:tc>
      </w:tr>
      <w:tr w:rsidR="00A34AA4" w:rsidRPr="007B0B39" w14:paraId="3407F33A" w14:textId="77777777" w:rsidTr="00C41559">
        <w:tc>
          <w:tcPr>
            <w:tcW w:w="4253" w:type="dxa"/>
            <w:vAlign w:val="center"/>
          </w:tcPr>
          <w:p w14:paraId="529421E2" w14:textId="77777777" w:rsidR="00E852F9" w:rsidRDefault="00A34AA4" w:rsidP="00215204">
            <w:pPr>
              <w:pStyle w:val="Corpsdetexte"/>
              <w:numPr>
                <w:ilvl w:val="0"/>
                <w:numId w:val="15"/>
              </w:numPr>
              <w:spacing w:beforeLines="40" w:before="96" w:afterLines="40" w:after="96" w:line="240" w:lineRule="auto"/>
              <w:jc w:val="left"/>
              <w:rPr>
                <w:rFonts w:asciiTheme="minorHAnsi" w:hAnsiTheme="minorHAnsi" w:cs="Arial"/>
                <w:sz w:val="18"/>
                <w:szCs w:val="18"/>
                <w:lang w:eastAsia="fr-CA"/>
              </w:rPr>
            </w:pPr>
            <w:r>
              <w:rPr>
                <w:rFonts w:asciiTheme="minorHAnsi" w:hAnsiTheme="minorHAnsi" w:cs="Arial"/>
                <w:sz w:val="18"/>
                <w:szCs w:val="18"/>
                <w:lang w:eastAsia="fr-CA"/>
              </w:rPr>
              <w:t>Rapport final et livrables</w:t>
            </w:r>
          </w:p>
        </w:tc>
        <w:tc>
          <w:tcPr>
            <w:tcW w:w="877" w:type="dxa"/>
            <w:vAlign w:val="center"/>
          </w:tcPr>
          <w:p w14:paraId="17E4C760" w14:textId="77777777" w:rsidR="00E852F9" w:rsidRDefault="00A34AA4" w:rsidP="00215204">
            <w:pPr>
              <w:spacing w:beforeLines="40" w:before="96" w:afterLines="40" w:after="96" w:line="240" w:lineRule="auto"/>
              <w:jc w:val="center"/>
              <w:rPr>
                <w:sz w:val="18"/>
                <w:szCs w:val="18"/>
              </w:rPr>
            </w:pPr>
            <w:r>
              <w:rPr>
                <w:sz w:val="18"/>
                <w:szCs w:val="18"/>
              </w:rPr>
              <w:t>1</w:t>
            </w:r>
          </w:p>
        </w:tc>
        <w:tc>
          <w:tcPr>
            <w:tcW w:w="1080" w:type="dxa"/>
            <w:vAlign w:val="center"/>
          </w:tcPr>
          <w:p w14:paraId="3EC17369" w14:textId="77777777" w:rsidR="00E852F9" w:rsidRDefault="00A34AA4" w:rsidP="00215204">
            <w:pPr>
              <w:spacing w:beforeLines="40" w:before="96" w:afterLines="40" w:after="96" w:line="240" w:lineRule="auto"/>
              <w:jc w:val="center"/>
            </w:pPr>
            <w:r w:rsidRPr="00366D24">
              <w:rPr>
                <w:sz w:val="18"/>
                <w:szCs w:val="18"/>
              </w:rPr>
              <w:t>Forfaitaire</w:t>
            </w:r>
          </w:p>
        </w:tc>
        <w:tc>
          <w:tcPr>
            <w:tcW w:w="1350" w:type="dxa"/>
            <w:vAlign w:val="center"/>
          </w:tcPr>
          <w:p w14:paraId="1E754C34"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14F91E31" w14:textId="77777777" w:rsidR="00E852F9" w:rsidRDefault="00E852F9" w:rsidP="00215204">
            <w:pPr>
              <w:spacing w:beforeLines="40" w:before="96" w:afterLines="40" w:after="96" w:line="240" w:lineRule="auto"/>
              <w:jc w:val="right"/>
              <w:rPr>
                <w:sz w:val="18"/>
                <w:szCs w:val="18"/>
              </w:rPr>
            </w:pPr>
          </w:p>
        </w:tc>
      </w:tr>
      <w:tr w:rsidR="00A34AA4" w:rsidRPr="007B0B39" w14:paraId="22A1CC32" w14:textId="77777777" w:rsidTr="00C41559">
        <w:tc>
          <w:tcPr>
            <w:tcW w:w="4253" w:type="dxa"/>
            <w:vAlign w:val="center"/>
          </w:tcPr>
          <w:p w14:paraId="300ABF1B" w14:textId="77777777" w:rsidR="00E852F9" w:rsidRDefault="007A413D" w:rsidP="00215204">
            <w:pPr>
              <w:pStyle w:val="Corpsdetexte"/>
              <w:numPr>
                <w:ilvl w:val="0"/>
                <w:numId w:val="15"/>
              </w:numPr>
              <w:spacing w:beforeLines="40" w:before="96" w:afterLines="40" w:after="96" w:line="240" w:lineRule="auto"/>
              <w:jc w:val="left"/>
              <w:rPr>
                <w:rFonts w:asciiTheme="minorHAnsi" w:hAnsiTheme="minorHAnsi" w:cs="Arial"/>
                <w:sz w:val="18"/>
                <w:szCs w:val="18"/>
                <w:lang w:eastAsia="fr-CA"/>
              </w:rPr>
            </w:pPr>
            <w:r>
              <w:rPr>
                <w:rFonts w:asciiTheme="minorHAnsi" w:hAnsiTheme="minorHAnsi" w:cs="Arial"/>
                <w:sz w:val="18"/>
                <w:szCs w:val="18"/>
                <w:lang w:eastAsia="fr-CA"/>
              </w:rPr>
              <w:t xml:space="preserve">Rencontres </w:t>
            </w:r>
            <w:r w:rsidR="00A34AA4">
              <w:rPr>
                <w:rFonts w:asciiTheme="minorHAnsi" w:hAnsiTheme="minorHAnsi" w:cs="Arial"/>
                <w:sz w:val="18"/>
                <w:szCs w:val="18"/>
                <w:lang w:eastAsia="fr-CA"/>
              </w:rPr>
              <w:t xml:space="preserve">avec la </w:t>
            </w:r>
            <w:r w:rsidR="003C03B7">
              <w:rPr>
                <w:rFonts w:asciiTheme="minorHAnsi" w:hAnsiTheme="minorHAnsi" w:cs="Arial"/>
                <w:sz w:val="18"/>
                <w:szCs w:val="18"/>
                <w:lang w:eastAsia="fr-CA"/>
              </w:rPr>
              <w:t>Municipalité</w:t>
            </w:r>
          </w:p>
        </w:tc>
        <w:tc>
          <w:tcPr>
            <w:tcW w:w="877" w:type="dxa"/>
            <w:vAlign w:val="center"/>
          </w:tcPr>
          <w:p w14:paraId="275229C7" w14:textId="77777777" w:rsidR="00E852F9" w:rsidRDefault="00215BF7" w:rsidP="00215204">
            <w:pPr>
              <w:spacing w:beforeLines="40" w:before="96" w:afterLines="40" w:after="96" w:line="240" w:lineRule="auto"/>
              <w:jc w:val="center"/>
              <w:rPr>
                <w:sz w:val="18"/>
                <w:szCs w:val="18"/>
              </w:rPr>
            </w:pPr>
            <w:proofErr w:type="gramStart"/>
            <w:r>
              <w:rPr>
                <w:sz w:val="18"/>
                <w:szCs w:val="18"/>
              </w:rPr>
              <w:t>x</w:t>
            </w:r>
            <w:r w:rsidR="00A34AA4">
              <w:rPr>
                <w:sz w:val="18"/>
                <w:szCs w:val="18"/>
              </w:rPr>
              <w:t>x</w:t>
            </w:r>
            <w:r w:rsidR="00B623F9">
              <w:rPr>
                <w:sz w:val="18"/>
                <w:szCs w:val="18"/>
              </w:rPr>
              <w:t>x</w:t>
            </w:r>
            <w:proofErr w:type="gramEnd"/>
          </w:p>
        </w:tc>
        <w:tc>
          <w:tcPr>
            <w:tcW w:w="1080" w:type="dxa"/>
            <w:vAlign w:val="center"/>
          </w:tcPr>
          <w:p w14:paraId="16198F43" w14:textId="77777777" w:rsidR="00E852F9" w:rsidRDefault="00A34AA4" w:rsidP="00215204">
            <w:pPr>
              <w:spacing w:beforeLines="40" w:before="96" w:afterLines="40" w:after="96" w:line="240" w:lineRule="auto"/>
              <w:jc w:val="center"/>
              <w:rPr>
                <w:sz w:val="18"/>
                <w:szCs w:val="18"/>
              </w:rPr>
            </w:pPr>
            <w:r>
              <w:rPr>
                <w:sz w:val="18"/>
                <w:szCs w:val="18"/>
              </w:rPr>
              <w:t>Réunions</w:t>
            </w:r>
          </w:p>
        </w:tc>
        <w:tc>
          <w:tcPr>
            <w:tcW w:w="1350" w:type="dxa"/>
            <w:vAlign w:val="center"/>
          </w:tcPr>
          <w:p w14:paraId="6D99BA41"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3D8B434E" w14:textId="77777777" w:rsidR="00E852F9" w:rsidRDefault="00E852F9" w:rsidP="00215204">
            <w:pPr>
              <w:spacing w:beforeLines="40" w:before="96" w:afterLines="40" w:after="96" w:line="240" w:lineRule="auto"/>
              <w:jc w:val="right"/>
              <w:rPr>
                <w:sz w:val="18"/>
                <w:szCs w:val="18"/>
              </w:rPr>
            </w:pPr>
          </w:p>
        </w:tc>
      </w:tr>
      <w:tr w:rsidR="007A413D" w:rsidRPr="007B0B39" w14:paraId="4E456A64" w14:textId="77777777" w:rsidTr="00C41559">
        <w:tc>
          <w:tcPr>
            <w:tcW w:w="4253" w:type="dxa"/>
            <w:vAlign w:val="center"/>
          </w:tcPr>
          <w:p w14:paraId="3423713B" w14:textId="77777777" w:rsidR="00E852F9" w:rsidRDefault="007A413D" w:rsidP="00215204">
            <w:pPr>
              <w:pStyle w:val="Corpsdetexte"/>
              <w:numPr>
                <w:ilvl w:val="0"/>
                <w:numId w:val="15"/>
              </w:numPr>
              <w:spacing w:beforeLines="40" w:before="96" w:afterLines="40" w:after="96" w:line="240" w:lineRule="auto"/>
              <w:jc w:val="left"/>
              <w:rPr>
                <w:rFonts w:asciiTheme="minorHAnsi" w:hAnsiTheme="minorHAnsi" w:cs="Arial"/>
                <w:sz w:val="18"/>
                <w:szCs w:val="18"/>
                <w:lang w:eastAsia="fr-CA"/>
              </w:rPr>
            </w:pPr>
            <w:r>
              <w:rPr>
                <w:rFonts w:asciiTheme="minorHAnsi" w:hAnsiTheme="minorHAnsi" w:cs="Arial"/>
                <w:sz w:val="18"/>
                <w:szCs w:val="18"/>
                <w:lang w:eastAsia="fr-CA"/>
              </w:rPr>
              <w:t>Présentation au Conseil de Ville et sommaire sur PowerPoint</w:t>
            </w:r>
          </w:p>
        </w:tc>
        <w:tc>
          <w:tcPr>
            <w:tcW w:w="877" w:type="dxa"/>
            <w:vAlign w:val="center"/>
          </w:tcPr>
          <w:p w14:paraId="4EBBC0D2" w14:textId="77777777" w:rsidR="00E852F9" w:rsidRDefault="007A413D" w:rsidP="00215204">
            <w:pPr>
              <w:spacing w:beforeLines="40" w:before="96" w:afterLines="40" w:after="96" w:line="240" w:lineRule="auto"/>
              <w:jc w:val="center"/>
              <w:rPr>
                <w:sz w:val="18"/>
                <w:szCs w:val="18"/>
              </w:rPr>
            </w:pPr>
            <w:r>
              <w:rPr>
                <w:sz w:val="18"/>
                <w:szCs w:val="18"/>
              </w:rPr>
              <w:t>1</w:t>
            </w:r>
          </w:p>
        </w:tc>
        <w:tc>
          <w:tcPr>
            <w:tcW w:w="1080" w:type="dxa"/>
            <w:vAlign w:val="center"/>
          </w:tcPr>
          <w:p w14:paraId="13E110B5" w14:textId="77777777" w:rsidR="00E852F9" w:rsidRDefault="007A413D" w:rsidP="00215204">
            <w:pPr>
              <w:spacing w:beforeLines="40" w:before="96" w:afterLines="40" w:after="96" w:line="240" w:lineRule="auto"/>
              <w:jc w:val="center"/>
              <w:rPr>
                <w:sz w:val="18"/>
                <w:szCs w:val="18"/>
              </w:rPr>
            </w:pPr>
            <w:r w:rsidRPr="00366D24">
              <w:rPr>
                <w:sz w:val="18"/>
                <w:szCs w:val="18"/>
              </w:rPr>
              <w:t>Forfaitaire</w:t>
            </w:r>
          </w:p>
        </w:tc>
        <w:tc>
          <w:tcPr>
            <w:tcW w:w="1350" w:type="dxa"/>
            <w:vAlign w:val="center"/>
          </w:tcPr>
          <w:p w14:paraId="3C4AB01E"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185349DD" w14:textId="77777777" w:rsidR="00E852F9" w:rsidRDefault="00E852F9" w:rsidP="00215204">
            <w:pPr>
              <w:spacing w:beforeLines="40" w:before="96" w:afterLines="40" w:after="96" w:line="240" w:lineRule="auto"/>
              <w:jc w:val="right"/>
              <w:rPr>
                <w:sz w:val="18"/>
                <w:szCs w:val="18"/>
              </w:rPr>
            </w:pPr>
          </w:p>
        </w:tc>
      </w:tr>
      <w:tr w:rsidR="007A413D" w:rsidRPr="007B0B39" w14:paraId="15A299C2" w14:textId="77777777" w:rsidTr="00C41559">
        <w:tc>
          <w:tcPr>
            <w:tcW w:w="4253" w:type="dxa"/>
            <w:vAlign w:val="center"/>
          </w:tcPr>
          <w:p w14:paraId="580F66A1" w14:textId="77777777" w:rsidR="00E852F9" w:rsidRDefault="007A413D" w:rsidP="00215204">
            <w:pPr>
              <w:pStyle w:val="Corpsdetexte"/>
              <w:numPr>
                <w:ilvl w:val="0"/>
                <w:numId w:val="15"/>
              </w:numPr>
              <w:spacing w:beforeLines="40" w:before="96" w:afterLines="40" w:after="96" w:line="240" w:lineRule="auto"/>
              <w:jc w:val="left"/>
              <w:rPr>
                <w:rFonts w:asciiTheme="minorHAnsi" w:hAnsiTheme="minorHAnsi" w:cs="Arial"/>
                <w:sz w:val="18"/>
                <w:szCs w:val="18"/>
                <w:lang w:eastAsia="fr-CA"/>
              </w:rPr>
            </w:pPr>
            <w:r>
              <w:rPr>
                <w:rFonts w:asciiTheme="minorHAnsi" w:hAnsiTheme="minorHAnsi" w:cs="Arial"/>
                <w:sz w:val="18"/>
                <w:szCs w:val="18"/>
                <w:lang w:eastAsia="fr-CA"/>
              </w:rPr>
              <w:t>Assistance technique après dépôt du rapport final</w:t>
            </w:r>
          </w:p>
        </w:tc>
        <w:tc>
          <w:tcPr>
            <w:tcW w:w="877" w:type="dxa"/>
            <w:vAlign w:val="center"/>
          </w:tcPr>
          <w:p w14:paraId="61E10255" w14:textId="77777777" w:rsidR="00E852F9" w:rsidRDefault="007A413D" w:rsidP="00215204">
            <w:pPr>
              <w:spacing w:beforeLines="40" w:before="96" w:afterLines="40" w:after="96" w:line="240" w:lineRule="auto"/>
              <w:jc w:val="center"/>
              <w:rPr>
                <w:sz w:val="18"/>
                <w:szCs w:val="18"/>
              </w:rPr>
            </w:pPr>
            <w:proofErr w:type="gramStart"/>
            <w:r>
              <w:rPr>
                <w:sz w:val="18"/>
                <w:szCs w:val="18"/>
              </w:rPr>
              <w:t>xx</w:t>
            </w:r>
            <w:r w:rsidR="00B623F9">
              <w:rPr>
                <w:sz w:val="18"/>
                <w:szCs w:val="18"/>
              </w:rPr>
              <w:t>x</w:t>
            </w:r>
            <w:proofErr w:type="gramEnd"/>
          </w:p>
        </w:tc>
        <w:tc>
          <w:tcPr>
            <w:tcW w:w="1080" w:type="dxa"/>
            <w:vAlign w:val="center"/>
          </w:tcPr>
          <w:p w14:paraId="10235A89" w14:textId="77777777" w:rsidR="00E852F9" w:rsidRDefault="007A413D" w:rsidP="00215204">
            <w:pPr>
              <w:spacing w:beforeLines="40" w:before="96" w:afterLines="40" w:after="96" w:line="240" w:lineRule="auto"/>
              <w:jc w:val="center"/>
              <w:rPr>
                <w:sz w:val="18"/>
                <w:szCs w:val="18"/>
              </w:rPr>
            </w:pPr>
            <w:r>
              <w:rPr>
                <w:sz w:val="18"/>
                <w:szCs w:val="18"/>
              </w:rPr>
              <w:t>Heures</w:t>
            </w:r>
          </w:p>
        </w:tc>
        <w:tc>
          <w:tcPr>
            <w:tcW w:w="1350" w:type="dxa"/>
            <w:vAlign w:val="center"/>
          </w:tcPr>
          <w:p w14:paraId="37550393"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5376F505" w14:textId="77777777" w:rsidR="00E852F9" w:rsidRDefault="00E852F9" w:rsidP="00215204">
            <w:pPr>
              <w:spacing w:beforeLines="40" w:before="96" w:afterLines="40" w:after="96" w:line="240" w:lineRule="auto"/>
              <w:jc w:val="right"/>
              <w:rPr>
                <w:sz w:val="18"/>
                <w:szCs w:val="18"/>
              </w:rPr>
            </w:pPr>
          </w:p>
        </w:tc>
      </w:tr>
      <w:tr w:rsidR="00B6743D" w:rsidRPr="007B0B39" w14:paraId="5AAE80AB" w14:textId="77777777" w:rsidTr="00C41559">
        <w:tc>
          <w:tcPr>
            <w:tcW w:w="4253" w:type="dxa"/>
            <w:vAlign w:val="center"/>
          </w:tcPr>
          <w:p w14:paraId="19F17242" w14:textId="77777777" w:rsidR="00E852F9" w:rsidRDefault="001B77FB" w:rsidP="00215204">
            <w:pPr>
              <w:pStyle w:val="Corpsdetexte"/>
              <w:numPr>
                <w:ilvl w:val="0"/>
                <w:numId w:val="15"/>
              </w:numPr>
              <w:spacing w:beforeLines="40" w:before="96" w:afterLines="40" w:after="96" w:line="240" w:lineRule="auto"/>
              <w:jc w:val="left"/>
              <w:rPr>
                <w:rFonts w:asciiTheme="minorHAnsi" w:hAnsiTheme="minorHAnsi" w:cs="Arial"/>
                <w:sz w:val="18"/>
                <w:szCs w:val="18"/>
                <w:lang w:eastAsia="fr-CA"/>
              </w:rPr>
            </w:pPr>
            <w:r w:rsidRPr="00A17E76">
              <w:rPr>
                <w:rFonts w:asciiTheme="minorHAnsi" w:hAnsiTheme="minorHAnsi" w:cs="Arial"/>
                <w:sz w:val="18"/>
                <w:szCs w:val="18"/>
                <w:lang w:eastAsia="fr-CA"/>
              </w:rPr>
              <w:t>Recherche de correspondance entre les inspections d’égout disponible</w:t>
            </w:r>
            <w:r w:rsidR="00A17E76">
              <w:rPr>
                <w:rFonts w:asciiTheme="minorHAnsi" w:hAnsiTheme="minorHAnsi" w:cs="Arial"/>
                <w:sz w:val="18"/>
                <w:szCs w:val="18"/>
                <w:lang w:eastAsia="fr-CA"/>
              </w:rPr>
              <w:t>s</w:t>
            </w:r>
            <w:r w:rsidRPr="00A17E76">
              <w:rPr>
                <w:rFonts w:asciiTheme="minorHAnsi" w:hAnsiTheme="minorHAnsi" w:cs="Arial"/>
                <w:sz w:val="18"/>
                <w:szCs w:val="18"/>
                <w:lang w:eastAsia="fr-CA"/>
              </w:rPr>
              <w:t xml:space="preserve"> et le plan de la </w:t>
            </w:r>
            <w:r w:rsidR="003C03B7">
              <w:rPr>
                <w:rFonts w:asciiTheme="minorHAnsi" w:hAnsiTheme="minorHAnsi" w:cs="Arial"/>
                <w:sz w:val="18"/>
                <w:szCs w:val="18"/>
                <w:lang w:eastAsia="fr-CA"/>
              </w:rPr>
              <w:t>Municipalité</w:t>
            </w:r>
          </w:p>
        </w:tc>
        <w:tc>
          <w:tcPr>
            <w:tcW w:w="877" w:type="dxa"/>
            <w:vAlign w:val="center"/>
          </w:tcPr>
          <w:p w14:paraId="5EB90C17" w14:textId="77777777" w:rsidR="00E852F9" w:rsidRDefault="001B77FB" w:rsidP="00215204">
            <w:pPr>
              <w:spacing w:beforeLines="40" w:before="96" w:afterLines="40" w:after="96" w:line="240" w:lineRule="auto"/>
              <w:jc w:val="center"/>
              <w:rPr>
                <w:sz w:val="18"/>
                <w:szCs w:val="18"/>
              </w:rPr>
            </w:pPr>
            <w:proofErr w:type="gramStart"/>
            <w:r w:rsidRPr="00A17E76">
              <w:rPr>
                <w:sz w:val="18"/>
                <w:szCs w:val="18"/>
              </w:rPr>
              <w:t>xx</w:t>
            </w:r>
            <w:r w:rsidR="00B623F9">
              <w:rPr>
                <w:sz w:val="18"/>
                <w:szCs w:val="18"/>
              </w:rPr>
              <w:t>x</w:t>
            </w:r>
            <w:proofErr w:type="gramEnd"/>
          </w:p>
        </w:tc>
        <w:tc>
          <w:tcPr>
            <w:tcW w:w="1080" w:type="dxa"/>
            <w:vAlign w:val="center"/>
          </w:tcPr>
          <w:p w14:paraId="7C11BE72" w14:textId="77777777" w:rsidR="00E852F9" w:rsidRDefault="00E33FEC" w:rsidP="00215204">
            <w:pPr>
              <w:spacing w:beforeLines="40" w:before="96" w:afterLines="40" w:after="96" w:line="240" w:lineRule="auto"/>
              <w:jc w:val="center"/>
              <w:rPr>
                <w:sz w:val="18"/>
                <w:szCs w:val="18"/>
              </w:rPr>
            </w:pPr>
            <w:r>
              <w:rPr>
                <w:sz w:val="18"/>
                <w:szCs w:val="18"/>
              </w:rPr>
              <w:t>H</w:t>
            </w:r>
            <w:r w:rsidR="001B77FB" w:rsidRPr="00A17E76">
              <w:rPr>
                <w:sz w:val="18"/>
                <w:szCs w:val="18"/>
              </w:rPr>
              <w:t>eures</w:t>
            </w:r>
          </w:p>
        </w:tc>
        <w:tc>
          <w:tcPr>
            <w:tcW w:w="1350" w:type="dxa"/>
            <w:vAlign w:val="center"/>
          </w:tcPr>
          <w:p w14:paraId="4FC4116D" w14:textId="77777777" w:rsidR="00E852F9" w:rsidRDefault="00E852F9" w:rsidP="00215204">
            <w:pPr>
              <w:spacing w:beforeLines="40" w:before="96" w:afterLines="40" w:after="96" w:line="240" w:lineRule="auto"/>
              <w:jc w:val="right"/>
              <w:rPr>
                <w:sz w:val="18"/>
                <w:szCs w:val="18"/>
              </w:rPr>
            </w:pPr>
          </w:p>
        </w:tc>
        <w:tc>
          <w:tcPr>
            <w:tcW w:w="1620" w:type="dxa"/>
            <w:vAlign w:val="center"/>
          </w:tcPr>
          <w:p w14:paraId="2FDD5FBC" w14:textId="77777777" w:rsidR="00E852F9" w:rsidRDefault="00E852F9" w:rsidP="00215204">
            <w:pPr>
              <w:spacing w:beforeLines="40" w:before="96" w:afterLines="40" w:after="96" w:line="240" w:lineRule="auto"/>
              <w:jc w:val="right"/>
              <w:rPr>
                <w:sz w:val="18"/>
                <w:szCs w:val="18"/>
              </w:rPr>
            </w:pPr>
          </w:p>
        </w:tc>
      </w:tr>
      <w:tr w:rsidR="00B6743D" w:rsidRPr="007B0B39" w14:paraId="372552B6" w14:textId="77777777" w:rsidTr="00CC45AA">
        <w:tc>
          <w:tcPr>
            <w:tcW w:w="9180" w:type="dxa"/>
            <w:gridSpan w:val="5"/>
            <w:vAlign w:val="center"/>
          </w:tcPr>
          <w:p w14:paraId="738B03FF" w14:textId="77777777" w:rsidR="00E341AD" w:rsidRDefault="00AF3116" w:rsidP="00CC45AA">
            <w:pPr>
              <w:spacing w:before="40" w:after="40" w:line="240" w:lineRule="auto"/>
              <w:rPr>
                <w:b/>
                <w:sz w:val="18"/>
                <w:szCs w:val="18"/>
              </w:rPr>
            </w:pPr>
            <w:r w:rsidRPr="00CC45AA">
              <w:rPr>
                <w:rFonts w:cs="Arial"/>
                <w:b/>
                <w:sz w:val="18"/>
                <w:szCs w:val="18"/>
              </w:rPr>
              <w:t>Autres études complémentaires :</w:t>
            </w:r>
          </w:p>
        </w:tc>
      </w:tr>
      <w:tr w:rsidR="00B6743D" w:rsidRPr="007B0B39" w14:paraId="50F4862C" w14:textId="77777777" w:rsidTr="00C41559">
        <w:tc>
          <w:tcPr>
            <w:tcW w:w="4253" w:type="dxa"/>
            <w:vAlign w:val="center"/>
          </w:tcPr>
          <w:p w14:paraId="2DE2DA5F" w14:textId="77777777" w:rsidR="00E341AD" w:rsidRDefault="001B77FB" w:rsidP="00702578">
            <w:pPr>
              <w:pStyle w:val="Corpsdetexte"/>
              <w:numPr>
                <w:ilvl w:val="0"/>
                <w:numId w:val="15"/>
              </w:numPr>
              <w:spacing w:before="40" w:after="40" w:line="240" w:lineRule="auto"/>
              <w:jc w:val="left"/>
              <w:rPr>
                <w:rFonts w:asciiTheme="minorHAnsi" w:hAnsiTheme="minorHAnsi" w:cs="Arial"/>
                <w:sz w:val="18"/>
                <w:szCs w:val="18"/>
                <w:lang w:eastAsia="fr-CA"/>
              </w:rPr>
            </w:pPr>
            <w:r w:rsidRPr="00A17E76">
              <w:rPr>
                <w:rFonts w:asciiTheme="minorHAnsi" w:hAnsiTheme="minorHAnsi" w:cs="Arial"/>
                <w:sz w:val="18"/>
                <w:szCs w:val="18"/>
                <w:lang w:eastAsia="fr-CA"/>
              </w:rPr>
              <w:t>Modélisation hyd</w:t>
            </w:r>
            <w:r w:rsidR="00C41559">
              <w:rPr>
                <w:rFonts w:asciiTheme="minorHAnsi" w:hAnsiTheme="minorHAnsi" w:cs="Arial"/>
                <w:sz w:val="18"/>
                <w:szCs w:val="18"/>
                <w:lang w:eastAsia="fr-CA"/>
              </w:rPr>
              <w:t>raulique du réseau d’eau potable</w:t>
            </w:r>
          </w:p>
        </w:tc>
        <w:tc>
          <w:tcPr>
            <w:tcW w:w="877" w:type="dxa"/>
          </w:tcPr>
          <w:p w14:paraId="72E04893" w14:textId="77777777" w:rsidR="00E341AD" w:rsidRDefault="00AF3116" w:rsidP="00CC45AA">
            <w:pPr>
              <w:spacing w:before="40" w:after="40" w:line="240" w:lineRule="auto"/>
              <w:jc w:val="center"/>
              <w:rPr>
                <w:sz w:val="18"/>
                <w:szCs w:val="18"/>
              </w:rPr>
            </w:pPr>
            <w:r w:rsidRPr="00CC45AA">
              <w:rPr>
                <w:sz w:val="18"/>
                <w:szCs w:val="18"/>
              </w:rPr>
              <w:t>1</w:t>
            </w:r>
          </w:p>
        </w:tc>
        <w:tc>
          <w:tcPr>
            <w:tcW w:w="1080" w:type="dxa"/>
          </w:tcPr>
          <w:p w14:paraId="214D15FB" w14:textId="77777777" w:rsidR="00E341AD" w:rsidRDefault="001B77FB" w:rsidP="00CC45AA">
            <w:pPr>
              <w:spacing w:before="40" w:after="40" w:line="240" w:lineRule="auto"/>
              <w:jc w:val="center"/>
              <w:rPr>
                <w:sz w:val="18"/>
                <w:szCs w:val="18"/>
              </w:rPr>
            </w:pPr>
            <w:r w:rsidRPr="00A17E76">
              <w:rPr>
                <w:sz w:val="18"/>
                <w:szCs w:val="18"/>
              </w:rPr>
              <w:t>Forfaitaire</w:t>
            </w:r>
          </w:p>
        </w:tc>
        <w:tc>
          <w:tcPr>
            <w:tcW w:w="1350" w:type="dxa"/>
          </w:tcPr>
          <w:p w14:paraId="25510B49" w14:textId="77777777" w:rsidR="00E341AD" w:rsidRDefault="00E341AD" w:rsidP="00CC45AA">
            <w:pPr>
              <w:spacing w:before="40" w:after="40" w:line="240" w:lineRule="auto"/>
              <w:rPr>
                <w:sz w:val="18"/>
                <w:szCs w:val="18"/>
              </w:rPr>
            </w:pPr>
          </w:p>
        </w:tc>
        <w:tc>
          <w:tcPr>
            <w:tcW w:w="1620" w:type="dxa"/>
          </w:tcPr>
          <w:p w14:paraId="312AC5D7" w14:textId="77777777" w:rsidR="00E341AD" w:rsidRDefault="00E341AD" w:rsidP="00CC45AA">
            <w:pPr>
              <w:spacing w:before="40" w:after="40" w:line="240" w:lineRule="auto"/>
              <w:rPr>
                <w:sz w:val="18"/>
                <w:szCs w:val="18"/>
              </w:rPr>
            </w:pPr>
          </w:p>
        </w:tc>
      </w:tr>
      <w:tr w:rsidR="00B6743D" w:rsidRPr="007B0B39" w14:paraId="0382AEE1" w14:textId="77777777" w:rsidTr="00C41559">
        <w:tc>
          <w:tcPr>
            <w:tcW w:w="4253" w:type="dxa"/>
            <w:vAlign w:val="center"/>
          </w:tcPr>
          <w:p w14:paraId="4FCC213F" w14:textId="77777777" w:rsidR="00E341AD" w:rsidRDefault="001B77FB" w:rsidP="00702578">
            <w:pPr>
              <w:pStyle w:val="Corpsdetexte"/>
              <w:numPr>
                <w:ilvl w:val="0"/>
                <w:numId w:val="15"/>
              </w:numPr>
              <w:spacing w:before="40" w:after="0" w:line="240" w:lineRule="auto"/>
              <w:jc w:val="left"/>
              <w:rPr>
                <w:rFonts w:asciiTheme="minorHAnsi" w:hAnsiTheme="minorHAnsi" w:cs="Arial"/>
                <w:sz w:val="18"/>
                <w:szCs w:val="18"/>
                <w:lang w:eastAsia="fr-CA"/>
              </w:rPr>
            </w:pPr>
            <w:r w:rsidRPr="00A17E76">
              <w:rPr>
                <w:rFonts w:asciiTheme="minorHAnsi" w:hAnsiTheme="minorHAnsi" w:cs="Arial"/>
                <w:sz w:val="18"/>
                <w:szCs w:val="18"/>
                <w:lang w:eastAsia="fr-CA"/>
              </w:rPr>
              <w:t>Validation du modèle hydraulique</w:t>
            </w:r>
          </w:p>
          <w:p w14:paraId="652450DD" w14:textId="77777777" w:rsidR="00E341AD" w:rsidRDefault="001B77FB"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A17E76">
              <w:rPr>
                <w:rFonts w:asciiTheme="minorHAnsi" w:hAnsiTheme="minorHAnsi" w:cs="Arial"/>
                <w:sz w:val="18"/>
                <w:szCs w:val="18"/>
                <w:lang w:eastAsia="fr-CA"/>
              </w:rPr>
              <w:t>Mesures du CHW</w:t>
            </w:r>
          </w:p>
          <w:p w14:paraId="3D3F2C77" w14:textId="77777777" w:rsidR="00E341AD" w:rsidRDefault="001B77FB" w:rsidP="00702578">
            <w:pPr>
              <w:pStyle w:val="Corpsdetexte"/>
              <w:numPr>
                <w:ilvl w:val="1"/>
                <w:numId w:val="15"/>
              </w:numPr>
              <w:tabs>
                <w:tab w:val="left" w:pos="882"/>
              </w:tabs>
              <w:spacing w:after="40" w:line="240" w:lineRule="auto"/>
              <w:ind w:left="893" w:hanging="547"/>
              <w:jc w:val="left"/>
              <w:rPr>
                <w:rFonts w:asciiTheme="minorHAnsi" w:hAnsiTheme="minorHAnsi" w:cs="Arial"/>
                <w:sz w:val="18"/>
                <w:szCs w:val="18"/>
                <w:lang w:eastAsia="fr-CA"/>
              </w:rPr>
            </w:pPr>
            <w:r w:rsidRPr="00A17E76">
              <w:rPr>
                <w:rFonts w:asciiTheme="minorHAnsi" w:hAnsiTheme="minorHAnsi" w:cs="Arial"/>
                <w:sz w:val="18"/>
                <w:szCs w:val="18"/>
                <w:lang w:eastAsia="fr-CA"/>
              </w:rPr>
              <w:t>Tests de débit-pression</w:t>
            </w:r>
          </w:p>
        </w:tc>
        <w:tc>
          <w:tcPr>
            <w:tcW w:w="877" w:type="dxa"/>
          </w:tcPr>
          <w:p w14:paraId="3B99A693" w14:textId="77777777" w:rsidR="00E341AD" w:rsidRPr="00CC45AA" w:rsidRDefault="00E341AD" w:rsidP="00D743EB">
            <w:pPr>
              <w:spacing w:before="40" w:after="0" w:line="240" w:lineRule="auto"/>
              <w:jc w:val="center"/>
              <w:rPr>
                <w:sz w:val="18"/>
                <w:szCs w:val="18"/>
              </w:rPr>
            </w:pPr>
          </w:p>
          <w:p w14:paraId="10982AF9" w14:textId="77777777" w:rsidR="00E341AD" w:rsidRDefault="00B51B47" w:rsidP="00CC45AA">
            <w:pPr>
              <w:spacing w:after="0" w:line="240" w:lineRule="auto"/>
              <w:jc w:val="center"/>
              <w:rPr>
                <w:sz w:val="18"/>
                <w:szCs w:val="18"/>
              </w:rPr>
            </w:pPr>
            <w:proofErr w:type="gramStart"/>
            <w:r>
              <w:rPr>
                <w:sz w:val="18"/>
                <w:szCs w:val="18"/>
              </w:rPr>
              <w:t>x</w:t>
            </w:r>
            <w:r w:rsidR="001B77FB" w:rsidRPr="00A17E76">
              <w:rPr>
                <w:sz w:val="18"/>
                <w:szCs w:val="18"/>
              </w:rPr>
              <w:t>x</w:t>
            </w:r>
            <w:r w:rsidR="00B623F9">
              <w:rPr>
                <w:sz w:val="18"/>
                <w:szCs w:val="18"/>
              </w:rPr>
              <w:t>x</w:t>
            </w:r>
            <w:proofErr w:type="gramEnd"/>
          </w:p>
          <w:p w14:paraId="38B55691" w14:textId="77777777" w:rsidR="00E341AD" w:rsidRDefault="001B77FB" w:rsidP="00CC45AA">
            <w:pPr>
              <w:spacing w:after="0" w:line="240" w:lineRule="auto"/>
              <w:jc w:val="center"/>
              <w:rPr>
                <w:sz w:val="18"/>
                <w:szCs w:val="18"/>
              </w:rPr>
            </w:pPr>
            <w:proofErr w:type="gramStart"/>
            <w:r w:rsidRPr="00A17E76">
              <w:rPr>
                <w:sz w:val="18"/>
                <w:szCs w:val="18"/>
              </w:rPr>
              <w:t>xx</w:t>
            </w:r>
            <w:r w:rsidR="00B623F9">
              <w:rPr>
                <w:sz w:val="18"/>
                <w:szCs w:val="18"/>
              </w:rPr>
              <w:t>x</w:t>
            </w:r>
            <w:proofErr w:type="gramEnd"/>
          </w:p>
        </w:tc>
        <w:tc>
          <w:tcPr>
            <w:tcW w:w="1080" w:type="dxa"/>
          </w:tcPr>
          <w:p w14:paraId="1FC6D6CA" w14:textId="77777777" w:rsidR="00E341AD" w:rsidRDefault="00E341AD" w:rsidP="00D743EB">
            <w:pPr>
              <w:spacing w:before="40" w:after="0" w:line="240" w:lineRule="auto"/>
              <w:jc w:val="center"/>
              <w:rPr>
                <w:sz w:val="18"/>
                <w:szCs w:val="18"/>
              </w:rPr>
            </w:pPr>
          </w:p>
          <w:p w14:paraId="2A2ABC41" w14:textId="77777777" w:rsidR="00E341AD" w:rsidRDefault="001B77FB" w:rsidP="00CC45AA">
            <w:pPr>
              <w:spacing w:after="0" w:line="240" w:lineRule="auto"/>
              <w:jc w:val="center"/>
              <w:rPr>
                <w:sz w:val="18"/>
                <w:szCs w:val="18"/>
              </w:rPr>
            </w:pPr>
            <w:r w:rsidRPr="00A17E76">
              <w:rPr>
                <w:sz w:val="18"/>
                <w:szCs w:val="18"/>
              </w:rPr>
              <w:t>Mesures</w:t>
            </w:r>
          </w:p>
          <w:p w14:paraId="4484DE48" w14:textId="77777777" w:rsidR="00E341AD" w:rsidRDefault="001B77FB" w:rsidP="00CC45AA">
            <w:pPr>
              <w:spacing w:after="0" w:line="240" w:lineRule="auto"/>
              <w:jc w:val="center"/>
              <w:rPr>
                <w:sz w:val="18"/>
                <w:szCs w:val="18"/>
              </w:rPr>
            </w:pPr>
            <w:r w:rsidRPr="00A17E76">
              <w:rPr>
                <w:sz w:val="18"/>
                <w:szCs w:val="18"/>
              </w:rPr>
              <w:t>Tests</w:t>
            </w:r>
          </w:p>
        </w:tc>
        <w:tc>
          <w:tcPr>
            <w:tcW w:w="1350" w:type="dxa"/>
          </w:tcPr>
          <w:p w14:paraId="385053BD" w14:textId="77777777" w:rsidR="00E341AD" w:rsidRDefault="00E341AD" w:rsidP="00CC45AA">
            <w:pPr>
              <w:spacing w:after="0" w:line="240" w:lineRule="auto"/>
              <w:rPr>
                <w:sz w:val="18"/>
                <w:szCs w:val="18"/>
              </w:rPr>
            </w:pPr>
          </w:p>
        </w:tc>
        <w:tc>
          <w:tcPr>
            <w:tcW w:w="1620" w:type="dxa"/>
          </w:tcPr>
          <w:p w14:paraId="7CA93C7E" w14:textId="77777777" w:rsidR="00E341AD" w:rsidRDefault="00E341AD" w:rsidP="00CC45AA">
            <w:pPr>
              <w:spacing w:after="0" w:line="240" w:lineRule="auto"/>
              <w:rPr>
                <w:sz w:val="18"/>
                <w:szCs w:val="18"/>
              </w:rPr>
            </w:pPr>
          </w:p>
        </w:tc>
      </w:tr>
      <w:tr w:rsidR="00B6743D" w:rsidRPr="007B0B39" w14:paraId="159F0470" w14:textId="77777777" w:rsidTr="00C41559">
        <w:tc>
          <w:tcPr>
            <w:tcW w:w="4253" w:type="dxa"/>
            <w:shd w:val="clear" w:color="auto" w:fill="auto"/>
            <w:vAlign w:val="center"/>
          </w:tcPr>
          <w:p w14:paraId="477BA004" w14:textId="77777777" w:rsidR="00E341AD" w:rsidRPr="009C7AEF" w:rsidRDefault="001B77FB" w:rsidP="00702578">
            <w:pPr>
              <w:pStyle w:val="Corpsdetexte"/>
              <w:numPr>
                <w:ilvl w:val="0"/>
                <w:numId w:val="15"/>
              </w:numPr>
              <w:spacing w:before="40" w:after="0" w:line="240" w:lineRule="auto"/>
              <w:jc w:val="left"/>
              <w:rPr>
                <w:rFonts w:asciiTheme="minorHAnsi" w:hAnsiTheme="minorHAnsi" w:cs="Arial"/>
                <w:sz w:val="18"/>
                <w:szCs w:val="18"/>
                <w:lang w:eastAsia="fr-CA"/>
              </w:rPr>
            </w:pPr>
            <w:r w:rsidRPr="009C7AEF">
              <w:rPr>
                <w:rFonts w:asciiTheme="minorHAnsi" w:hAnsiTheme="minorHAnsi" w:cs="Arial"/>
                <w:sz w:val="18"/>
                <w:szCs w:val="18"/>
                <w:lang w:eastAsia="fr-CA"/>
              </w:rPr>
              <w:t>Auscultation des réseaux d’égout par caméra à téléobjectif</w:t>
            </w:r>
          </w:p>
          <w:p w14:paraId="6CB68EB8" w14:textId="77777777" w:rsidR="00E341AD" w:rsidRPr="009C7AEF" w:rsidRDefault="00061CCA"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Inspection des regards et conduites</w:t>
            </w:r>
          </w:p>
          <w:p w14:paraId="328E1DCF" w14:textId="77777777" w:rsidR="00E341AD" w:rsidRPr="009C7AEF" w:rsidRDefault="00061CCA"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 xml:space="preserve">Inspection </w:t>
            </w:r>
            <w:r w:rsidR="007264BF" w:rsidRPr="009C7AEF">
              <w:rPr>
                <w:rFonts w:asciiTheme="minorHAnsi" w:hAnsiTheme="minorHAnsi" w:cs="Arial"/>
                <w:sz w:val="18"/>
                <w:szCs w:val="18"/>
                <w:lang w:eastAsia="fr-CA"/>
              </w:rPr>
              <w:t>inexécutable/inaccessible</w:t>
            </w:r>
          </w:p>
          <w:p w14:paraId="111A5682" w14:textId="77777777" w:rsidR="00E341AD" w:rsidRPr="009C7AEF" w:rsidRDefault="007264BF"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Inspection inexécutable/introuvable</w:t>
            </w:r>
          </w:p>
          <w:p w14:paraId="3A757791" w14:textId="77777777" w:rsidR="00E341AD" w:rsidRPr="009C7AEF" w:rsidRDefault="007264BF" w:rsidP="00702578">
            <w:pPr>
              <w:pStyle w:val="Corpsdetexte"/>
              <w:numPr>
                <w:ilvl w:val="1"/>
                <w:numId w:val="15"/>
              </w:numPr>
              <w:tabs>
                <w:tab w:val="left" w:pos="882"/>
              </w:tabs>
              <w:spacing w:after="40" w:line="240" w:lineRule="auto"/>
              <w:ind w:left="893" w:hanging="547"/>
              <w:jc w:val="left"/>
              <w:rPr>
                <w:rFonts w:asciiTheme="minorHAnsi" w:hAnsiTheme="minorHAnsi" w:cs="Arial"/>
                <w:sz w:val="18"/>
                <w:szCs w:val="18"/>
                <w:lang w:eastAsia="fr-CA"/>
              </w:rPr>
            </w:pPr>
            <w:r w:rsidRPr="009C7AEF">
              <w:rPr>
                <w:rFonts w:asciiTheme="minorHAnsi" w:hAnsiTheme="minorHAnsi" w:cs="Arial"/>
                <w:sz w:val="18"/>
                <w:szCs w:val="18"/>
                <w:lang w:eastAsia="fr-CA"/>
              </w:rPr>
              <w:t>Supplément pour inspection avec trépied</w:t>
            </w:r>
          </w:p>
        </w:tc>
        <w:tc>
          <w:tcPr>
            <w:tcW w:w="877" w:type="dxa"/>
            <w:shd w:val="clear" w:color="auto" w:fill="auto"/>
          </w:tcPr>
          <w:p w14:paraId="4778D44F" w14:textId="77777777" w:rsidR="00E341AD" w:rsidRPr="00CC45AA" w:rsidRDefault="00E341AD" w:rsidP="00D743EB">
            <w:pPr>
              <w:spacing w:before="40" w:after="0" w:line="240" w:lineRule="auto"/>
              <w:jc w:val="center"/>
              <w:rPr>
                <w:sz w:val="18"/>
                <w:szCs w:val="18"/>
              </w:rPr>
            </w:pPr>
          </w:p>
          <w:p w14:paraId="0175C45A" w14:textId="77777777" w:rsidR="00E341AD" w:rsidRDefault="00E341AD" w:rsidP="00CC45AA">
            <w:pPr>
              <w:spacing w:after="0" w:line="240" w:lineRule="auto"/>
              <w:jc w:val="center"/>
              <w:rPr>
                <w:sz w:val="18"/>
                <w:szCs w:val="18"/>
              </w:rPr>
            </w:pPr>
          </w:p>
          <w:p w14:paraId="1DFA6885" w14:textId="77777777" w:rsidR="00E341AD" w:rsidRDefault="00215BF7" w:rsidP="00CC45AA">
            <w:pPr>
              <w:spacing w:after="0" w:line="240" w:lineRule="auto"/>
              <w:jc w:val="center"/>
              <w:rPr>
                <w:sz w:val="18"/>
                <w:szCs w:val="18"/>
              </w:rPr>
            </w:pPr>
            <w:proofErr w:type="gramStart"/>
            <w:r>
              <w:rPr>
                <w:sz w:val="18"/>
                <w:szCs w:val="18"/>
              </w:rPr>
              <w:t>x</w:t>
            </w:r>
            <w:r w:rsidR="001B77FB" w:rsidRPr="00A17E76">
              <w:rPr>
                <w:sz w:val="18"/>
                <w:szCs w:val="18"/>
              </w:rPr>
              <w:t>x</w:t>
            </w:r>
            <w:r w:rsidR="00B623F9">
              <w:rPr>
                <w:sz w:val="18"/>
                <w:szCs w:val="18"/>
              </w:rPr>
              <w:t>x</w:t>
            </w:r>
            <w:proofErr w:type="gramEnd"/>
          </w:p>
          <w:p w14:paraId="2A887628" w14:textId="77777777" w:rsidR="00E341AD" w:rsidRDefault="001B77FB" w:rsidP="00CC45AA">
            <w:pPr>
              <w:spacing w:after="0" w:line="240" w:lineRule="auto"/>
              <w:jc w:val="center"/>
              <w:rPr>
                <w:sz w:val="18"/>
                <w:szCs w:val="18"/>
              </w:rPr>
            </w:pPr>
            <w:proofErr w:type="gramStart"/>
            <w:r w:rsidRPr="00A17E76">
              <w:rPr>
                <w:sz w:val="18"/>
                <w:szCs w:val="18"/>
              </w:rPr>
              <w:t>xx</w:t>
            </w:r>
            <w:r w:rsidR="00B623F9">
              <w:rPr>
                <w:sz w:val="18"/>
                <w:szCs w:val="18"/>
              </w:rPr>
              <w:t>x</w:t>
            </w:r>
            <w:proofErr w:type="gramEnd"/>
          </w:p>
          <w:p w14:paraId="5029B894" w14:textId="77777777" w:rsidR="00E341AD" w:rsidRDefault="00B51B47" w:rsidP="00CC45AA">
            <w:pPr>
              <w:spacing w:after="0" w:line="240" w:lineRule="auto"/>
              <w:jc w:val="center"/>
              <w:rPr>
                <w:sz w:val="18"/>
                <w:szCs w:val="18"/>
              </w:rPr>
            </w:pPr>
            <w:proofErr w:type="gramStart"/>
            <w:r>
              <w:rPr>
                <w:sz w:val="18"/>
                <w:szCs w:val="18"/>
              </w:rPr>
              <w:t>xx</w:t>
            </w:r>
            <w:r w:rsidR="00B623F9">
              <w:rPr>
                <w:sz w:val="18"/>
                <w:szCs w:val="18"/>
              </w:rPr>
              <w:t>x</w:t>
            </w:r>
            <w:proofErr w:type="gramEnd"/>
          </w:p>
          <w:p w14:paraId="6B9AF85E" w14:textId="77777777" w:rsidR="00E341AD" w:rsidRDefault="00B51B47" w:rsidP="00CC45AA">
            <w:pPr>
              <w:spacing w:after="0" w:line="240" w:lineRule="auto"/>
              <w:jc w:val="center"/>
              <w:rPr>
                <w:sz w:val="18"/>
                <w:szCs w:val="18"/>
              </w:rPr>
            </w:pPr>
            <w:proofErr w:type="gramStart"/>
            <w:r>
              <w:rPr>
                <w:sz w:val="18"/>
                <w:szCs w:val="18"/>
              </w:rPr>
              <w:t>xx</w:t>
            </w:r>
            <w:r w:rsidR="00B623F9">
              <w:rPr>
                <w:sz w:val="18"/>
                <w:szCs w:val="18"/>
              </w:rPr>
              <w:t>x</w:t>
            </w:r>
            <w:proofErr w:type="gramEnd"/>
          </w:p>
        </w:tc>
        <w:tc>
          <w:tcPr>
            <w:tcW w:w="1080" w:type="dxa"/>
            <w:shd w:val="clear" w:color="auto" w:fill="auto"/>
          </w:tcPr>
          <w:p w14:paraId="33371434" w14:textId="77777777" w:rsidR="00E341AD" w:rsidRDefault="00E341AD" w:rsidP="00D743EB">
            <w:pPr>
              <w:spacing w:before="40" w:after="0" w:line="240" w:lineRule="auto"/>
              <w:jc w:val="center"/>
              <w:rPr>
                <w:sz w:val="18"/>
                <w:szCs w:val="18"/>
              </w:rPr>
            </w:pPr>
          </w:p>
          <w:p w14:paraId="630ED1A6" w14:textId="77777777" w:rsidR="00E341AD" w:rsidRDefault="00E341AD" w:rsidP="00CC45AA">
            <w:pPr>
              <w:spacing w:after="0" w:line="240" w:lineRule="auto"/>
              <w:jc w:val="center"/>
              <w:rPr>
                <w:sz w:val="18"/>
                <w:szCs w:val="18"/>
              </w:rPr>
            </w:pPr>
          </w:p>
          <w:p w14:paraId="4A8DC770" w14:textId="77777777" w:rsidR="00E341AD" w:rsidRDefault="00E33FEC" w:rsidP="00CC45AA">
            <w:pPr>
              <w:spacing w:after="0" w:line="240" w:lineRule="auto"/>
              <w:jc w:val="center"/>
              <w:rPr>
                <w:sz w:val="18"/>
                <w:szCs w:val="18"/>
              </w:rPr>
            </w:pPr>
            <w:r>
              <w:rPr>
                <w:sz w:val="18"/>
                <w:szCs w:val="18"/>
              </w:rPr>
              <w:t>R</w:t>
            </w:r>
            <w:r w:rsidR="001B77FB" w:rsidRPr="00A17E76">
              <w:rPr>
                <w:sz w:val="18"/>
                <w:szCs w:val="18"/>
              </w:rPr>
              <w:t>egard</w:t>
            </w:r>
            <w:r>
              <w:rPr>
                <w:sz w:val="18"/>
                <w:szCs w:val="18"/>
              </w:rPr>
              <w:t>s</w:t>
            </w:r>
          </w:p>
          <w:p w14:paraId="3C28F060" w14:textId="77777777" w:rsidR="00E341AD" w:rsidRDefault="00E33FEC" w:rsidP="00CC45AA">
            <w:pPr>
              <w:spacing w:after="0" w:line="240" w:lineRule="auto"/>
              <w:jc w:val="center"/>
              <w:rPr>
                <w:sz w:val="18"/>
                <w:szCs w:val="18"/>
              </w:rPr>
            </w:pPr>
            <w:r>
              <w:rPr>
                <w:sz w:val="18"/>
                <w:szCs w:val="18"/>
              </w:rPr>
              <w:t>R</w:t>
            </w:r>
            <w:r w:rsidR="00B51B47">
              <w:rPr>
                <w:sz w:val="18"/>
                <w:szCs w:val="18"/>
              </w:rPr>
              <w:t>egard</w:t>
            </w:r>
            <w:r>
              <w:rPr>
                <w:sz w:val="18"/>
                <w:szCs w:val="18"/>
              </w:rPr>
              <w:t>s</w:t>
            </w:r>
          </w:p>
          <w:p w14:paraId="099A60CE" w14:textId="77777777" w:rsidR="00E341AD" w:rsidRDefault="00E33FEC" w:rsidP="00CC45AA">
            <w:pPr>
              <w:spacing w:after="0" w:line="240" w:lineRule="auto"/>
              <w:jc w:val="center"/>
              <w:rPr>
                <w:sz w:val="18"/>
                <w:szCs w:val="18"/>
              </w:rPr>
            </w:pPr>
            <w:r>
              <w:rPr>
                <w:sz w:val="18"/>
                <w:szCs w:val="18"/>
              </w:rPr>
              <w:t>R</w:t>
            </w:r>
            <w:r w:rsidR="00B51B47">
              <w:rPr>
                <w:sz w:val="18"/>
                <w:szCs w:val="18"/>
              </w:rPr>
              <w:t>egard</w:t>
            </w:r>
            <w:r>
              <w:rPr>
                <w:sz w:val="18"/>
                <w:szCs w:val="18"/>
              </w:rPr>
              <w:t>s</w:t>
            </w:r>
          </w:p>
          <w:p w14:paraId="02806EB8" w14:textId="77777777" w:rsidR="00E341AD" w:rsidRDefault="00E33FEC" w:rsidP="00CC45AA">
            <w:pPr>
              <w:spacing w:after="0" w:line="240" w:lineRule="auto"/>
              <w:jc w:val="center"/>
              <w:rPr>
                <w:sz w:val="18"/>
                <w:szCs w:val="18"/>
              </w:rPr>
            </w:pPr>
            <w:r>
              <w:rPr>
                <w:sz w:val="18"/>
                <w:szCs w:val="18"/>
              </w:rPr>
              <w:t>R</w:t>
            </w:r>
            <w:r w:rsidR="00B51B47">
              <w:rPr>
                <w:sz w:val="18"/>
                <w:szCs w:val="18"/>
              </w:rPr>
              <w:t>egard</w:t>
            </w:r>
            <w:r>
              <w:rPr>
                <w:sz w:val="18"/>
                <w:szCs w:val="18"/>
              </w:rPr>
              <w:t>s</w:t>
            </w:r>
          </w:p>
        </w:tc>
        <w:tc>
          <w:tcPr>
            <w:tcW w:w="1350" w:type="dxa"/>
          </w:tcPr>
          <w:p w14:paraId="14243EF2" w14:textId="77777777" w:rsidR="00E341AD" w:rsidRDefault="00E341AD" w:rsidP="00CC45AA">
            <w:pPr>
              <w:spacing w:after="0" w:line="240" w:lineRule="auto"/>
              <w:rPr>
                <w:sz w:val="18"/>
                <w:szCs w:val="18"/>
              </w:rPr>
            </w:pPr>
          </w:p>
        </w:tc>
        <w:tc>
          <w:tcPr>
            <w:tcW w:w="1620" w:type="dxa"/>
          </w:tcPr>
          <w:p w14:paraId="4D8F82F0" w14:textId="77777777" w:rsidR="00E341AD" w:rsidRDefault="00E341AD" w:rsidP="00CC45AA">
            <w:pPr>
              <w:spacing w:after="0" w:line="240" w:lineRule="auto"/>
              <w:rPr>
                <w:sz w:val="18"/>
                <w:szCs w:val="18"/>
              </w:rPr>
            </w:pPr>
          </w:p>
        </w:tc>
      </w:tr>
      <w:tr w:rsidR="00B6743D" w:rsidRPr="007B0B39" w14:paraId="6E32285E" w14:textId="77777777" w:rsidTr="00C41559">
        <w:tc>
          <w:tcPr>
            <w:tcW w:w="4253" w:type="dxa"/>
            <w:shd w:val="clear" w:color="auto" w:fill="auto"/>
            <w:vAlign w:val="center"/>
          </w:tcPr>
          <w:p w14:paraId="1079E899" w14:textId="77777777" w:rsidR="00E341AD" w:rsidRPr="009C7AEF" w:rsidRDefault="00061CCA" w:rsidP="00702578">
            <w:pPr>
              <w:pStyle w:val="Corpsdetexte"/>
              <w:numPr>
                <w:ilvl w:val="0"/>
                <w:numId w:val="15"/>
              </w:numPr>
              <w:spacing w:before="40" w:after="0" w:line="240" w:lineRule="auto"/>
              <w:jc w:val="left"/>
              <w:rPr>
                <w:rFonts w:asciiTheme="minorHAnsi" w:hAnsiTheme="minorHAnsi" w:cs="Arial"/>
                <w:bCs/>
                <w:sz w:val="18"/>
                <w:szCs w:val="18"/>
                <w:lang w:eastAsia="fr-CA"/>
              </w:rPr>
            </w:pPr>
            <w:r w:rsidRPr="009C7AEF">
              <w:rPr>
                <w:rFonts w:asciiTheme="minorHAnsi" w:hAnsiTheme="minorHAnsi" w:cs="Arial"/>
                <w:sz w:val="18"/>
                <w:szCs w:val="18"/>
                <w:lang w:eastAsia="fr-CA"/>
              </w:rPr>
              <w:t>Nettoyage et auscultation des réseaux d’égout par caméra conventionnelle</w:t>
            </w:r>
          </w:p>
          <w:p w14:paraId="2FDCF9FE" w14:textId="77777777" w:rsidR="00EF3787" w:rsidRPr="009C7AEF" w:rsidRDefault="00EF3787"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Nettoyage conduite d’égout d’un diamètre de 200 mm à 450 mm</w:t>
            </w:r>
          </w:p>
          <w:p w14:paraId="4B6F58E5" w14:textId="77777777" w:rsidR="00EF3787" w:rsidRPr="009C7AEF" w:rsidRDefault="00EF3787"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Nettoyage conduite d’égout d’un diamètre de</w:t>
            </w:r>
            <w:r w:rsidR="00B8356D" w:rsidRPr="009C7AEF">
              <w:rPr>
                <w:rFonts w:asciiTheme="minorHAnsi" w:hAnsiTheme="minorHAnsi" w:cs="Arial"/>
                <w:sz w:val="18"/>
                <w:szCs w:val="18"/>
                <w:lang w:eastAsia="fr-CA"/>
              </w:rPr>
              <w:t xml:space="preserve"> plus de</w:t>
            </w:r>
            <w:r w:rsidRPr="009C7AEF">
              <w:rPr>
                <w:rFonts w:asciiTheme="minorHAnsi" w:hAnsiTheme="minorHAnsi" w:cs="Arial"/>
                <w:sz w:val="18"/>
                <w:szCs w:val="18"/>
                <w:lang w:eastAsia="fr-CA"/>
              </w:rPr>
              <w:t xml:space="preserve"> 450 mm à 900 mm</w:t>
            </w:r>
          </w:p>
          <w:p w14:paraId="09B217F2" w14:textId="77777777" w:rsidR="00EF3787" w:rsidRPr="009C7AEF" w:rsidRDefault="00EF3787"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Conduite d’égout d’un diamètre de plus de 900 mm</w:t>
            </w:r>
          </w:p>
          <w:p w14:paraId="104D4EB9" w14:textId="77777777" w:rsidR="00EF3787" w:rsidRPr="009C7AEF" w:rsidRDefault="00EF3787"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Alésage – Obstructions</w:t>
            </w:r>
          </w:p>
          <w:p w14:paraId="00D1BE57" w14:textId="77777777" w:rsidR="00EF3787" w:rsidRPr="009C7AEF" w:rsidRDefault="00EF3787"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Alésage – Branchements d’égout pénétrants</w:t>
            </w:r>
          </w:p>
          <w:p w14:paraId="097FCCC0" w14:textId="77777777" w:rsidR="00EF3787" w:rsidRPr="009C7AEF" w:rsidRDefault="00EF3787"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 xml:space="preserve">Pompage et dérivation des </w:t>
            </w:r>
            <w:r w:rsidR="00A756C2">
              <w:rPr>
                <w:rFonts w:asciiTheme="minorHAnsi" w:hAnsiTheme="minorHAnsi" w:cs="Arial"/>
                <w:sz w:val="18"/>
                <w:szCs w:val="18"/>
                <w:lang w:eastAsia="fr-CA"/>
              </w:rPr>
              <w:t>e</w:t>
            </w:r>
            <w:r w:rsidRPr="009C7AEF">
              <w:rPr>
                <w:rFonts w:asciiTheme="minorHAnsi" w:hAnsiTheme="minorHAnsi" w:cs="Arial"/>
                <w:sz w:val="18"/>
                <w:szCs w:val="18"/>
                <w:lang w:eastAsia="fr-CA"/>
              </w:rPr>
              <w:t>aux</w:t>
            </w:r>
          </w:p>
          <w:p w14:paraId="06DE9D9F" w14:textId="77777777" w:rsidR="00E341AD" w:rsidRPr="009C7AEF" w:rsidRDefault="00EF3787"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t>Élimination des résidus de nettoyage dans un site approuvé</w:t>
            </w:r>
          </w:p>
          <w:p w14:paraId="2551A0C3" w14:textId="77777777" w:rsidR="00E341AD" w:rsidRPr="009C7AEF" w:rsidRDefault="00B8356D"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proofErr w:type="gramStart"/>
            <w:r w:rsidRPr="009C7AEF">
              <w:rPr>
                <w:rFonts w:asciiTheme="minorHAnsi" w:hAnsiTheme="minorHAnsi" w:cs="Arial"/>
                <w:sz w:val="18"/>
                <w:szCs w:val="18"/>
                <w:lang w:eastAsia="fr-CA"/>
              </w:rPr>
              <w:t>Inspection conduites</w:t>
            </w:r>
            <w:proofErr w:type="gramEnd"/>
            <w:r w:rsidRPr="009C7AEF">
              <w:rPr>
                <w:rFonts w:asciiTheme="minorHAnsi" w:hAnsiTheme="minorHAnsi" w:cs="Arial"/>
                <w:sz w:val="18"/>
                <w:szCs w:val="18"/>
                <w:lang w:eastAsia="fr-CA"/>
              </w:rPr>
              <w:t xml:space="preserve"> d’égout d’un diamètre de 200 mm à 450 mm</w:t>
            </w:r>
          </w:p>
          <w:p w14:paraId="47911951" w14:textId="77777777" w:rsidR="00E341AD" w:rsidRPr="009C7AEF" w:rsidRDefault="00B8356D"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proofErr w:type="gramStart"/>
            <w:r w:rsidRPr="009C7AEF">
              <w:rPr>
                <w:rFonts w:asciiTheme="minorHAnsi" w:hAnsiTheme="minorHAnsi" w:cs="Arial"/>
                <w:sz w:val="18"/>
                <w:szCs w:val="18"/>
                <w:lang w:eastAsia="fr-CA"/>
              </w:rPr>
              <w:t>Inspection conduites</w:t>
            </w:r>
            <w:proofErr w:type="gramEnd"/>
            <w:r w:rsidRPr="009C7AEF">
              <w:rPr>
                <w:rFonts w:asciiTheme="minorHAnsi" w:hAnsiTheme="minorHAnsi" w:cs="Arial"/>
                <w:sz w:val="18"/>
                <w:szCs w:val="18"/>
                <w:lang w:eastAsia="fr-CA"/>
              </w:rPr>
              <w:t xml:space="preserve"> d’égout d’un diamètre de plus de 450 mm à 900 mm</w:t>
            </w:r>
          </w:p>
          <w:p w14:paraId="24850AA9" w14:textId="77777777" w:rsidR="00E341AD" w:rsidRDefault="00B8356D"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proofErr w:type="gramStart"/>
            <w:r w:rsidRPr="009C7AEF">
              <w:rPr>
                <w:rFonts w:asciiTheme="minorHAnsi" w:hAnsiTheme="minorHAnsi" w:cs="Arial"/>
                <w:sz w:val="18"/>
                <w:szCs w:val="18"/>
                <w:lang w:eastAsia="fr-CA"/>
              </w:rPr>
              <w:t>Inspection conduites</w:t>
            </w:r>
            <w:proofErr w:type="gramEnd"/>
            <w:r w:rsidRPr="009C7AEF">
              <w:rPr>
                <w:rFonts w:asciiTheme="minorHAnsi" w:hAnsiTheme="minorHAnsi" w:cs="Arial"/>
                <w:sz w:val="18"/>
                <w:szCs w:val="18"/>
                <w:lang w:eastAsia="fr-CA"/>
              </w:rPr>
              <w:t xml:space="preserve"> d’égout d’un diamètre de plus de 900 mm</w:t>
            </w:r>
          </w:p>
          <w:p w14:paraId="1EF6C977" w14:textId="77777777" w:rsidR="00C41559" w:rsidRPr="009C7AEF" w:rsidRDefault="00C41559" w:rsidP="00C41559">
            <w:pPr>
              <w:pStyle w:val="Corpsdetexte"/>
              <w:tabs>
                <w:tab w:val="left" w:pos="882"/>
              </w:tabs>
              <w:spacing w:after="0" w:line="240" w:lineRule="auto"/>
              <w:ind w:left="882"/>
              <w:jc w:val="left"/>
              <w:rPr>
                <w:rFonts w:asciiTheme="minorHAnsi" w:hAnsiTheme="minorHAnsi" w:cs="Arial"/>
                <w:sz w:val="18"/>
                <w:szCs w:val="18"/>
                <w:lang w:eastAsia="fr-CA"/>
              </w:rPr>
            </w:pPr>
          </w:p>
          <w:p w14:paraId="7C9BAC6C" w14:textId="77777777" w:rsidR="00E341AD" w:rsidRPr="009C7AEF" w:rsidRDefault="00B8356D" w:rsidP="00702578">
            <w:pPr>
              <w:pStyle w:val="Corpsdetexte"/>
              <w:numPr>
                <w:ilvl w:val="1"/>
                <w:numId w:val="15"/>
              </w:numPr>
              <w:tabs>
                <w:tab w:val="left" w:pos="882"/>
              </w:tabs>
              <w:spacing w:after="0" w:line="240" w:lineRule="auto"/>
              <w:ind w:left="882" w:hanging="540"/>
              <w:jc w:val="left"/>
              <w:rPr>
                <w:rFonts w:asciiTheme="minorHAnsi" w:hAnsiTheme="minorHAnsi" w:cs="Arial"/>
                <w:sz w:val="18"/>
                <w:szCs w:val="18"/>
                <w:lang w:eastAsia="fr-CA"/>
              </w:rPr>
            </w:pPr>
            <w:r w:rsidRPr="009C7AEF">
              <w:rPr>
                <w:rFonts w:asciiTheme="minorHAnsi" w:hAnsiTheme="minorHAnsi" w:cs="Arial"/>
                <w:sz w:val="18"/>
                <w:szCs w:val="18"/>
                <w:lang w:eastAsia="fr-CA"/>
              </w:rPr>
              <w:lastRenderedPageBreak/>
              <w:t>Installations supplémentaires pour reprise en sens inverse</w:t>
            </w:r>
          </w:p>
          <w:p w14:paraId="7B32B566" w14:textId="77777777" w:rsidR="00E341AD" w:rsidRDefault="00B8356D" w:rsidP="00702578">
            <w:pPr>
              <w:pStyle w:val="Corpsdetexte"/>
              <w:numPr>
                <w:ilvl w:val="1"/>
                <w:numId w:val="15"/>
              </w:numPr>
              <w:tabs>
                <w:tab w:val="left" w:pos="882"/>
              </w:tabs>
              <w:spacing w:after="60" w:line="240" w:lineRule="auto"/>
              <w:ind w:left="893" w:hanging="547"/>
              <w:jc w:val="left"/>
              <w:rPr>
                <w:rFonts w:asciiTheme="minorHAnsi" w:hAnsiTheme="minorHAnsi" w:cs="Arial"/>
                <w:sz w:val="18"/>
                <w:szCs w:val="18"/>
                <w:lang w:eastAsia="fr-CA"/>
              </w:rPr>
            </w:pPr>
            <w:r w:rsidRPr="009C7AEF">
              <w:rPr>
                <w:rFonts w:asciiTheme="minorHAnsi" w:hAnsiTheme="minorHAnsi" w:cs="Arial"/>
                <w:sz w:val="18"/>
                <w:szCs w:val="18"/>
                <w:lang w:eastAsia="fr-CA"/>
              </w:rPr>
              <w:t>Inspection de bas-fonds</w:t>
            </w:r>
          </w:p>
          <w:p w14:paraId="63660828" w14:textId="77777777" w:rsidR="00E55571" w:rsidRPr="009C7AEF" w:rsidRDefault="00E55571" w:rsidP="00E55571">
            <w:pPr>
              <w:pStyle w:val="Corpsdetexte"/>
              <w:tabs>
                <w:tab w:val="left" w:pos="882"/>
              </w:tabs>
              <w:spacing w:after="60" w:line="240" w:lineRule="auto"/>
              <w:ind w:left="893"/>
              <w:jc w:val="left"/>
              <w:rPr>
                <w:rFonts w:asciiTheme="minorHAnsi" w:hAnsiTheme="minorHAnsi" w:cs="Arial"/>
                <w:sz w:val="18"/>
                <w:szCs w:val="18"/>
                <w:lang w:eastAsia="fr-CA"/>
              </w:rPr>
            </w:pPr>
          </w:p>
        </w:tc>
        <w:tc>
          <w:tcPr>
            <w:tcW w:w="877" w:type="dxa"/>
            <w:shd w:val="clear" w:color="auto" w:fill="auto"/>
          </w:tcPr>
          <w:p w14:paraId="5C53DB58" w14:textId="77777777" w:rsidR="00E341AD" w:rsidRDefault="00E341AD" w:rsidP="00D743EB">
            <w:pPr>
              <w:spacing w:before="40" w:after="0" w:line="240" w:lineRule="auto"/>
              <w:jc w:val="center"/>
              <w:rPr>
                <w:sz w:val="18"/>
                <w:szCs w:val="18"/>
              </w:rPr>
            </w:pPr>
          </w:p>
          <w:p w14:paraId="18129FA1" w14:textId="77777777" w:rsidR="00E341AD" w:rsidRDefault="00E341AD" w:rsidP="00CC45AA">
            <w:pPr>
              <w:spacing w:after="0" w:line="240" w:lineRule="auto"/>
              <w:jc w:val="center"/>
              <w:rPr>
                <w:sz w:val="18"/>
                <w:szCs w:val="18"/>
              </w:rPr>
            </w:pPr>
          </w:p>
          <w:p w14:paraId="1D82A31B" w14:textId="77777777" w:rsidR="00E341AD" w:rsidRDefault="00EF3787" w:rsidP="00CC45AA">
            <w:pPr>
              <w:spacing w:after="0" w:line="240" w:lineRule="auto"/>
              <w:jc w:val="center"/>
              <w:rPr>
                <w:sz w:val="18"/>
                <w:szCs w:val="18"/>
              </w:rPr>
            </w:pPr>
            <w:proofErr w:type="gramStart"/>
            <w:r>
              <w:rPr>
                <w:sz w:val="18"/>
                <w:szCs w:val="18"/>
              </w:rPr>
              <w:t>xx</w:t>
            </w:r>
            <w:r w:rsidR="00B623F9">
              <w:rPr>
                <w:sz w:val="18"/>
                <w:szCs w:val="18"/>
              </w:rPr>
              <w:t>x</w:t>
            </w:r>
            <w:proofErr w:type="gramEnd"/>
          </w:p>
          <w:p w14:paraId="37B7FE74" w14:textId="77777777" w:rsidR="00E341AD" w:rsidRDefault="00E341AD" w:rsidP="00CC45AA">
            <w:pPr>
              <w:spacing w:after="0" w:line="240" w:lineRule="auto"/>
              <w:jc w:val="center"/>
              <w:rPr>
                <w:sz w:val="18"/>
                <w:szCs w:val="18"/>
              </w:rPr>
            </w:pPr>
          </w:p>
          <w:p w14:paraId="28A97219" w14:textId="77777777" w:rsidR="00EF3787" w:rsidRDefault="00EF3787" w:rsidP="00EF3787">
            <w:pPr>
              <w:spacing w:after="0" w:line="240" w:lineRule="auto"/>
              <w:jc w:val="center"/>
              <w:rPr>
                <w:sz w:val="18"/>
                <w:szCs w:val="18"/>
              </w:rPr>
            </w:pPr>
            <w:proofErr w:type="gramStart"/>
            <w:r>
              <w:rPr>
                <w:sz w:val="18"/>
                <w:szCs w:val="18"/>
              </w:rPr>
              <w:t>xx</w:t>
            </w:r>
            <w:r w:rsidR="00B623F9">
              <w:rPr>
                <w:sz w:val="18"/>
                <w:szCs w:val="18"/>
              </w:rPr>
              <w:t>x</w:t>
            </w:r>
            <w:proofErr w:type="gramEnd"/>
          </w:p>
          <w:p w14:paraId="078AE747" w14:textId="77777777" w:rsidR="00E341AD" w:rsidRDefault="00E341AD" w:rsidP="00CC45AA">
            <w:pPr>
              <w:spacing w:after="0" w:line="240" w:lineRule="auto"/>
              <w:jc w:val="center"/>
              <w:rPr>
                <w:sz w:val="18"/>
                <w:szCs w:val="18"/>
              </w:rPr>
            </w:pPr>
          </w:p>
          <w:p w14:paraId="76D73920" w14:textId="77777777" w:rsidR="00EF3787" w:rsidRDefault="00EF3787" w:rsidP="00EF3787">
            <w:pPr>
              <w:spacing w:after="0" w:line="240" w:lineRule="auto"/>
              <w:jc w:val="center"/>
              <w:rPr>
                <w:sz w:val="18"/>
                <w:szCs w:val="18"/>
              </w:rPr>
            </w:pPr>
            <w:proofErr w:type="gramStart"/>
            <w:r>
              <w:rPr>
                <w:sz w:val="18"/>
                <w:szCs w:val="18"/>
              </w:rPr>
              <w:t>xx</w:t>
            </w:r>
            <w:r w:rsidR="00B623F9">
              <w:rPr>
                <w:sz w:val="18"/>
                <w:szCs w:val="18"/>
              </w:rPr>
              <w:t>x</w:t>
            </w:r>
            <w:proofErr w:type="gramEnd"/>
          </w:p>
          <w:p w14:paraId="39B77284" w14:textId="77777777" w:rsidR="00E341AD" w:rsidRDefault="00E341AD" w:rsidP="00CC45AA">
            <w:pPr>
              <w:spacing w:after="0" w:line="240" w:lineRule="auto"/>
              <w:jc w:val="center"/>
              <w:rPr>
                <w:sz w:val="18"/>
                <w:szCs w:val="18"/>
              </w:rPr>
            </w:pPr>
          </w:p>
          <w:p w14:paraId="4DB10F63" w14:textId="77777777" w:rsidR="00EF3787" w:rsidRDefault="00EF3787" w:rsidP="00EF3787">
            <w:pPr>
              <w:spacing w:after="0" w:line="240" w:lineRule="auto"/>
              <w:jc w:val="center"/>
              <w:rPr>
                <w:sz w:val="18"/>
                <w:szCs w:val="18"/>
              </w:rPr>
            </w:pPr>
            <w:proofErr w:type="gramStart"/>
            <w:r>
              <w:rPr>
                <w:sz w:val="18"/>
                <w:szCs w:val="18"/>
              </w:rPr>
              <w:t>xx</w:t>
            </w:r>
            <w:r w:rsidR="00B623F9">
              <w:rPr>
                <w:sz w:val="18"/>
                <w:szCs w:val="18"/>
              </w:rPr>
              <w:t>x</w:t>
            </w:r>
            <w:proofErr w:type="gramEnd"/>
          </w:p>
          <w:p w14:paraId="1CA83636" w14:textId="77777777" w:rsidR="00EF3787" w:rsidRDefault="00EF3787" w:rsidP="00EF3787">
            <w:pPr>
              <w:spacing w:after="0" w:line="240" w:lineRule="auto"/>
              <w:jc w:val="center"/>
              <w:rPr>
                <w:sz w:val="18"/>
                <w:szCs w:val="18"/>
              </w:rPr>
            </w:pPr>
            <w:proofErr w:type="gramStart"/>
            <w:r>
              <w:rPr>
                <w:sz w:val="18"/>
                <w:szCs w:val="18"/>
              </w:rPr>
              <w:t>xx</w:t>
            </w:r>
            <w:r w:rsidR="00B623F9">
              <w:rPr>
                <w:sz w:val="18"/>
                <w:szCs w:val="18"/>
              </w:rPr>
              <w:t>x</w:t>
            </w:r>
            <w:proofErr w:type="gramEnd"/>
          </w:p>
          <w:p w14:paraId="7C348902" w14:textId="77777777" w:rsidR="00E341AD" w:rsidRDefault="00E341AD" w:rsidP="00CC45AA">
            <w:pPr>
              <w:spacing w:after="0" w:line="240" w:lineRule="auto"/>
              <w:jc w:val="center"/>
              <w:rPr>
                <w:sz w:val="18"/>
                <w:szCs w:val="18"/>
              </w:rPr>
            </w:pPr>
          </w:p>
          <w:p w14:paraId="0679184D" w14:textId="77777777" w:rsidR="00EF3787" w:rsidRDefault="00EF3787" w:rsidP="00EF3787">
            <w:pPr>
              <w:spacing w:after="0" w:line="240" w:lineRule="auto"/>
              <w:jc w:val="center"/>
              <w:rPr>
                <w:sz w:val="18"/>
                <w:szCs w:val="18"/>
              </w:rPr>
            </w:pPr>
            <w:proofErr w:type="gramStart"/>
            <w:r>
              <w:rPr>
                <w:sz w:val="18"/>
                <w:szCs w:val="18"/>
              </w:rPr>
              <w:t>xx</w:t>
            </w:r>
            <w:r w:rsidR="00B623F9">
              <w:rPr>
                <w:sz w:val="18"/>
                <w:szCs w:val="18"/>
              </w:rPr>
              <w:t>x</w:t>
            </w:r>
            <w:proofErr w:type="gramEnd"/>
          </w:p>
          <w:p w14:paraId="6EA5FE23" w14:textId="77777777" w:rsidR="00E341AD" w:rsidRDefault="00EF3787" w:rsidP="00CC45AA">
            <w:pPr>
              <w:spacing w:after="0" w:line="240" w:lineRule="auto"/>
              <w:jc w:val="center"/>
              <w:rPr>
                <w:sz w:val="18"/>
                <w:szCs w:val="18"/>
              </w:rPr>
            </w:pPr>
            <w:proofErr w:type="gramStart"/>
            <w:r>
              <w:rPr>
                <w:sz w:val="18"/>
                <w:szCs w:val="18"/>
              </w:rPr>
              <w:t>xx</w:t>
            </w:r>
            <w:r w:rsidR="00B623F9">
              <w:rPr>
                <w:sz w:val="18"/>
                <w:szCs w:val="18"/>
              </w:rPr>
              <w:t>x</w:t>
            </w:r>
            <w:proofErr w:type="gramEnd"/>
          </w:p>
          <w:p w14:paraId="71137F72" w14:textId="77777777" w:rsidR="00E341AD" w:rsidRDefault="00E341AD" w:rsidP="00CC45AA">
            <w:pPr>
              <w:spacing w:after="0" w:line="240" w:lineRule="auto"/>
              <w:jc w:val="center"/>
              <w:rPr>
                <w:sz w:val="18"/>
                <w:szCs w:val="18"/>
              </w:rPr>
            </w:pPr>
          </w:p>
          <w:p w14:paraId="140D26A3" w14:textId="77777777" w:rsidR="00B575FC" w:rsidRDefault="00B575FC" w:rsidP="00B575FC">
            <w:pPr>
              <w:spacing w:after="0" w:line="240" w:lineRule="auto"/>
              <w:jc w:val="center"/>
              <w:rPr>
                <w:sz w:val="18"/>
                <w:szCs w:val="18"/>
              </w:rPr>
            </w:pPr>
            <w:proofErr w:type="gramStart"/>
            <w:r>
              <w:rPr>
                <w:sz w:val="18"/>
                <w:szCs w:val="18"/>
              </w:rPr>
              <w:t>xx</w:t>
            </w:r>
            <w:r w:rsidR="00B623F9">
              <w:rPr>
                <w:sz w:val="18"/>
                <w:szCs w:val="18"/>
              </w:rPr>
              <w:t>x</w:t>
            </w:r>
            <w:proofErr w:type="gramEnd"/>
          </w:p>
          <w:p w14:paraId="578FF62F" w14:textId="77777777" w:rsidR="00E341AD" w:rsidRDefault="00E341AD" w:rsidP="00CC45AA">
            <w:pPr>
              <w:spacing w:after="0" w:line="240" w:lineRule="auto"/>
              <w:jc w:val="center"/>
              <w:rPr>
                <w:sz w:val="18"/>
                <w:szCs w:val="18"/>
              </w:rPr>
            </w:pPr>
          </w:p>
          <w:p w14:paraId="48E4410A" w14:textId="77777777" w:rsidR="00B575FC" w:rsidRDefault="00B575FC" w:rsidP="00B575FC">
            <w:pPr>
              <w:spacing w:after="0" w:line="240" w:lineRule="auto"/>
              <w:jc w:val="center"/>
              <w:rPr>
                <w:sz w:val="18"/>
                <w:szCs w:val="18"/>
              </w:rPr>
            </w:pPr>
            <w:proofErr w:type="gramStart"/>
            <w:r>
              <w:rPr>
                <w:sz w:val="18"/>
                <w:szCs w:val="18"/>
              </w:rPr>
              <w:t>xx</w:t>
            </w:r>
            <w:r w:rsidR="00B623F9">
              <w:rPr>
                <w:sz w:val="18"/>
                <w:szCs w:val="18"/>
              </w:rPr>
              <w:t>x</w:t>
            </w:r>
            <w:proofErr w:type="gramEnd"/>
          </w:p>
          <w:p w14:paraId="779FFFE9" w14:textId="77777777" w:rsidR="00E341AD" w:rsidRDefault="00E341AD" w:rsidP="00CC45AA">
            <w:pPr>
              <w:spacing w:after="0" w:line="240" w:lineRule="auto"/>
              <w:jc w:val="center"/>
              <w:rPr>
                <w:sz w:val="18"/>
                <w:szCs w:val="18"/>
              </w:rPr>
            </w:pPr>
          </w:p>
          <w:p w14:paraId="50298155" w14:textId="77777777" w:rsidR="00B575FC" w:rsidRDefault="00B575FC" w:rsidP="00B575FC">
            <w:pPr>
              <w:spacing w:after="0" w:line="240" w:lineRule="auto"/>
              <w:jc w:val="center"/>
              <w:rPr>
                <w:sz w:val="18"/>
                <w:szCs w:val="18"/>
              </w:rPr>
            </w:pPr>
            <w:proofErr w:type="gramStart"/>
            <w:r>
              <w:rPr>
                <w:sz w:val="18"/>
                <w:szCs w:val="18"/>
              </w:rPr>
              <w:t>xx</w:t>
            </w:r>
            <w:r w:rsidR="00B623F9">
              <w:rPr>
                <w:sz w:val="18"/>
                <w:szCs w:val="18"/>
              </w:rPr>
              <w:t>x</w:t>
            </w:r>
            <w:proofErr w:type="gramEnd"/>
          </w:p>
          <w:p w14:paraId="63538519" w14:textId="77777777" w:rsidR="00E341AD" w:rsidRDefault="00E341AD" w:rsidP="00CC45AA">
            <w:pPr>
              <w:spacing w:after="0" w:line="240" w:lineRule="auto"/>
              <w:jc w:val="center"/>
              <w:rPr>
                <w:sz w:val="18"/>
                <w:szCs w:val="18"/>
              </w:rPr>
            </w:pPr>
          </w:p>
          <w:p w14:paraId="16260D84" w14:textId="77777777" w:rsidR="00B575FC" w:rsidRDefault="00B575FC" w:rsidP="00B575FC">
            <w:pPr>
              <w:spacing w:after="0" w:line="240" w:lineRule="auto"/>
              <w:jc w:val="center"/>
              <w:rPr>
                <w:sz w:val="18"/>
                <w:szCs w:val="18"/>
              </w:rPr>
            </w:pPr>
            <w:proofErr w:type="gramStart"/>
            <w:r>
              <w:rPr>
                <w:sz w:val="18"/>
                <w:szCs w:val="18"/>
              </w:rPr>
              <w:t>xx</w:t>
            </w:r>
            <w:r w:rsidR="00B623F9">
              <w:rPr>
                <w:sz w:val="18"/>
                <w:szCs w:val="18"/>
              </w:rPr>
              <w:t>x</w:t>
            </w:r>
            <w:proofErr w:type="gramEnd"/>
          </w:p>
          <w:p w14:paraId="4CE136FA" w14:textId="77777777" w:rsidR="00E341AD" w:rsidRDefault="00E341AD" w:rsidP="00CC45AA">
            <w:pPr>
              <w:spacing w:after="0" w:line="240" w:lineRule="auto"/>
              <w:jc w:val="center"/>
              <w:rPr>
                <w:sz w:val="18"/>
                <w:szCs w:val="18"/>
              </w:rPr>
            </w:pPr>
          </w:p>
          <w:p w14:paraId="7706ED3C" w14:textId="77777777" w:rsidR="00E341AD" w:rsidRDefault="00B575FC" w:rsidP="00CC45AA">
            <w:pPr>
              <w:spacing w:after="0" w:line="240" w:lineRule="auto"/>
              <w:jc w:val="center"/>
              <w:rPr>
                <w:sz w:val="18"/>
                <w:szCs w:val="18"/>
              </w:rPr>
            </w:pPr>
            <w:proofErr w:type="gramStart"/>
            <w:r>
              <w:rPr>
                <w:sz w:val="18"/>
                <w:szCs w:val="18"/>
              </w:rPr>
              <w:t>xx</w:t>
            </w:r>
            <w:r w:rsidR="00B623F9">
              <w:rPr>
                <w:sz w:val="18"/>
                <w:szCs w:val="18"/>
              </w:rPr>
              <w:t>x</w:t>
            </w:r>
            <w:proofErr w:type="gramEnd"/>
          </w:p>
        </w:tc>
        <w:tc>
          <w:tcPr>
            <w:tcW w:w="1080" w:type="dxa"/>
            <w:shd w:val="clear" w:color="auto" w:fill="auto"/>
          </w:tcPr>
          <w:p w14:paraId="5FC7FD86" w14:textId="77777777" w:rsidR="00E341AD" w:rsidRDefault="00E341AD" w:rsidP="00D743EB">
            <w:pPr>
              <w:spacing w:before="40" w:after="0" w:line="240" w:lineRule="auto"/>
              <w:jc w:val="center"/>
              <w:rPr>
                <w:sz w:val="18"/>
                <w:szCs w:val="18"/>
              </w:rPr>
            </w:pPr>
          </w:p>
          <w:p w14:paraId="1655D8B8" w14:textId="77777777" w:rsidR="00E341AD" w:rsidRDefault="00E341AD" w:rsidP="00CC45AA">
            <w:pPr>
              <w:spacing w:after="0" w:line="240" w:lineRule="auto"/>
              <w:jc w:val="center"/>
              <w:rPr>
                <w:sz w:val="18"/>
                <w:szCs w:val="18"/>
              </w:rPr>
            </w:pPr>
          </w:p>
          <w:p w14:paraId="7667D8EB" w14:textId="77777777" w:rsidR="00E341AD" w:rsidRDefault="00E33FEC" w:rsidP="00CC45AA">
            <w:pPr>
              <w:spacing w:after="0" w:line="240" w:lineRule="auto"/>
              <w:jc w:val="center"/>
              <w:rPr>
                <w:sz w:val="18"/>
                <w:szCs w:val="18"/>
              </w:rPr>
            </w:pPr>
            <w:r>
              <w:rPr>
                <w:sz w:val="18"/>
                <w:szCs w:val="18"/>
              </w:rPr>
              <w:t>M</w:t>
            </w:r>
            <w:r w:rsidR="00EF3787">
              <w:rPr>
                <w:sz w:val="18"/>
                <w:szCs w:val="18"/>
              </w:rPr>
              <w:t>ètres</w:t>
            </w:r>
          </w:p>
          <w:p w14:paraId="08F9938E" w14:textId="77777777" w:rsidR="00E341AD" w:rsidRDefault="00E341AD" w:rsidP="00CC45AA">
            <w:pPr>
              <w:spacing w:after="0" w:line="240" w:lineRule="auto"/>
              <w:jc w:val="center"/>
              <w:rPr>
                <w:sz w:val="18"/>
                <w:szCs w:val="18"/>
              </w:rPr>
            </w:pPr>
          </w:p>
          <w:p w14:paraId="699E5C84" w14:textId="77777777" w:rsidR="00E341AD" w:rsidRDefault="00E33FEC" w:rsidP="00CC45AA">
            <w:pPr>
              <w:spacing w:after="0" w:line="240" w:lineRule="auto"/>
              <w:jc w:val="center"/>
              <w:rPr>
                <w:sz w:val="18"/>
                <w:szCs w:val="18"/>
              </w:rPr>
            </w:pPr>
            <w:r>
              <w:rPr>
                <w:sz w:val="18"/>
                <w:szCs w:val="18"/>
              </w:rPr>
              <w:t>M</w:t>
            </w:r>
            <w:r w:rsidR="00EF3787">
              <w:rPr>
                <w:sz w:val="18"/>
                <w:szCs w:val="18"/>
              </w:rPr>
              <w:t>ètres</w:t>
            </w:r>
          </w:p>
          <w:p w14:paraId="7B501B0D" w14:textId="77777777" w:rsidR="00E341AD" w:rsidRDefault="00E341AD" w:rsidP="00CC45AA">
            <w:pPr>
              <w:spacing w:after="0" w:line="240" w:lineRule="auto"/>
              <w:jc w:val="center"/>
              <w:rPr>
                <w:sz w:val="18"/>
                <w:szCs w:val="18"/>
              </w:rPr>
            </w:pPr>
          </w:p>
          <w:p w14:paraId="4B2ABF87" w14:textId="77777777" w:rsidR="00E341AD" w:rsidRDefault="00E33FEC" w:rsidP="00CC45AA">
            <w:pPr>
              <w:spacing w:after="0" w:line="240" w:lineRule="auto"/>
              <w:jc w:val="center"/>
              <w:rPr>
                <w:sz w:val="18"/>
                <w:szCs w:val="18"/>
              </w:rPr>
            </w:pPr>
            <w:r>
              <w:rPr>
                <w:sz w:val="18"/>
                <w:szCs w:val="18"/>
              </w:rPr>
              <w:t>M</w:t>
            </w:r>
            <w:r w:rsidR="00EF3787">
              <w:rPr>
                <w:sz w:val="18"/>
                <w:szCs w:val="18"/>
              </w:rPr>
              <w:t>ètres</w:t>
            </w:r>
          </w:p>
          <w:p w14:paraId="420276FC" w14:textId="77777777" w:rsidR="00E341AD" w:rsidRDefault="00E341AD" w:rsidP="00CC45AA">
            <w:pPr>
              <w:spacing w:after="0" w:line="240" w:lineRule="auto"/>
              <w:jc w:val="center"/>
              <w:rPr>
                <w:sz w:val="18"/>
                <w:szCs w:val="18"/>
              </w:rPr>
            </w:pPr>
          </w:p>
          <w:p w14:paraId="739B6C53" w14:textId="77777777" w:rsidR="00E341AD" w:rsidRDefault="00E33FEC" w:rsidP="00CC45AA">
            <w:pPr>
              <w:spacing w:after="0" w:line="240" w:lineRule="auto"/>
              <w:jc w:val="center"/>
              <w:rPr>
                <w:sz w:val="18"/>
                <w:szCs w:val="18"/>
              </w:rPr>
            </w:pPr>
            <w:r>
              <w:rPr>
                <w:sz w:val="18"/>
                <w:szCs w:val="18"/>
              </w:rPr>
              <w:t>U</w:t>
            </w:r>
            <w:r w:rsidR="00EF3787">
              <w:rPr>
                <w:sz w:val="18"/>
                <w:szCs w:val="18"/>
              </w:rPr>
              <w:t>nités</w:t>
            </w:r>
          </w:p>
          <w:p w14:paraId="2C9790A2" w14:textId="77777777" w:rsidR="00E341AD" w:rsidRDefault="00E33FEC" w:rsidP="00CC45AA">
            <w:pPr>
              <w:spacing w:after="0" w:line="240" w:lineRule="auto"/>
              <w:jc w:val="center"/>
              <w:rPr>
                <w:sz w:val="18"/>
                <w:szCs w:val="18"/>
              </w:rPr>
            </w:pPr>
            <w:r>
              <w:rPr>
                <w:sz w:val="18"/>
                <w:szCs w:val="18"/>
              </w:rPr>
              <w:t>U</w:t>
            </w:r>
            <w:r w:rsidR="00EF3787">
              <w:rPr>
                <w:sz w:val="18"/>
                <w:szCs w:val="18"/>
              </w:rPr>
              <w:t>nités</w:t>
            </w:r>
          </w:p>
          <w:p w14:paraId="4D9460A8" w14:textId="77777777" w:rsidR="00E341AD" w:rsidRDefault="00E341AD" w:rsidP="00CC45AA">
            <w:pPr>
              <w:spacing w:after="0" w:line="240" w:lineRule="auto"/>
              <w:jc w:val="center"/>
              <w:rPr>
                <w:sz w:val="18"/>
                <w:szCs w:val="18"/>
              </w:rPr>
            </w:pPr>
          </w:p>
          <w:p w14:paraId="504CE3A6" w14:textId="77777777" w:rsidR="00E341AD" w:rsidRDefault="00E33FEC" w:rsidP="00CC45AA">
            <w:pPr>
              <w:spacing w:after="0" w:line="240" w:lineRule="auto"/>
              <w:jc w:val="center"/>
              <w:rPr>
                <w:sz w:val="18"/>
                <w:szCs w:val="18"/>
              </w:rPr>
            </w:pPr>
            <w:r>
              <w:rPr>
                <w:sz w:val="18"/>
                <w:szCs w:val="18"/>
              </w:rPr>
              <w:t>H</w:t>
            </w:r>
            <w:r w:rsidR="00EF3787">
              <w:rPr>
                <w:sz w:val="18"/>
                <w:szCs w:val="18"/>
              </w:rPr>
              <w:t>eures</w:t>
            </w:r>
          </w:p>
          <w:p w14:paraId="30C6303F" w14:textId="77777777" w:rsidR="00E341AD" w:rsidRDefault="00E33FEC" w:rsidP="00CC45AA">
            <w:pPr>
              <w:spacing w:after="0" w:line="240" w:lineRule="auto"/>
              <w:jc w:val="center"/>
              <w:rPr>
                <w:sz w:val="18"/>
                <w:szCs w:val="18"/>
              </w:rPr>
            </w:pPr>
            <w:r>
              <w:rPr>
                <w:sz w:val="18"/>
                <w:szCs w:val="18"/>
              </w:rPr>
              <w:t>T</w:t>
            </w:r>
            <w:r w:rsidR="00EF3787">
              <w:rPr>
                <w:sz w:val="18"/>
                <w:szCs w:val="18"/>
              </w:rPr>
              <w:t>onne métrique</w:t>
            </w:r>
          </w:p>
          <w:p w14:paraId="3E35ABAA" w14:textId="77777777" w:rsidR="00E341AD" w:rsidRDefault="00E33FEC" w:rsidP="00CC45AA">
            <w:pPr>
              <w:spacing w:after="0" w:line="240" w:lineRule="auto"/>
              <w:jc w:val="center"/>
              <w:rPr>
                <w:sz w:val="18"/>
                <w:szCs w:val="18"/>
              </w:rPr>
            </w:pPr>
            <w:r>
              <w:rPr>
                <w:sz w:val="18"/>
                <w:szCs w:val="18"/>
              </w:rPr>
              <w:t>M</w:t>
            </w:r>
            <w:r w:rsidR="00B575FC">
              <w:rPr>
                <w:sz w:val="18"/>
                <w:szCs w:val="18"/>
              </w:rPr>
              <w:t>ètres</w:t>
            </w:r>
          </w:p>
          <w:p w14:paraId="2C077D3D" w14:textId="77777777" w:rsidR="00E341AD" w:rsidRDefault="00E341AD" w:rsidP="00CC45AA">
            <w:pPr>
              <w:spacing w:after="0" w:line="240" w:lineRule="auto"/>
              <w:jc w:val="center"/>
              <w:rPr>
                <w:sz w:val="18"/>
                <w:szCs w:val="18"/>
              </w:rPr>
            </w:pPr>
          </w:p>
          <w:p w14:paraId="365C56E4" w14:textId="77777777" w:rsidR="00E341AD" w:rsidRDefault="00E33FEC" w:rsidP="00CC45AA">
            <w:pPr>
              <w:spacing w:after="0" w:line="240" w:lineRule="auto"/>
              <w:jc w:val="center"/>
              <w:rPr>
                <w:sz w:val="18"/>
                <w:szCs w:val="18"/>
              </w:rPr>
            </w:pPr>
            <w:r>
              <w:rPr>
                <w:sz w:val="18"/>
                <w:szCs w:val="18"/>
              </w:rPr>
              <w:t>M</w:t>
            </w:r>
            <w:r w:rsidR="00B575FC">
              <w:rPr>
                <w:sz w:val="18"/>
                <w:szCs w:val="18"/>
              </w:rPr>
              <w:t>ètres</w:t>
            </w:r>
          </w:p>
          <w:p w14:paraId="0F7E387B" w14:textId="77777777" w:rsidR="00E341AD" w:rsidRDefault="00E341AD" w:rsidP="00CC45AA">
            <w:pPr>
              <w:spacing w:after="0" w:line="240" w:lineRule="auto"/>
              <w:jc w:val="center"/>
              <w:rPr>
                <w:sz w:val="18"/>
                <w:szCs w:val="18"/>
              </w:rPr>
            </w:pPr>
          </w:p>
          <w:p w14:paraId="78497D61" w14:textId="77777777" w:rsidR="00E341AD" w:rsidRDefault="00E33FEC" w:rsidP="00CC45AA">
            <w:pPr>
              <w:spacing w:after="0" w:line="240" w:lineRule="auto"/>
              <w:jc w:val="center"/>
              <w:rPr>
                <w:sz w:val="18"/>
                <w:szCs w:val="18"/>
              </w:rPr>
            </w:pPr>
            <w:r>
              <w:rPr>
                <w:sz w:val="18"/>
                <w:szCs w:val="18"/>
              </w:rPr>
              <w:t>M</w:t>
            </w:r>
            <w:r w:rsidR="00B575FC">
              <w:rPr>
                <w:sz w:val="18"/>
                <w:szCs w:val="18"/>
              </w:rPr>
              <w:t>ètres</w:t>
            </w:r>
          </w:p>
          <w:p w14:paraId="365BE302" w14:textId="77777777" w:rsidR="00E341AD" w:rsidRDefault="00E341AD" w:rsidP="00CC45AA">
            <w:pPr>
              <w:spacing w:after="0" w:line="240" w:lineRule="auto"/>
              <w:jc w:val="center"/>
              <w:rPr>
                <w:sz w:val="18"/>
                <w:szCs w:val="18"/>
              </w:rPr>
            </w:pPr>
          </w:p>
          <w:p w14:paraId="7E20856F" w14:textId="77777777" w:rsidR="00E341AD" w:rsidRDefault="00E33FEC" w:rsidP="00CC45AA">
            <w:pPr>
              <w:spacing w:after="0" w:line="240" w:lineRule="auto"/>
              <w:jc w:val="center"/>
              <w:rPr>
                <w:sz w:val="18"/>
                <w:szCs w:val="18"/>
              </w:rPr>
            </w:pPr>
            <w:r>
              <w:rPr>
                <w:sz w:val="18"/>
                <w:szCs w:val="18"/>
              </w:rPr>
              <w:t>U</w:t>
            </w:r>
            <w:r w:rsidR="00B575FC">
              <w:rPr>
                <w:sz w:val="18"/>
                <w:szCs w:val="18"/>
              </w:rPr>
              <w:t>nités</w:t>
            </w:r>
          </w:p>
          <w:p w14:paraId="40ABFEFE" w14:textId="77777777" w:rsidR="00E341AD" w:rsidRDefault="00E341AD" w:rsidP="00CC45AA">
            <w:pPr>
              <w:spacing w:after="0" w:line="240" w:lineRule="auto"/>
              <w:jc w:val="center"/>
              <w:rPr>
                <w:sz w:val="18"/>
                <w:szCs w:val="18"/>
              </w:rPr>
            </w:pPr>
          </w:p>
          <w:p w14:paraId="21621FEE" w14:textId="77777777" w:rsidR="00E341AD" w:rsidRDefault="00E33FEC" w:rsidP="00CC45AA">
            <w:pPr>
              <w:spacing w:after="0" w:line="240" w:lineRule="auto"/>
              <w:jc w:val="center"/>
              <w:rPr>
                <w:sz w:val="18"/>
                <w:szCs w:val="18"/>
              </w:rPr>
            </w:pPr>
            <w:r>
              <w:rPr>
                <w:sz w:val="18"/>
                <w:szCs w:val="18"/>
              </w:rPr>
              <w:t>H</w:t>
            </w:r>
            <w:r w:rsidR="00B575FC">
              <w:rPr>
                <w:sz w:val="18"/>
                <w:szCs w:val="18"/>
              </w:rPr>
              <w:t>eures</w:t>
            </w:r>
          </w:p>
        </w:tc>
        <w:tc>
          <w:tcPr>
            <w:tcW w:w="1350" w:type="dxa"/>
          </w:tcPr>
          <w:p w14:paraId="4C6FB624" w14:textId="77777777" w:rsidR="00E341AD" w:rsidRDefault="00E341AD" w:rsidP="00CC45AA">
            <w:pPr>
              <w:spacing w:after="0" w:line="240" w:lineRule="auto"/>
              <w:rPr>
                <w:sz w:val="18"/>
                <w:szCs w:val="18"/>
              </w:rPr>
            </w:pPr>
          </w:p>
        </w:tc>
        <w:tc>
          <w:tcPr>
            <w:tcW w:w="1620" w:type="dxa"/>
          </w:tcPr>
          <w:p w14:paraId="74AB6442" w14:textId="77777777" w:rsidR="00E341AD" w:rsidRDefault="00E341AD" w:rsidP="00CC45AA">
            <w:pPr>
              <w:spacing w:after="0" w:line="240" w:lineRule="auto"/>
              <w:rPr>
                <w:sz w:val="18"/>
                <w:szCs w:val="18"/>
              </w:rPr>
            </w:pPr>
          </w:p>
        </w:tc>
      </w:tr>
      <w:tr w:rsidR="00B6743D" w:rsidRPr="007B0B39" w14:paraId="3E9C3F08" w14:textId="77777777" w:rsidTr="00C41559">
        <w:tc>
          <w:tcPr>
            <w:tcW w:w="4253" w:type="dxa"/>
            <w:vAlign w:val="center"/>
          </w:tcPr>
          <w:p w14:paraId="154389AC" w14:textId="77777777" w:rsidR="00E341AD" w:rsidRDefault="009C7AEF" w:rsidP="00D743EB">
            <w:pPr>
              <w:pStyle w:val="Corpsdetexte"/>
              <w:numPr>
                <w:ilvl w:val="0"/>
                <w:numId w:val="15"/>
              </w:numPr>
              <w:spacing w:before="40" w:after="0" w:line="240" w:lineRule="auto"/>
              <w:jc w:val="left"/>
              <w:rPr>
                <w:rFonts w:asciiTheme="minorHAnsi" w:hAnsiTheme="minorHAnsi" w:cs="Arial"/>
                <w:sz w:val="18"/>
                <w:szCs w:val="18"/>
                <w:lang w:eastAsia="fr-CA"/>
              </w:rPr>
            </w:pPr>
            <w:r>
              <w:rPr>
                <w:rFonts w:asciiTheme="minorHAnsi" w:hAnsiTheme="minorHAnsi" w:cs="Arial"/>
                <w:sz w:val="18"/>
                <w:szCs w:val="18"/>
                <w:lang w:eastAsia="fr-CA"/>
              </w:rPr>
              <w:t>Auscultation des chaussées</w:t>
            </w:r>
          </w:p>
          <w:p w14:paraId="5B055822" w14:textId="77777777" w:rsidR="00E341AD" w:rsidRDefault="00260D54" w:rsidP="00702578">
            <w:pPr>
              <w:pStyle w:val="Corpsdetexte"/>
              <w:numPr>
                <w:ilvl w:val="1"/>
                <w:numId w:val="15"/>
              </w:numPr>
              <w:tabs>
                <w:tab w:val="left" w:pos="792"/>
              </w:tabs>
              <w:spacing w:after="0" w:line="240" w:lineRule="auto"/>
              <w:ind w:hanging="450"/>
              <w:jc w:val="left"/>
              <w:rPr>
                <w:rFonts w:asciiTheme="minorHAnsi" w:hAnsiTheme="minorHAnsi" w:cs="Arial"/>
                <w:sz w:val="18"/>
                <w:szCs w:val="18"/>
                <w:lang w:eastAsia="fr-CA"/>
              </w:rPr>
            </w:pPr>
            <w:r w:rsidRPr="00260D54">
              <w:rPr>
                <w:rFonts w:asciiTheme="minorHAnsi" w:hAnsiTheme="minorHAnsi" w:cs="Arial"/>
                <w:sz w:val="18"/>
                <w:szCs w:val="18"/>
                <w:lang w:eastAsia="fr-CA"/>
              </w:rPr>
              <w:t>Relevé de la condition des chaussées et calcul de l’indice PCI </w:t>
            </w:r>
            <w:r>
              <w:rPr>
                <w:rFonts w:asciiTheme="minorHAnsi" w:hAnsiTheme="minorHAnsi" w:cs="Arial"/>
                <w:sz w:val="18"/>
                <w:szCs w:val="18"/>
                <w:lang w:eastAsia="fr-CA"/>
              </w:rPr>
              <w:t>(CH-1)</w:t>
            </w:r>
          </w:p>
          <w:p w14:paraId="77130995" w14:textId="77777777" w:rsidR="009C7AEF" w:rsidRDefault="009C7AEF" w:rsidP="00702578">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Montant de base</w:t>
            </w:r>
          </w:p>
          <w:p w14:paraId="30639549" w14:textId="77777777" w:rsidR="009C7AEF" w:rsidRDefault="009C7AEF" w:rsidP="00702578">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Longueur à ausculter</w:t>
            </w:r>
          </w:p>
          <w:p w14:paraId="7762EA9B" w14:textId="77777777" w:rsidR="00E341AD" w:rsidRDefault="00260D54" w:rsidP="00702578">
            <w:pPr>
              <w:pStyle w:val="Corpsdetexte"/>
              <w:numPr>
                <w:ilvl w:val="1"/>
                <w:numId w:val="15"/>
              </w:numPr>
              <w:tabs>
                <w:tab w:val="left" w:pos="792"/>
              </w:tabs>
              <w:spacing w:after="0" w:line="240" w:lineRule="auto"/>
              <w:ind w:hanging="450"/>
              <w:jc w:val="left"/>
              <w:rPr>
                <w:rFonts w:asciiTheme="minorHAnsi" w:hAnsiTheme="minorHAnsi" w:cs="Arial"/>
                <w:sz w:val="18"/>
                <w:szCs w:val="18"/>
                <w:lang w:eastAsia="fr-CA"/>
              </w:rPr>
            </w:pPr>
            <w:r w:rsidRPr="00260D54">
              <w:rPr>
                <w:rFonts w:asciiTheme="minorHAnsi" w:hAnsiTheme="minorHAnsi" w:cs="Arial"/>
                <w:sz w:val="18"/>
                <w:szCs w:val="18"/>
                <w:lang w:eastAsia="fr-CA"/>
              </w:rPr>
              <w:t>Mesure de l’uni des chaussées et calcul de l’indice IRI</w:t>
            </w:r>
            <w:r>
              <w:rPr>
                <w:rFonts w:asciiTheme="minorHAnsi" w:hAnsiTheme="minorHAnsi" w:cs="Arial"/>
                <w:sz w:val="18"/>
                <w:szCs w:val="18"/>
                <w:lang w:eastAsia="fr-CA"/>
              </w:rPr>
              <w:t xml:space="preserve"> (CH-2)</w:t>
            </w:r>
          </w:p>
          <w:p w14:paraId="28CF3B64" w14:textId="77777777" w:rsidR="009C7AEF" w:rsidRDefault="009C7AEF" w:rsidP="00702578">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Montant de base</w:t>
            </w:r>
          </w:p>
          <w:p w14:paraId="31262134" w14:textId="77777777" w:rsidR="009C7AEF" w:rsidRDefault="009C7AEF" w:rsidP="00702578">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Longueur à ausculter</w:t>
            </w:r>
          </w:p>
          <w:p w14:paraId="1ED4925F" w14:textId="77777777" w:rsidR="00260D54" w:rsidRDefault="00260D54" w:rsidP="00702578">
            <w:pPr>
              <w:pStyle w:val="Corpsdetexte"/>
              <w:numPr>
                <w:ilvl w:val="1"/>
                <w:numId w:val="15"/>
              </w:numPr>
              <w:tabs>
                <w:tab w:val="left" w:pos="792"/>
              </w:tabs>
              <w:spacing w:after="0" w:line="240" w:lineRule="auto"/>
              <w:ind w:hanging="450"/>
              <w:jc w:val="left"/>
              <w:rPr>
                <w:rFonts w:asciiTheme="minorHAnsi" w:hAnsiTheme="minorHAnsi" w:cs="Arial"/>
                <w:sz w:val="18"/>
                <w:szCs w:val="18"/>
                <w:lang w:eastAsia="fr-CA"/>
              </w:rPr>
            </w:pPr>
            <w:r w:rsidRPr="00260D54">
              <w:rPr>
                <w:rFonts w:asciiTheme="minorHAnsi" w:hAnsiTheme="minorHAnsi" w:cs="Arial"/>
                <w:sz w:val="18"/>
                <w:szCs w:val="18"/>
                <w:lang w:eastAsia="fr-CA"/>
              </w:rPr>
              <w:t>Mesure de l’uni des chaussées en période hivernale et calcul de l’indice IRI</w:t>
            </w:r>
            <w:r>
              <w:rPr>
                <w:rFonts w:asciiTheme="minorHAnsi" w:hAnsiTheme="minorHAnsi" w:cs="Arial"/>
                <w:sz w:val="18"/>
                <w:szCs w:val="18"/>
                <w:lang w:eastAsia="fr-CA"/>
              </w:rPr>
              <w:t xml:space="preserve"> (CH-3)</w:t>
            </w:r>
            <w:r w:rsidRPr="00260D54">
              <w:rPr>
                <w:rFonts w:asciiTheme="minorHAnsi" w:hAnsiTheme="minorHAnsi" w:cs="Arial"/>
                <w:sz w:val="18"/>
                <w:szCs w:val="18"/>
                <w:lang w:eastAsia="fr-CA"/>
              </w:rPr>
              <w:t> </w:t>
            </w:r>
          </w:p>
          <w:p w14:paraId="5C000F1E" w14:textId="77777777" w:rsidR="009C7AEF" w:rsidRDefault="009C7AEF" w:rsidP="00702578">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Montant de base</w:t>
            </w:r>
          </w:p>
          <w:p w14:paraId="0950CC1E" w14:textId="77777777" w:rsidR="009C7AEF" w:rsidRDefault="009C7AEF" w:rsidP="00702578">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Longueur à ausculter</w:t>
            </w:r>
          </w:p>
          <w:p w14:paraId="7BB342AF" w14:textId="77777777" w:rsidR="00260D54" w:rsidRDefault="00260D54" w:rsidP="00702578">
            <w:pPr>
              <w:pStyle w:val="Corpsdetexte"/>
              <w:numPr>
                <w:ilvl w:val="1"/>
                <w:numId w:val="15"/>
              </w:numPr>
              <w:tabs>
                <w:tab w:val="left" w:pos="792"/>
              </w:tabs>
              <w:spacing w:after="0" w:line="240" w:lineRule="auto"/>
              <w:ind w:hanging="450"/>
              <w:jc w:val="left"/>
              <w:rPr>
                <w:rFonts w:asciiTheme="minorHAnsi" w:hAnsiTheme="minorHAnsi" w:cs="Arial"/>
                <w:sz w:val="18"/>
                <w:szCs w:val="18"/>
                <w:lang w:eastAsia="fr-CA"/>
              </w:rPr>
            </w:pPr>
            <w:r w:rsidRPr="00260D54">
              <w:rPr>
                <w:rFonts w:asciiTheme="minorHAnsi" w:hAnsiTheme="minorHAnsi" w:cs="Arial"/>
                <w:sz w:val="18"/>
                <w:szCs w:val="18"/>
                <w:lang w:eastAsia="fr-CA"/>
              </w:rPr>
              <w:t xml:space="preserve"> Mesure de la capacité structurale des chaussées et détermination de la vie résiduelle (CH-4)</w:t>
            </w:r>
          </w:p>
          <w:p w14:paraId="27121EB9" w14:textId="77777777" w:rsidR="009C7AEF" w:rsidRDefault="009C7AEF" w:rsidP="00702578">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Montant de base</w:t>
            </w:r>
          </w:p>
          <w:p w14:paraId="7D316F74" w14:textId="77777777" w:rsidR="009C7AEF" w:rsidRDefault="009C7AEF" w:rsidP="007E3E15">
            <w:pPr>
              <w:pStyle w:val="Corpsdetexte"/>
              <w:numPr>
                <w:ilvl w:val="2"/>
                <w:numId w:val="56"/>
              </w:numPr>
              <w:tabs>
                <w:tab w:val="left" w:pos="792"/>
              </w:tabs>
              <w:spacing w:after="0" w:line="240" w:lineRule="auto"/>
              <w:ind w:hanging="198"/>
              <w:jc w:val="left"/>
              <w:rPr>
                <w:rFonts w:asciiTheme="minorHAnsi" w:hAnsiTheme="minorHAnsi" w:cs="Arial"/>
                <w:sz w:val="18"/>
                <w:szCs w:val="18"/>
                <w:lang w:eastAsia="fr-CA"/>
              </w:rPr>
            </w:pPr>
            <w:r>
              <w:rPr>
                <w:rFonts w:asciiTheme="minorHAnsi" w:hAnsiTheme="minorHAnsi" w:cs="Arial"/>
                <w:sz w:val="18"/>
                <w:szCs w:val="18"/>
                <w:lang w:eastAsia="fr-CA"/>
              </w:rPr>
              <w:t>Longueur à ausculter</w:t>
            </w:r>
          </w:p>
        </w:tc>
        <w:tc>
          <w:tcPr>
            <w:tcW w:w="877" w:type="dxa"/>
          </w:tcPr>
          <w:p w14:paraId="6C8DA395" w14:textId="77777777" w:rsidR="00E341AD" w:rsidRDefault="00E341AD" w:rsidP="00D743EB">
            <w:pPr>
              <w:spacing w:before="40" w:after="0" w:line="240" w:lineRule="auto"/>
              <w:jc w:val="center"/>
              <w:rPr>
                <w:sz w:val="18"/>
                <w:szCs w:val="18"/>
              </w:rPr>
            </w:pPr>
          </w:p>
          <w:p w14:paraId="10C98172" w14:textId="77777777" w:rsidR="009C7AEF" w:rsidRDefault="009C7AEF" w:rsidP="00D743EB">
            <w:pPr>
              <w:spacing w:after="0" w:line="240" w:lineRule="auto"/>
              <w:jc w:val="center"/>
              <w:rPr>
                <w:sz w:val="18"/>
                <w:szCs w:val="18"/>
              </w:rPr>
            </w:pPr>
          </w:p>
          <w:p w14:paraId="1D779EB3" w14:textId="77777777" w:rsidR="009C7AEF" w:rsidRDefault="009C7AEF" w:rsidP="00D743EB">
            <w:pPr>
              <w:spacing w:after="0" w:line="240" w:lineRule="auto"/>
              <w:jc w:val="center"/>
              <w:rPr>
                <w:sz w:val="18"/>
                <w:szCs w:val="18"/>
              </w:rPr>
            </w:pPr>
          </w:p>
          <w:p w14:paraId="110FF9EB" w14:textId="77777777" w:rsidR="00E341AD" w:rsidRDefault="009C7AEF" w:rsidP="00D743EB">
            <w:pPr>
              <w:spacing w:after="0" w:line="240" w:lineRule="auto"/>
              <w:jc w:val="center"/>
              <w:rPr>
                <w:sz w:val="18"/>
                <w:szCs w:val="18"/>
              </w:rPr>
            </w:pPr>
            <w:r>
              <w:rPr>
                <w:sz w:val="18"/>
                <w:szCs w:val="18"/>
              </w:rPr>
              <w:t>1</w:t>
            </w:r>
          </w:p>
          <w:p w14:paraId="2CF36B63" w14:textId="77777777" w:rsidR="00E341AD" w:rsidRDefault="00751C6C" w:rsidP="00D743EB">
            <w:pPr>
              <w:spacing w:after="0" w:line="240" w:lineRule="auto"/>
              <w:jc w:val="center"/>
              <w:rPr>
                <w:sz w:val="18"/>
                <w:szCs w:val="18"/>
              </w:rPr>
            </w:pPr>
            <w:proofErr w:type="gramStart"/>
            <w:r>
              <w:rPr>
                <w:sz w:val="18"/>
                <w:szCs w:val="18"/>
              </w:rPr>
              <w:t>x</w:t>
            </w:r>
            <w:r w:rsidR="001B77FB" w:rsidRPr="00A17E76">
              <w:rPr>
                <w:sz w:val="18"/>
                <w:szCs w:val="18"/>
              </w:rPr>
              <w:t>x</w:t>
            </w:r>
            <w:r w:rsidR="00B623F9">
              <w:rPr>
                <w:sz w:val="18"/>
                <w:szCs w:val="18"/>
              </w:rPr>
              <w:t>x</w:t>
            </w:r>
            <w:proofErr w:type="gramEnd"/>
          </w:p>
          <w:p w14:paraId="116B8597" w14:textId="77777777" w:rsidR="009C7AEF" w:rsidRDefault="009C7AEF" w:rsidP="00D743EB">
            <w:pPr>
              <w:spacing w:after="0" w:line="240" w:lineRule="auto"/>
              <w:jc w:val="center"/>
              <w:rPr>
                <w:sz w:val="18"/>
                <w:szCs w:val="18"/>
              </w:rPr>
            </w:pPr>
          </w:p>
          <w:p w14:paraId="64F0B66A" w14:textId="77777777" w:rsidR="009C7AEF" w:rsidRDefault="009C7AEF" w:rsidP="00D743EB">
            <w:pPr>
              <w:spacing w:after="0" w:line="240" w:lineRule="auto"/>
              <w:jc w:val="center"/>
              <w:rPr>
                <w:sz w:val="18"/>
                <w:szCs w:val="18"/>
              </w:rPr>
            </w:pPr>
          </w:p>
          <w:p w14:paraId="0192E212" w14:textId="77777777" w:rsidR="00D743EB" w:rsidRDefault="00D743EB" w:rsidP="00D743EB">
            <w:pPr>
              <w:spacing w:after="0" w:line="240" w:lineRule="auto"/>
              <w:jc w:val="center"/>
              <w:rPr>
                <w:sz w:val="18"/>
                <w:szCs w:val="18"/>
              </w:rPr>
            </w:pPr>
          </w:p>
          <w:p w14:paraId="7AF76CAE" w14:textId="77777777" w:rsidR="00E341AD" w:rsidRDefault="009C7AEF" w:rsidP="00D743EB">
            <w:pPr>
              <w:spacing w:after="0" w:line="240" w:lineRule="auto"/>
              <w:jc w:val="center"/>
              <w:rPr>
                <w:sz w:val="18"/>
                <w:szCs w:val="18"/>
              </w:rPr>
            </w:pPr>
            <w:r>
              <w:rPr>
                <w:sz w:val="18"/>
                <w:szCs w:val="18"/>
              </w:rPr>
              <w:t>1</w:t>
            </w:r>
          </w:p>
          <w:p w14:paraId="01114C7F" w14:textId="77777777" w:rsidR="00E341AD" w:rsidRDefault="00751C6C" w:rsidP="00D743EB">
            <w:pPr>
              <w:spacing w:after="0" w:line="240" w:lineRule="auto"/>
              <w:jc w:val="center"/>
              <w:rPr>
                <w:sz w:val="18"/>
                <w:szCs w:val="18"/>
              </w:rPr>
            </w:pPr>
            <w:proofErr w:type="gramStart"/>
            <w:r>
              <w:rPr>
                <w:sz w:val="18"/>
                <w:szCs w:val="18"/>
              </w:rPr>
              <w:t>x</w:t>
            </w:r>
            <w:r w:rsidR="001B77FB" w:rsidRPr="00A17E76">
              <w:rPr>
                <w:sz w:val="18"/>
                <w:szCs w:val="18"/>
              </w:rPr>
              <w:t>x</w:t>
            </w:r>
            <w:r w:rsidR="00B623F9">
              <w:rPr>
                <w:sz w:val="18"/>
                <w:szCs w:val="18"/>
              </w:rPr>
              <w:t>x</w:t>
            </w:r>
            <w:proofErr w:type="gramEnd"/>
          </w:p>
          <w:p w14:paraId="0FB057C4" w14:textId="77777777" w:rsidR="009C7AEF" w:rsidRDefault="009C7AEF" w:rsidP="00D743EB">
            <w:pPr>
              <w:spacing w:after="0" w:line="240" w:lineRule="auto"/>
              <w:jc w:val="center"/>
              <w:rPr>
                <w:sz w:val="18"/>
                <w:szCs w:val="18"/>
              </w:rPr>
            </w:pPr>
          </w:p>
          <w:p w14:paraId="7B23B372" w14:textId="77777777" w:rsidR="009C7AEF" w:rsidRDefault="009C7AEF" w:rsidP="00D743EB">
            <w:pPr>
              <w:spacing w:after="0" w:line="240" w:lineRule="auto"/>
              <w:jc w:val="center"/>
              <w:rPr>
                <w:sz w:val="18"/>
                <w:szCs w:val="18"/>
              </w:rPr>
            </w:pPr>
          </w:p>
          <w:p w14:paraId="23A81F6E" w14:textId="77777777" w:rsidR="009C7AEF" w:rsidRDefault="009C7AEF" w:rsidP="00D743EB">
            <w:pPr>
              <w:spacing w:after="0" w:line="240" w:lineRule="auto"/>
              <w:jc w:val="center"/>
              <w:rPr>
                <w:sz w:val="18"/>
                <w:szCs w:val="18"/>
              </w:rPr>
            </w:pPr>
            <w:r>
              <w:rPr>
                <w:sz w:val="18"/>
                <w:szCs w:val="18"/>
              </w:rPr>
              <w:t>1</w:t>
            </w:r>
          </w:p>
          <w:p w14:paraId="03CA7656" w14:textId="77777777" w:rsidR="009C7AEF" w:rsidRDefault="009C7AEF" w:rsidP="00D743EB">
            <w:pPr>
              <w:spacing w:after="0" w:line="240" w:lineRule="auto"/>
              <w:jc w:val="center"/>
              <w:rPr>
                <w:sz w:val="18"/>
                <w:szCs w:val="18"/>
              </w:rPr>
            </w:pPr>
            <w:proofErr w:type="gramStart"/>
            <w:r>
              <w:rPr>
                <w:sz w:val="18"/>
                <w:szCs w:val="18"/>
              </w:rPr>
              <w:t>x</w:t>
            </w:r>
            <w:r w:rsidRPr="00A17E76">
              <w:rPr>
                <w:sz w:val="18"/>
                <w:szCs w:val="18"/>
              </w:rPr>
              <w:t>x</w:t>
            </w:r>
            <w:r>
              <w:rPr>
                <w:sz w:val="18"/>
                <w:szCs w:val="18"/>
              </w:rPr>
              <w:t>x</w:t>
            </w:r>
            <w:proofErr w:type="gramEnd"/>
          </w:p>
          <w:p w14:paraId="092A7DA3" w14:textId="77777777" w:rsidR="009C7AEF" w:rsidRDefault="009C7AEF" w:rsidP="00D743EB">
            <w:pPr>
              <w:spacing w:after="0" w:line="240" w:lineRule="auto"/>
              <w:jc w:val="center"/>
              <w:rPr>
                <w:sz w:val="18"/>
                <w:szCs w:val="18"/>
              </w:rPr>
            </w:pPr>
          </w:p>
          <w:p w14:paraId="3E229920" w14:textId="77777777" w:rsidR="009C7AEF" w:rsidRDefault="009C7AEF" w:rsidP="00D743EB">
            <w:pPr>
              <w:spacing w:after="0" w:line="240" w:lineRule="auto"/>
              <w:jc w:val="center"/>
              <w:rPr>
                <w:sz w:val="18"/>
                <w:szCs w:val="18"/>
              </w:rPr>
            </w:pPr>
          </w:p>
          <w:p w14:paraId="50594255" w14:textId="77777777" w:rsidR="00D743EB" w:rsidRDefault="00D743EB" w:rsidP="00D743EB">
            <w:pPr>
              <w:spacing w:after="0" w:line="240" w:lineRule="auto"/>
              <w:jc w:val="center"/>
              <w:rPr>
                <w:sz w:val="18"/>
                <w:szCs w:val="18"/>
              </w:rPr>
            </w:pPr>
          </w:p>
          <w:p w14:paraId="0B528B54" w14:textId="77777777" w:rsidR="009C7AEF" w:rsidRDefault="009C7AEF" w:rsidP="00D743EB">
            <w:pPr>
              <w:spacing w:after="0" w:line="240" w:lineRule="auto"/>
              <w:jc w:val="center"/>
              <w:rPr>
                <w:sz w:val="18"/>
                <w:szCs w:val="18"/>
              </w:rPr>
            </w:pPr>
            <w:r>
              <w:rPr>
                <w:sz w:val="18"/>
                <w:szCs w:val="18"/>
              </w:rPr>
              <w:t>1</w:t>
            </w:r>
          </w:p>
          <w:p w14:paraId="78B7BDD3" w14:textId="77777777" w:rsidR="009C7AEF" w:rsidRDefault="009C7AEF" w:rsidP="00D743EB">
            <w:pPr>
              <w:spacing w:after="0" w:line="240" w:lineRule="auto"/>
              <w:jc w:val="center"/>
              <w:rPr>
                <w:sz w:val="18"/>
                <w:szCs w:val="18"/>
              </w:rPr>
            </w:pPr>
            <w:proofErr w:type="gramStart"/>
            <w:r>
              <w:rPr>
                <w:sz w:val="18"/>
                <w:szCs w:val="18"/>
              </w:rPr>
              <w:t>x</w:t>
            </w:r>
            <w:r w:rsidRPr="00A17E76">
              <w:rPr>
                <w:sz w:val="18"/>
                <w:szCs w:val="18"/>
              </w:rPr>
              <w:t>x</w:t>
            </w:r>
            <w:r>
              <w:rPr>
                <w:sz w:val="18"/>
                <w:szCs w:val="18"/>
              </w:rPr>
              <w:t>x</w:t>
            </w:r>
            <w:proofErr w:type="gramEnd"/>
          </w:p>
        </w:tc>
        <w:tc>
          <w:tcPr>
            <w:tcW w:w="1080" w:type="dxa"/>
          </w:tcPr>
          <w:p w14:paraId="3BFA3D37" w14:textId="77777777" w:rsidR="00E341AD" w:rsidRDefault="00E341AD" w:rsidP="00D743EB">
            <w:pPr>
              <w:spacing w:before="40" w:after="0" w:line="240" w:lineRule="auto"/>
              <w:jc w:val="center"/>
              <w:rPr>
                <w:sz w:val="18"/>
                <w:szCs w:val="18"/>
              </w:rPr>
            </w:pPr>
          </w:p>
          <w:p w14:paraId="0A0B40AC" w14:textId="77777777" w:rsidR="009C7AEF" w:rsidRDefault="009C7AEF" w:rsidP="00D743EB">
            <w:pPr>
              <w:spacing w:after="0" w:line="240" w:lineRule="auto"/>
              <w:jc w:val="center"/>
              <w:rPr>
                <w:sz w:val="18"/>
                <w:szCs w:val="18"/>
              </w:rPr>
            </w:pPr>
          </w:p>
          <w:p w14:paraId="6CBCCA38" w14:textId="77777777" w:rsidR="009C7AEF" w:rsidRDefault="009C7AEF" w:rsidP="00D743EB">
            <w:pPr>
              <w:spacing w:after="0" w:line="240" w:lineRule="auto"/>
              <w:jc w:val="center"/>
              <w:rPr>
                <w:sz w:val="18"/>
                <w:szCs w:val="18"/>
              </w:rPr>
            </w:pPr>
          </w:p>
          <w:p w14:paraId="21A6A7FA" w14:textId="77777777" w:rsidR="009C7AEF" w:rsidRDefault="009C7AEF" w:rsidP="00D743EB">
            <w:pPr>
              <w:spacing w:after="0" w:line="240" w:lineRule="auto"/>
              <w:jc w:val="center"/>
              <w:rPr>
                <w:sz w:val="18"/>
                <w:szCs w:val="18"/>
              </w:rPr>
            </w:pPr>
            <w:r w:rsidRPr="00A17E76">
              <w:rPr>
                <w:sz w:val="18"/>
                <w:szCs w:val="18"/>
              </w:rPr>
              <w:t>Forfaitaire</w:t>
            </w:r>
            <w:r>
              <w:rPr>
                <w:sz w:val="18"/>
                <w:szCs w:val="18"/>
              </w:rPr>
              <w:t xml:space="preserve"> Km</w:t>
            </w:r>
          </w:p>
          <w:p w14:paraId="1186EF60" w14:textId="77777777" w:rsidR="009C7AEF" w:rsidRDefault="009C7AEF" w:rsidP="00D743EB">
            <w:pPr>
              <w:spacing w:after="0" w:line="240" w:lineRule="auto"/>
              <w:jc w:val="center"/>
              <w:rPr>
                <w:sz w:val="18"/>
                <w:szCs w:val="18"/>
              </w:rPr>
            </w:pPr>
          </w:p>
          <w:p w14:paraId="0099E948" w14:textId="77777777" w:rsidR="009C7AEF" w:rsidRDefault="009C7AEF" w:rsidP="00D743EB">
            <w:pPr>
              <w:spacing w:after="0" w:line="240" w:lineRule="auto"/>
              <w:jc w:val="center"/>
              <w:rPr>
                <w:sz w:val="18"/>
                <w:szCs w:val="18"/>
              </w:rPr>
            </w:pPr>
          </w:p>
          <w:p w14:paraId="2B971380" w14:textId="77777777" w:rsidR="00D743EB" w:rsidRDefault="00D743EB" w:rsidP="00D743EB">
            <w:pPr>
              <w:spacing w:after="0" w:line="240" w:lineRule="auto"/>
              <w:jc w:val="center"/>
              <w:rPr>
                <w:sz w:val="18"/>
                <w:szCs w:val="18"/>
              </w:rPr>
            </w:pPr>
          </w:p>
          <w:p w14:paraId="5DD3CCA6" w14:textId="77777777" w:rsidR="009C7AEF" w:rsidRDefault="009C7AEF" w:rsidP="00D743EB">
            <w:pPr>
              <w:spacing w:after="0" w:line="240" w:lineRule="auto"/>
              <w:jc w:val="center"/>
              <w:rPr>
                <w:sz w:val="18"/>
                <w:szCs w:val="18"/>
              </w:rPr>
            </w:pPr>
            <w:r w:rsidRPr="00A17E76">
              <w:rPr>
                <w:sz w:val="18"/>
                <w:szCs w:val="18"/>
              </w:rPr>
              <w:t>Forfaitaire</w:t>
            </w:r>
            <w:r>
              <w:rPr>
                <w:sz w:val="18"/>
                <w:szCs w:val="18"/>
              </w:rPr>
              <w:t xml:space="preserve"> Km</w:t>
            </w:r>
          </w:p>
          <w:p w14:paraId="215ED5A9" w14:textId="77777777" w:rsidR="009C7AEF" w:rsidRDefault="009C7AEF" w:rsidP="00D743EB">
            <w:pPr>
              <w:spacing w:after="0" w:line="240" w:lineRule="auto"/>
              <w:jc w:val="center"/>
              <w:rPr>
                <w:sz w:val="18"/>
                <w:szCs w:val="18"/>
              </w:rPr>
            </w:pPr>
          </w:p>
          <w:p w14:paraId="4E376BFE" w14:textId="77777777" w:rsidR="009C7AEF" w:rsidRDefault="009C7AEF" w:rsidP="00D743EB">
            <w:pPr>
              <w:spacing w:after="0" w:line="240" w:lineRule="auto"/>
              <w:jc w:val="center"/>
              <w:rPr>
                <w:sz w:val="18"/>
                <w:szCs w:val="18"/>
              </w:rPr>
            </w:pPr>
          </w:p>
          <w:p w14:paraId="3F36C092" w14:textId="77777777" w:rsidR="009C7AEF" w:rsidRDefault="009C7AEF" w:rsidP="00D743EB">
            <w:pPr>
              <w:spacing w:after="0" w:line="240" w:lineRule="auto"/>
              <w:jc w:val="center"/>
              <w:rPr>
                <w:sz w:val="18"/>
                <w:szCs w:val="18"/>
              </w:rPr>
            </w:pPr>
            <w:r w:rsidRPr="00A17E76">
              <w:rPr>
                <w:sz w:val="18"/>
                <w:szCs w:val="18"/>
              </w:rPr>
              <w:t>Forfaitaire</w:t>
            </w:r>
            <w:r>
              <w:rPr>
                <w:sz w:val="18"/>
                <w:szCs w:val="18"/>
              </w:rPr>
              <w:t xml:space="preserve"> Km</w:t>
            </w:r>
          </w:p>
          <w:p w14:paraId="32867DF4" w14:textId="77777777" w:rsidR="009C7AEF" w:rsidRDefault="009C7AEF" w:rsidP="00D743EB">
            <w:pPr>
              <w:spacing w:after="0" w:line="240" w:lineRule="auto"/>
              <w:jc w:val="center"/>
              <w:rPr>
                <w:sz w:val="18"/>
                <w:szCs w:val="18"/>
              </w:rPr>
            </w:pPr>
          </w:p>
          <w:p w14:paraId="6C9AB61B" w14:textId="77777777" w:rsidR="009C7AEF" w:rsidRDefault="009C7AEF" w:rsidP="00D743EB">
            <w:pPr>
              <w:spacing w:after="0" w:line="240" w:lineRule="auto"/>
              <w:jc w:val="center"/>
              <w:rPr>
                <w:sz w:val="18"/>
                <w:szCs w:val="18"/>
              </w:rPr>
            </w:pPr>
          </w:p>
          <w:p w14:paraId="06491A0E" w14:textId="77777777" w:rsidR="007E3E15" w:rsidRDefault="007E3E15" w:rsidP="00D743EB">
            <w:pPr>
              <w:spacing w:after="0" w:line="240" w:lineRule="auto"/>
              <w:jc w:val="center"/>
              <w:rPr>
                <w:sz w:val="18"/>
                <w:szCs w:val="18"/>
              </w:rPr>
            </w:pPr>
          </w:p>
          <w:p w14:paraId="3D794275" w14:textId="77777777" w:rsidR="00E341AD" w:rsidRDefault="009C7AEF" w:rsidP="00D743EB">
            <w:pPr>
              <w:spacing w:after="0" w:line="240" w:lineRule="auto"/>
              <w:jc w:val="center"/>
              <w:rPr>
                <w:sz w:val="18"/>
                <w:szCs w:val="18"/>
              </w:rPr>
            </w:pPr>
            <w:r w:rsidRPr="00A17E76">
              <w:rPr>
                <w:sz w:val="18"/>
                <w:szCs w:val="18"/>
              </w:rPr>
              <w:t>Forfaitaire</w:t>
            </w:r>
            <w:r>
              <w:rPr>
                <w:sz w:val="18"/>
                <w:szCs w:val="18"/>
              </w:rPr>
              <w:t xml:space="preserve"> Km</w:t>
            </w:r>
          </w:p>
        </w:tc>
        <w:tc>
          <w:tcPr>
            <w:tcW w:w="1350" w:type="dxa"/>
          </w:tcPr>
          <w:p w14:paraId="6FF76542" w14:textId="77777777" w:rsidR="00E341AD" w:rsidRDefault="00E341AD">
            <w:pPr>
              <w:spacing w:after="0" w:line="240" w:lineRule="auto"/>
              <w:rPr>
                <w:sz w:val="18"/>
                <w:szCs w:val="18"/>
              </w:rPr>
            </w:pPr>
          </w:p>
        </w:tc>
        <w:tc>
          <w:tcPr>
            <w:tcW w:w="1620" w:type="dxa"/>
          </w:tcPr>
          <w:p w14:paraId="00F47E41" w14:textId="77777777" w:rsidR="00E341AD" w:rsidRDefault="00E341AD">
            <w:pPr>
              <w:spacing w:after="0" w:line="240" w:lineRule="auto"/>
              <w:rPr>
                <w:sz w:val="18"/>
                <w:szCs w:val="18"/>
              </w:rPr>
            </w:pPr>
          </w:p>
        </w:tc>
      </w:tr>
      <w:tr w:rsidR="00E667FB" w:rsidRPr="007B0B39" w14:paraId="5515FFDC" w14:textId="77777777" w:rsidTr="00BA6BA5">
        <w:tc>
          <w:tcPr>
            <w:tcW w:w="5130" w:type="dxa"/>
            <w:gridSpan w:val="2"/>
            <w:vMerge w:val="restart"/>
            <w:vAlign w:val="center"/>
          </w:tcPr>
          <w:p w14:paraId="0B2AF153" w14:textId="77777777" w:rsidR="00E667FB" w:rsidRDefault="00E667FB">
            <w:pPr>
              <w:spacing w:after="0" w:line="240" w:lineRule="auto"/>
              <w:jc w:val="center"/>
              <w:rPr>
                <w:sz w:val="18"/>
                <w:szCs w:val="18"/>
              </w:rPr>
            </w:pPr>
          </w:p>
        </w:tc>
        <w:tc>
          <w:tcPr>
            <w:tcW w:w="2430" w:type="dxa"/>
            <w:gridSpan w:val="2"/>
          </w:tcPr>
          <w:p w14:paraId="0978ACCF" w14:textId="77777777" w:rsidR="00E667FB" w:rsidRDefault="00E667FB" w:rsidP="00E667FB">
            <w:pPr>
              <w:spacing w:after="0" w:line="240" w:lineRule="auto"/>
              <w:jc w:val="right"/>
              <w:rPr>
                <w:sz w:val="18"/>
                <w:szCs w:val="18"/>
              </w:rPr>
            </w:pPr>
            <w:r>
              <w:rPr>
                <w:sz w:val="18"/>
                <w:szCs w:val="18"/>
              </w:rPr>
              <w:t>Somme partielle</w:t>
            </w:r>
          </w:p>
        </w:tc>
        <w:tc>
          <w:tcPr>
            <w:tcW w:w="1620" w:type="dxa"/>
          </w:tcPr>
          <w:p w14:paraId="758A48C1" w14:textId="77777777" w:rsidR="00E667FB" w:rsidRDefault="00E667FB" w:rsidP="00E667FB">
            <w:pPr>
              <w:spacing w:after="0" w:line="240" w:lineRule="auto"/>
              <w:jc w:val="right"/>
              <w:rPr>
                <w:sz w:val="18"/>
                <w:szCs w:val="18"/>
              </w:rPr>
            </w:pPr>
            <w:r>
              <w:rPr>
                <w:sz w:val="18"/>
                <w:szCs w:val="18"/>
              </w:rPr>
              <w:t>$</w:t>
            </w:r>
          </w:p>
        </w:tc>
      </w:tr>
      <w:tr w:rsidR="00E667FB" w:rsidRPr="007B0B39" w14:paraId="393A707F" w14:textId="77777777" w:rsidTr="00BA6BA5">
        <w:tc>
          <w:tcPr>
            <w:tcW w:w="5130" w:type="dxa"/>
            <w:gridSpan w:val="2"/>
            <w:vMerge/>
            <w:vAlign w:val="center"/>
          </w:tcPr>
          <w:p w14:paraId="48057C8E" w14:textId="77777777" w:rsidR="00E667FB" w:rsidRDefault="00E667FB">
            <w:pPr>
              <w:spacing w:after="0" w:line="240" w:lineRule="auto"/>
              <w:jc w:val="center"/>
              <w:rPr>
                <w:sz w:val="18"/>
                <w:szCs w:val="18"/>
              </w:rPr>
            </w:pPr>
          </w:p>
        </w:tc>
        <w:tc>
          <w:tcPr>
            <w:tcW w:w="2430" w:type="dxa"/>
            <w:gridSpan w:val="2"/>
          </w:tcPr>
          <w:p w14:paraId="15882111" w14:textId="77777777" w:rsidR="00E667FB" w:rsidRDefault="00E667FB" w:rsidP="00E667FB">
            <w:pPr>
              <w:spacing w:after="0" w:line="240" w:lineRule="auto"/>
              <w:jc w:val="right"/>
              <w:rPr>
                <w:sz w:val="18"/>
                <w:szCs w:val="18"/>
              </w:rPr>
            </w:pPr>
            <w:r>
              <w:rPr>
                <w:sz w:val="18"/>
                <w:szCs w:val="18"/>
              </w:rPr>
              <w:t>TPS</w:t>
            </w:r>
          </w:p>
        </w:tc>
        <w:tc>
          <w:tcPr>
            <w:tcW w:w="1620" w:type="dxa"/>
          </w:tcPr>
          <w:p w14:paraId="2269359C" w14:textId="77777777" w:rsidR="00E667FB" w:rsidRDefault="00E667FB" w:rsidP="00E667FB">
            <w:pPr>
              <w:spacing w:after="0" w:line="240" w:lineRule="auto"/>
              <w:jc w:val="right"/>
              <w:rPr>
                <w:sz w:val="18"/>
                <w:szCs w:val="18"/>
              </w:rPr>
            </w:pPr>
            <w:r>
              <w:rPr>
                <w:sz w:val="18"/>
                <w:szCs w:val="18"/>
              </w:rPr>
              <w:t>$</w:t>
            </w:r>
          </w:p>
        </w:tc>
      </w:tr>
      <w:tr w:rsidR="00E667FB" w:rsidRPr="007B0B39" w14:paraId="0C492E68" w14:textId="77777777" w:rsidTr="00BA6BA5">
        <w:tc>
          <w:tcPr>
            <w:tcW w:w="5130" w:type="dxa"/>
            <w:gridSpan w:val="2"/>
            <w:vMerge/>
            <w:vAlign w:val="center"/>
          </w:tcPr>
          <w:p w14:paraId="11FA9547" w14:textId="77777777" w:rsidR="00E667FB" w:rsidRDefault="00E667FB">
            <w:pPr>
              <w:spacing w:after="0" w:line="240" w:lineRule="auto"/>
              <w:jc w:val="center"/>
              <w:rPr>
                <w:sz w:val="18"/>
                <w:szCs w:val="18"/>
              </w:rPr>
            </w:pPr>
          </w:p>
        </w:tc>
        <w:tc>
          <w:tcPr>
            <w:tcW w:w="2430" w:type="dxa"/>
            <w:gridSpan w:val="2"/>
          </w:tcPr>
          <w:p w14:paraId="553D6FCD" w14:textId="77777777" w:rsidR="00E667FB" w:rsidRDefault="00E667FB" w:rsidP="00E667FB">
            <w:pPr>
              <w:spacing w:after="0" w:line="240" w:lineRule="auto"/>
              <w:jc w:val="right"/>
              <w:rPr>
                <w:sz w:val="18"/>
                <w:szCs w:val="18"/>
              </w:rPr>
            </w:pPr>
            <w:r>
              <w:rPr>
                <w:sz w:val="18"/>
                <w:szCs w:val="18"/>
              </w:rPr>
              <w:t>TVQ</w:t>
            </w:r>
          </w:p>
        </w:tc>
        <w:tc>
          <w:tcPr>
            <w:tcW w:w="1620" w:type="dxa"/>
          </w:tcPr>
          <w:p w14:paraId="30F6EF5A" w14:textId="77777777" w:rsidR="00E667FB" w:rsidRDefault="00E667FB" w:rsidP="00E667FB">
            <w:pPr>
              <w:spacing w:after="0" w:line="240" w:lineRule="auto"/>
              <w:jc w:val="right"/>
              <w:rPr>
                <w:sz w:val="18"/>
                <w:szCs w:val="18"/>
              </w:rPr>
            </w:pPr>
            <w:r>
              <w:rPr>
                <w:sz w:val="18"/>
                <w:szCs w:val="18"/>
              </w:rPr>
              <w:t>$</w:t>
            </w:r>
          </w:p>
        </w:tc>
      </w:tr>
      <w:tr w:rsidR="00E667FB" w:rsidRPr="007B0B39" w14:paraId="1441C546" w14:textId="77777777" w:rsidTr="00BA6BA5">
        <w:tc>
          <w:tcPr>
            <w:tcW w:w="5130" w:type="dxa"/>
            <w:gridSpan w:val="2"/>
            <w:vMerge/>
            <w:vAlign w:val="center"/>
          </w:tcPr>
          <w:p w14:paraId="6E861608" w14:textId="77777777" w:rsidR="00E667FB" w:rsidRDefault="00E667FB">
            <w:pPr>
              <w:spacing w:after="0" w:line="240" w:lineRule="auto"/>
              <w:jc w:val="center"/>
              <w:rPr>
                <w:sz w:val="18"/>
                <w:szCs w:val="18"/>
              </w:rPr>
            </w:pPr>
          </w:p>
        </w:tc>
        <w:tc>
          <w:tcPr>
            <w:tcW w:w="2430" w:type="dxa"/>
            <w:gridSpan w:val="2"/>
          </w:tcPr>
          <w:p w14:paraId="29083156" w14:textId="77777777" w:rsidR="00E667FB" w:rsidRDefault="00E667FB" w:rsidP="00E667FB">
            <w:pPr>
              <w:spacing w:after="0" w:line="240" w:lineRule="auto"/>
              <w:jc w:val="right"/>
              <w:rPr>
                <w:sz w:val="18"/>
                <w:szCs w:val="18"/>
              </w:rPr>
            </w:pPr>
            <w:r>
              <w:rPr>
                <w:sz w:val="18"/>
                <w:szCs w:val="18"/>
              </w:rPr>
              <w:t>Total</w:t>
            </w:r>
          </w:p>
        </w:tc>
        <w:tc>
          <w:tcPr>
            <w:tcW w:w="1620" w:type="dxa"/>
          </w:tcPr>
          <w:p w14:paraId="3A59709B" w14:textId="77777777" w:rsidR="00E667FB" w:rsidRDefault="00E667FB" w:rsidP="00E667FB">
            <w:pPr>
              <w:spacing w:after="0" w:line="240" w:lineRule="auto"/>
              <w:jc w:val="right"/>
              <w:rPr>
                <w:sz w:val="18"/>
                <w:szCs w:val="18"/>
              </w:rPr>
            </w:pPr>
            <w:r>
              <w:rPr>
                <w:sz w:val="18"/>
                <w:szCs w:val="18"/>
              </w:rPr>
              <w:t>$</w:t>
            </w:r>
          </w:p>
        </w:tc>
      </w:tr>
    </w:tbl>
    <w:p w14:paraId="3A39D58A" w14:textId="77777777" w:rsidR="006944B7" w:rsidRDefault="006944B7"/>
    <w:p w14:paraId="57C1D112" w14:textId="77777777" w:rsidR="006944B7" w:rsidRDefault="006944B7"/>
    <w:p w14:paraId="417E7362" w14:textId="77777777" w:rsidR="006944B7" w:rsidRDefault="006944B7">
      <w:r>
        <w:br w:type="page"/>
      </w:r>
    </w:p>
    <w:p w14:paraId="2B1D5A42" w14:textId="77777777" w:rsidR="001C5AEE" w:rsidRDefault="001C5AEE">
      <w:pPr>
        <w:sectPr w:rsidR="001C5AEE" w:rsidSect="001B122F">
          <w:pgSz w:w="11906" w:h="16838"/>
          <w:pgMar w:top="1440" w:right="1440" w:bottom="990" w:left="1440" w:header="706" w:footer="609" w:gutter="0"/>
          <w:pgNumType w:start="1"/>
          <w:cols w:space="708"/>
          <w:docGrid w:linePitch="360"/>
        </w:sectPr>
      </w:pPr>
    </w:p>
    <w:p w14:paraId="201C5FC9" w14:textId="77777777" w:rsidR="009A09E4" w:rsidRDefault="009A09E4" w:rsidP="009A09E4">
      <w:pPr>
        <w:pStyle w:val="Titre10"/>
        <w:jc w:val="left"/>
        <w:rPr>
          <w:b w:val="0"/>
          <w:sz w:val="20"/>
        </w:rPr>
      </w:pPr>
      <w:bookmarkStart w:id="162" w:name="_Toc409690553"/>
      <w:r w:rsidRPr="009A09E4">
        <w:rPr>
          <w:b w:val="0"/>
          <w:sz w:val="20"/>
        </w:rPr>
        <w:lastRenderedPageBreak/>
        <w:t xml:space="preserve">Annexe 1 - </w:t>
      </w:r>
      <w:r w:rsidR="00AF3116" w:rsidRPr="009A09E4">
        <w:rPr>
          <w:b w:val="0"/>
          <w:sz w:val="20"/>
        </w:rPr>
        <w:t>Tableau</w:t>
      </w:r>
      <w:r w:rsidR="00BA6BA5" w:rsidRPr="009A09E4">
        <w:rPr>
          <w:b w:val="0"/>
          <w:sz w:val="20"/>
        </w:rPr>
        <w:t xml:space="preserve"> Activité</w:t>
      </w:r>
      <w:r w:rsidRPr="009A09E4">
        <w:rPr>
          <w:b w:val="0"/>
          <w:sz w:val="20"/>
        </w:rPr>
        <w:t xml:space="preserve"> requises pour l’élaboration du plan d’intervention pour le renouvellement des conduites d’eau potable, d’égouts et des chaussées (</w:t>
      </w:r>
      <w:r w:rsidR="009C1750">
        <w:rPr>
          <w:b w:val="0"/>
          <w:sz w:val="20"/>
        </w:rPr>
        <w:t>s</w:t>
      </w:r>
      <w:r w:rsidRPr="009A09E4">
        <w:rPr>
          <w:b w:val="0"/>
          <w:sz w:val="20"/>
        </w:rPr>
        <w:t>elon le guide du MAMOT)</w:t>
      </w:r>
    </w:p>
    <w:bookmarkEnd w:id="162"/>
    <w:p w14:paraId="7B935245" w14:textId="77777777" w:rsidR="0084294F" w:rsidRPr="001340C5" w:rsidRDefault="0084294F" w:rsidP="0084294F">
      <w:pPr>
        <w:rPr>
          <w:i/>
          <w:color w:val="FF0000"/>
        </w:rPr>
      </w:pPr>
      <w:r w:rsidRPr="001340C5">
        <w:rPr>
          <w:i/>
          <w:color w:val="FF0000"/>
        </w:rPr>
        <w:t>Pour obtenir ces tableaux en version Excel, télécharger les documents à partir du site web du CERIU</w:t>
      </w:r>
    </w:p>
    <w:p w14:paraId="5DC8205E" w14:textId="77777777" w:rsidR="008A70C4" w:rsidRPr="001340C5" w:rsidRDefault="00981C2E">
      <w:pPr>
        <w:rPr>
          <w:i/>
          <w:color w:val="FF0000"/>
        </w:rPr>
      </w:pPr>
      <w:r>
        <w:rPr>
          <w:i/>
          <w:noProof/>
          <w:color w:val="FF0000"/>
        </w:rPr>
        <w:drawing>
          <wp:anchor distT="0" distB="0" distL="114300" distR="114300" simplePos="0" relativeHeight="251658240" behindDoc="0" locked="0" layoutInCell="1" allowOverlap="1" wp14:anchorId="7647E7E7" wp14:editId="3F9873D7">
            <wp:simplePos x="0" y="0"/>
            <wp:positionH relativeFrom="column">
              <wp:posOffset>-39370</wp:posOffset>
            </wp:positionH>
            <wp:positionV relativeFrom="paragraph">
              <wp:posOffset>-15875</wp:posOffset>
            </wp:positionV>
            <wp:extent cx="11257280" cy="6048375"/>
            <wp:effectExtent l="19050" t="0" r="1270" b="0"/>
            <wp:wrapNone/>
            <wp:docPr id="6" name="Image 1" descr="table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1.jpg"/>
                    <pic:cNvPicPr/>
                  </pic:nvPicPr>
                  <pic:blipFill>
                    <a:blip r:embed="rId22" cstate="print"/>
                    <a:stretch>
                      <a:fillRect/>
                    </a:stretch>
                  </pic:blipFill>
                  <pic:spPr>
                    <a:xfrm>
                      <a:off x="0" y="0"/>
                      <a:ext cx="11257280" cy="6048375"/>
                    </a:xfrm>
                    <a:prstGeom prst="rect">
                      <a:avLst/>
                    </a:prstGeom>
                  </pic:spPr>
                </pic:pic>
              </a:graphicData>
            </a:graphic>
          </wp:anchor>
        </w:drawing>
      </w:r>
      <w:r w:rsidR="008A70C4" w:rsidRPr="001340C5">
        <w:rPr>
          <w:i/>
          <w:color w:val="FF0000"/>
        </w:rPr>
        <w:t>Pour obtenir ces tableaux en version Excel, télécharger les documents à partir du site web du CERIU</w:t>
      </w:r>
    </w:p>
    <w:p w14:paraId="618EA75D" w14:textId="77777777" w:rsidR="00452BEB" w:rsidRDefault="00452BEB">
      <w:r>
        <w:br w:type="page"/>
      </w:r>
    </w:p>
    <w:p w14:paraId="38B7863C" w14:textId="77777777" w:rsidR="00E04191" w:rsidRDefault="00981C2E">
      <w:r>
        <w:rPr>
          <w:noProof/>
        </w:rPr>
        <w:lastRenderedPageBreak/>
        <w:drawing>
          <wp:inline distT="0" distB="0" distL="0" distR="0" wp14:anchorId="56A0E0BC" wp14:editId="74DA8022">
            <wp:extent cx="11257280" cy="6051550"/>
            <wp:effectExtent l="19050" t="0" r="1270" b="0"/>
            <wp:docPr id="7" name="Image 6" descr="ImageTabl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ableau2.jpg"/>
                    <pic:cNvPicPr/>
                  </pic:nvPicPr>
                  <pic:blipFill>
                    <a:blip r:embed="rId23" cstate="print"/>
                    <a:stretch>
                      <a:fillRect/>
                    </a:stretch>
                  </pic:blipFill>
                  <pic:spPr>
                    <a:xfrm>
                      <a:off x="0" y="0"/>
                      <a:ext cx="11257280" cy="6051550"/>
                    </a:xfrm>
                    <a:prstGeom prst="rect">
                      <a:avLst/>
                    </a:prstGeom>
                  </pic:spPr>
                </pic:pic>
              </a:graphicData>
            </a:graphic>
          </wp:inline>
        </w:drawing>
      </w:r>
    </w:p>
    <w:p w14:paraId="73A57167" w14:textId="77777777" w:rsidR="009C7C61" w:rsidRDefault="00981C2E">
      <w:r>
        <w:rPr>
          <w:noProof/>
        </w:rPr>
        <w:lastRenderedPageBreak/>
        <w:drawing>
          <wp:inline distT="0" distB="0" distL="0" distR="0" wp14:anchorId="7D729182" wp14:editId="2F451D7E">
            <wp:extent cx="11257280" cy="4582160"/>
            <wp:effectExtent l="19050" t="0" r="1270" b="0"/>
            <wp:docPr id="8" name="Image 7" descr="table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3.jpg"/>
                    <pic:cNvPicPr/>
                  </pic:nvPicPr>
                  <pic:blipFill>
                    <a:blip r:embed="rId24" cstate="print"/>
                    <a:stretch>
                      <a:fillRect/>
                    </a:stretch>
                  </pic:blipFill>
                  <pic:spPr>
                    <a:xfrm>
                      <a:off x="0" y="0"/>
                      <a:ext cx="11257280" cy="4582160"/>
                    </a:xfrm>
                    <a:prstGeom prst="rect">
                      <a:avLst/>
                    </a:prstGeom>
                  </pic:spPr>
                </pic:pic>
              </a:graphicData>
            </a:graphic>
          </wp:inline>
        </w:drawing>
      </w:r>
    </w:p>
    <w:p w14:paraId="2CFC72CE" w14:textId="77777777" w:rsidR="00520455" w:rsidRDefault="00E04191">
      <w:r>
        <w:br w:type="page"/>
      </w:r>
      <w:r w:rsidR="0081617A">
        <w:rPr>
          <w:noProof/>
        </w:rPr>
        <w:lastRenderedPageBreak/>
        <w:drawing>
          <wp:inline distT="0" distB="0" distL="0" distR="0" wp14:anchorId="09892898" wp14:editId="6DE6FD13">
            <wp:extent cx="11257280" cy="5151120"/>
            <wp:effectExtent l="19050" t="0" r="1270" b="0"/>
            <wp:docPr id="20" name="Image 19" descr="table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3.jpg"/>
                    <pic:cNvPicPr/>
                  </pic:nvPicPr>
                  <pic:blipFill>
                    <a:blip r:embed="rId25" cstate="print"/>
                    <a:stretch>
                      <a:fillRect/>
                    </a:stretch>
                  </pic:blipFill>
                  <pic:spPr>
                    <a:xfrm>
                      <a:off x="0" y="0"/>
                      <a:ext cx="11257280" cy="5151120"/>
                    </a:xfrm>
                    <a:prstGeom prst="rect">
                      <a:avLst/>
                    </a:prstGeom>
                  </pic:spPr>
                </pic:pic>
              </a:graphicData>
            </a:graphic>
          </wp:inline>
        </w:drawing>
      </w:r>
      <w:r w:rsidR="00520455">
        <w:br w:type="page"/>
      </w:r>
    </w:p>
    <w:p w14:paraId="6BCD225F" w14:textId="77777777" w:rsidR="00520455" w:rsidRDefault="00520455">
      <w:r>
        <w:rPr>
          <w:noProof/>
        </w:rPr>
        <w:lastRenderedPageBreak/>
        <w:drawing>
          <wp:inline distT="0" distB="0" distL="0" distR="0" wp14:anchorId="5187A209" wp14:editId="5B600EE8">
            <wp:extent cx="11257280" cy="5126355"/>
            <wp:effectExtent l="19050" t="0" r="1270" b="0"/>
            <wp:docPr id="19" name="Image 18" descr="Tablea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5.jpg"/>
                    <pic:cNvPicPr/>
                  </pic:nvPicPr>
                  <pic:blipFill>
                    <a:blip r:embed="rId26" cstate="print"/>
                    <a:stretch>
                      <a:fillRect/>
                    </a:stretch>
                  </pic:blipFill>
                  <pic:spPr>
                    <a:xfrm>
                      <a:off x="0" y="0"/>
                      <a:ext cx="11257280" cy="5126355"/>
                    </a:xfrm>
                    <a:prstGeom prst="rect">
                      <a:avLst/>
                    </a:prstGeom>
                  </pic:spPr>
                </pic:pic>
              </a:graphicData>
            </a:graphic>
          </wp:inline>
        </w:drawing>
      </w:r>
    </w:p>
    <w:p w14:paraId="37AC990A" w14:textId="77777777" w:rsidR="00520455" w:rsidRDefault="00520455">
      <w:r>
        <w:br w:type="page"/>
      </w:r>
    </w:p>
    <w:p w14:paraId="7377D84A" w14:textId="77777777" w:rsidR="009C7C61" w:rsidRDefault="009C7C61"/>
    <w:p w14:paraId="57B18FE9" w14:textId="77777777" w:rsidR="009C7C61" w:rsidRDefault="008E4BB8">
      <w:r>
        <w:rPr>
          <w:noProof/>
        </w:rPr>
        <w:drawing>
          <wp:anchor distT="0" distB="0" distL="114300" distR="114300" simplePos="0" relativeHeight="251659264" behindDoc="0" locked="0" layoutInCell="1" allowOverlap="1" wp14:anchorId="0F28B9BE" wp14:editId="286A713C">
            <wp:simplePos x="0" y="0"/>
            <wp:positionH relativeFrom="column">
              <wp:posOffset>17780</wp:posOffset>
            </wp:positionH>
            <wp:positionV relativeFrom="paragraph">
              <wp:posOffset>-95250</wp:posOffset>
            </wp:positionV>
            <wp:extent cx="11257280" cy="6105525"/>
            <wp:effectExtent l="19050" t="0" r="1270" b="0"/>
            <wp:wrapNone/>
            <wp:docPr id="12" name="Image 11" descr="Tablea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7.jpg"/>
                    <pic:cNvPicPr/>
                  </pic:nvPicPr>
                  <pic:blipFill>
                    <a:blip r:embed="rId27" cstate="print"/>
                    <a:stretch>
                      <a:fillRect/>
                    </a:stretch>
                  </pic:blipFill>
                  <pic:spPr>
                    <a:xfrm>
                      <a:off x="0" y="0"/>
                      <a:ext cx="11257280" cy="6105525"/>
                    </a:xfrm>
                    <a:prstGeom prst="rect">
                      <a:avLst/>
                    </a:prstGeom>
                  </pic:spPr>
                </pic:pic>
              </a:graphicData>
            </a:graphic>
          </wp:anchor>
        </w:drawing>
      </w:r>
    </w:p>
    <w:p w14:paraId="51EAAF64" w14:textId="77777777" w:rsidR="00E04191" w:rsidRDefault="00E04191"/>
    <w:p w14:paraId="33576FB0" w14:textId="77777777" w:rsidR="001C5AEE" w:rsidRPr="00404375" w:rsidRDefault="001C5AEE">
      <w:pPr>
        <w:sectPr w:rsidR="001C5AEE" w:rsidRPr="00404375" w:rsidSect="001B122F">
          <w:pgSz w:w="20160" w:h="12240" w:orient="landscape" w:code="5"/>
          <w:pgMar w:top="1440" w:right="1440" w:bottom="851" w:left="992" w:header="709" w:footer="607" w:gutter="0"/>
          <w:cols w:space="708"/>
          <w:docGrid w:linePitch="360"/>
        </w:sectPr>
      </w:pPr>
    </w:p>
    <w:p w14:paraId="3C647D0B" w14:textId="77777777" w:rsidR="00B16EFF" w:rsidRPr="00B16EFF" w:rsidRDefault="00B16EFF" w:rsidP="00B16EFF">
      <w:pPr>
        <w:rPr>
          <w:lang w:eastAsia="fr-FR"/>
        </w:rPr>
      </w:pPr>
    </w:p>
    <w:p w14:paraId="761DDB1F" w14:textId="77777777" w:rsidR="00225C3B" w:rsidRPr="00B876AB" w:rsidRDefault="00AF3116" w:rsidP="005A2112">
      <w:pPr>
        <w:pStyle w:val="Titre10"/>
        <w:rPr>
          <w:b w:val="0"/>
        </w:rPr>
      </w:pPr>
      <w:bookmarkStart w:id="163" w:name="_Toc409690554"/>
      <w:r w:rsidRPr="00CC45AA">
        <w:rPr>
          <w:b w:val="0"/>
        </w:rPr>
        <w:t>Annexe 2</w:t>
      </w:r>
      <w:r w:rsidR="00C403D2">
        <w:rPr>
          <w:b w:val="0"/>
        </w:rPr>
        <w:t xml:space="preserve"> </w:t>
      </w:r>
      <w:r w:rsidR="00B876AB">
        <w:rPr>
          <w:b w:val="0"/>
        </w:rPr>
        <w:t xml:space="preserve">- </w:t>
      </w:r>
      <w:r w:rsidR="001B77FB" w:rsidRPr="00B876AB">
        <w:rPr>
          <w:b w:val="0"/>
        </w:rPr>
        <w:t>Information pertinente pour établir une stratégie d’auscultation des réseaux d’égout</w:t>
      </w:r>
      <w:bookmarkEnd w:id="163"/>
    </w:p>
    <w:p w14:paraId="726C2314" w14:textId="77777777" w:rsidR="00FF5819" w:rsidRPr="00FF5819" w:rsidRDefault="00FF5819" w:rsidP="001276DA">
      <w:pPr>
        <w:spacing w:after="0"/>
        <w:jc w:val="both"/>
      </w:pPr>
      <w:r w:rsidRPr="00FF5819">
        <w:t>L’objectif de l’établissement d’une</w:t>
      </w:r>
      <w:r w:rsidR="001B77FB" w:rsidRPr="00373018">
        <w:rPr>
          <w:bCs/>
        </w:rPr>
        <w:t xml:space="preserve"> stratégie d’auscultation </w:t>
      </w:r>
      <w:r w:rsidRPr="00FF5819">
        <w:rPr>
          <w:bCs/>
        </w:rPr>
        <w:t>est de permettre</w:t>
      </w:r>
      <w:r w:rsidRPr="00FF5819">
        <w:t xml:space="preserve"> d’intervenir au bon moment et </w:t>
      </w:r>
      <w:r w:rsidR="00A756C2">
        <w:t>d’</w:t>
      </w:r>
      <w:r w:rsidRPr="00FF5819">
        <w:t xml:space="preserve">optimiser le coût de revient sur le cycle de vie. En effet, mieux connaitre les infrastructures permet </w:t>
      </w:r>
      <w:r w:rsidR="001B77FB" w:rsidRPr="00373018">
        <w:t>de réduire l’incertitude liée à leur état, diminuer les risques et optimiser les coûts d’interventions</w:t>
      </w:r>
      <w:r w:rsidR="00373018">
        <w:t>.</w:t>
      </w:r>
      <w:r w:rsidRPr="00FF5819">
        <w:t xml:space="preserve">  De plus, le Guide PI exige qu’une description de la stratégie d’auscultation adoptée par la </w:t>
      </w:r>
      <w:r w:rsidR="003C03B7">
        <w:t>Municipalité</w:t>
      </w:r>
      <w:r w:rsidRPr="00FF5819">
        <w:t xml:space="preserve"> pour les 10 prochaines années soit incluse dans le rapport du PI.</w:t>
      </w:r>
    </w:p>
    <w:p w14:paraId="398AA8FB" w14:textId="77777777" w:rsidR="00FF5819" w:rsidRPr="00440CC9" w:rsidRDefault="00FF5819" w:rsidP="001276DA">
      <w:pPr>
        <w:spacing w:after="0"/>
        <w:jc w:val="both"/>
      </w:pPr>
    </w:p>
    <w:p w14:paraId="1781829F" w14:textId="77777777" w:rsidR="00FF5819" w:rsidRDefault="00FF5819" w:rsidP="001276DA">
      <w:pPr>
        <w:spacing w:after="0"/>
        <w:jc w:val="both"/>
      </w:pPr>
      <w:r w:rsidRPr="00440CC9">
        <w:t xml:space="preserve">La stratégie </w:t>
      </w:r>
      <w:r>
        <w:t xml:space="preserve">d’auscultation </w:t>
      </w:r>
      <w:r w:rsidRPr="00440CC9">
        <w:t>doit répondre à « où et quand ausculter et comment le faire ».</w:t>
      </w:r>
    </w:p>
    <w:p w14:paraId="5E7CD4A4" w14:textId="77777777" w:rsidR="00FF5819" w:rsidRPr="00440CC9" w:rsidRDefault="00FF5819" w:rsidP="001276DA">
      <w:pPr>
        <w:spacing w:after="0"/>
        <w:jc w:val="both"/>
      </w:pPr>
    </w:p>
    <w:p w14:paraId="75F69155" w14:textId="77777777" w:rsidR="00225C3B" w:rsidRPr="003D1720" w:rsidRDefault="001B77FB" w:rsidP="001276DA">
      <w:pPr>
        <w:spacing w:after="0"/>
        <w:jc w:val="both"/>
      </w:pPr>
      <w:r w:rsidRPr="003D1720">
        <w:t>La notion de risque devient donc importante dans l’élaboration d’une stratégie d’auscultation car on doit considérer :</w:t>
      </w:r>
    </w:p>
    <w:p w14:paraId="0F327074" w14:textId="77777777" w:rsidR="00225C3B" w:rsidRPr="003D1720" w:rsidRDefault="00225C3B" w:rsidP="00225C3B">
      <w:pPr>
        <w:spacing w:after="0"/>
        <w:jc w:val="both"/>
      </w:pPr>
    </w:p>
    <w:p w14:paraId="1D10CE4F" w14:textId="77777777" w:rsidR="00E341AD" w:rsidRDefault="001B77FB" w:rsidP="00702578">
      <w:pPr>
        <w:numPr>
          <w:ilvl w:val="0"/>
          <w:numId w:val="11"/>
        </w:numPr>
        <w:tabs>
          <w:tab w:val="left" w:pos="360"/>
        </w:tabs>
        <w:spacing w:after="0"/>
        <w:jc w:val="both"/>
      </w:pPr>
      <w:r w:rsidRPr="003D1720">
        <w:t xml:space="preserve">La </w:t>
      </w:r>
      <w:r w:rsidRPr="003D1720">
        <w:rPr>
          <w:b/>
          <w:bCs/>
        </w:rPr>
        <w:t>probabilité</w:t>
      </w:r>
      <w:r w:rsidRPr="003D1720">
        <w:t xml:space="preserve"> d’une défaillance (structurale et fonctionnelle), qui augmente généralement en fonction de </w:t>
      </w:r>
      <w:r w:rsidR="00A756C2">
        <w:t xml:space="preserve">l’infrastructure, de </w:t>
      </w:r>
      <w:r w:rsidRPr="003D1720">
        <w:t xml:space="preserve">son état </w:t>
      </w:r>
      <w:r w:rsidR="00CA6AD8">
        <w:t xml:space="preserve">de dégradation, </w:t>
      </w:r>
      <w:r w:rsidR="009029A4">
        <w:t xml:space="preserve">de son âge et </w:t>
      </w:r>
      <w:r w:rsidRPr="003D1720">
        <w:t xml:space="preserve">d’autres facteurs tels que les : </w:t>
      </w:r>
    </w:p>
    <w:p w14:paraId="28C78112" w14:textId="77777777" w:rsidR="00225C3B" w:rsidRPr="003D1720" w:rsidRDefault="001B77FB" w:rsidP="00702578">
      <w:pPr>
        <w:numPr>
          <w:ilvl w:val="0"/>
          <w:numId w:val="12"/>
        </w:numPr>
        <w:spacing w:after="0"/>
        <w:jc w:val="both"/>
      </w:pPr>
      <w:r w:rsidRPr="003D1720">
        <w:t>Matériaux sensibles (ou fragiles) de la conduite en question</w:t>
      </w:r>
      <w:r w:rsidR="00A756C2">
        <w:t>;</w:t>
      </w:r>
    </w:p>
    <w:p w14:paraId="08AF5740" w14:textId="77777777" w:rsidR="00225C3B" w:rsidRPr="003D1720" w:rsidRDefault="001B77FB" w:rsidP="00702578">
      <w:pPr>
        <w:numPr>
          <w:ilvl w:val="0"/>
          <w:numId w:val="12"/>
        </w:numPr>
        <w:spacing w:after="0"/>
        <w:jc w:val="both"/>
      </w:pPr>
      <w:r w:rsidRPr="003D1720">
        <w:t>Bris et fuites sur les conduites d’eau potable à proximité</w:t>
      </w:r>
      <w:r w:rsidR="00A756C2">
        <w:t>;</w:t>
      </w:r>
    </w:p>
    <w:p w14:paraId="49B2DF35" w14:textId="77777777" w:rsidR="00225C3B" w:rsidRPr="003D1720" w:rsidRDefault="001B77FB" w:rsidP="00702578">
      <w:pPr>
        <w:numPr>
          <w:ilvl w:val="0"/>
          <w:numId w:val="12"/>
        </w:numPr>
        <w:spacing w:after="0"/>
        <w:jc w:val="both"/>
      </w:pPr>
      <w:r w:rsidRPr="003D1720">
        <w:t>Autres excavations à proximité</w:t>
      </w:r>
      <w:r w:rsidR="00A756C2">
        <w:t>;</w:t>
      </w:r>
      <w:r w:rsidRPr="003D1720">
        <w:t xml:space="preserve"> </w:t>
      </w:r>
    </w:p>
    <w:p w14:paraId="6E29CD7E" w14:textId="77777777" w:rsidR="009029A4" w:rsidRDefault="001B77FB" w:rsidP="00702578">
      <w:pPr>
        <w:numPr>
          <w:ilvl w:val="0"/>
          <w:numId w:val="12"/>
        </w:numPr>
        <w:spacing w:after="0"/>
        <w:jc w:val="both"/>
      </w:pPr>
      <w:r w:rsidRPr="003D1720">
        <w:t>Fréquences de mise en charge des conduites</w:t>
      </w:r>
      <w:r w:rsidR="00A756C2">
        <w:t>;</w:t>
      </w:r>
    </w:p>
    <w:p w14:paraId="54BD416D" w14:textId="77777777" w:rsidR="00225C3B" w:rsidRPr="003D1720" w:rsidRDefault="009029A4" w:rsidP="00702578">
      <w:pPr>
        <w:numPr>
          <w:ilvl w:val="0"/>
          <w:numId w:val="12"/>
        </w:numPr>
        <w:spacing w:after="0"/>
        <w:jc w:val="both"/>
      </w:pPr>
      <w:r>
        <w:t>Présence d’une nappe phréatique élevée</w:t>
      </w:r>
      <w:r w:rsidR="000B6F89">
        <w:t>.</w:t>
      </w:r>
      <w:r w:rsidR="001B77FB" w:rsidRPr="003D1720">
        <w:t xml:space="preserve"> </w:t>
      </w:r>
    </w:p>
    <w:p w14:paraId="7B83C6BD" w14:textId="77777777" w:rsidR="00225C3B" w:rsidRPr="003D1720" w:rsidRDefault="00225C3B" w:rsidP="00225C3B">
      <w:pPr>
        <w:spacing w:after="0"/>
        <w:ind w:left="720"/>
        <w:jc w:val="both"/>
      </w:pPr>
    </w:p>
    <w:p w14:paraId="096C4031" w14:textId="77777777" w:rsidR="00E341AD" w:rsidRDefault="001B77FB" w:rsidP="00CC45AA">
      <w:pPr>
        <w:spacing w:after="0"/>
        <w:ind w:left="360"/>
        <w:jc w:val="both"/>
      </w:pPr>
      <w:r w:rsidRPr="003D1720">
        <w:t>Les règles d’inspection minimale du Guide visent certaines de ces conditions.</w:t>
      </w:r>
    </w:p>
    <w:p w14:paraId="18E75146" w14:textId="77777777" w:rsidR="00225C3B" w:rsidRPr="003D1720" w:rsidRDefault="00225C3B" w:rsidP="00225C3B">
      <w:pPr>
        <w:spacing w:after="0"/>
        <w:ind w:left="720"/>
        <w:jc w:val="both"/>
      </w:pPr>
    </w:p>
    <w:p w14:paraId="7D25AA1E" w14:textId="77777777" w:rsidR="00E341AD" w:rsidRDefault="001B77FB" w:rsidP="00702578">
      <w:pPr>
        <w:numPr>
          <w:ilvl w:val="0"/>
          <w:numId w:val="11"/>
        </w:numPr>
        <w:tabs>
          <w:tab w:val="left" w:pos="360"/>
        </w:tabs>
        <w:spacing w:after="0"/>
        <w:jc w:val="both"/>
      </w:pPr>
      <w:r w:rsidRPr="005F5573">
        <w:rPr>
          <w:b/>
        </w:rPr>
        <w:t>La conséquence</w:t>
      </w:r>
      <w:r w:rsidRPr="003D1720">
        <w:t xml:space="preserve"> d’une défaillance sur l’environnement de l’infrastructure et sur les usagers qu’elle dessert.  Les impacts peuvent être d’ordre :</w:t>
      </w:r>
    </w:p>
    <w:p w14:paraId="28FC29E0" w14:textId="77777777" w:rsidR="00E341AD" w:rsidRDefault="00A756C2" w:rsidP="00702578">
      <w:pPr>
        <w:numPr>
          <w:ilvl w:val="0"/>
          <w:numId w:val="12"/>
        </w:numPr>
        <w:spacing w:after="0"/>
        <w:jc w:val="both"/>
      </w:pPr>
      <w:r>
        <w:t>S</w:t>
      </w:r>
      <w:r w:rsidR="001B77FB" w:rsidRPr="003D1720">
        <w:t>ociaux-économiques : D’une part, les coûts d’interventions augmentent avec le niveau de détérioration et deviennent imprévisibles et parfois incontrôlables. D’autre part, la vie utile du réseau et des services environnants est grandement diminuée.</w:t>
      </w:r>
    </w:p>
    <w:p w14:paraId="6CDF3C48" w14:textId="77777777" w:rsidR="00E341AD" w:rsidRDefault="007C4E20" w:rsidP="00702578">
      <w:pPr>
        <w:numPr>
          <w:ilvl w:val="0"/>
          <w:numId w:val="12"/>
        </w:numPr>
        <w:spacing w:after="0"/>
        <w:jc w:val="both"/>
      </w:pPr>
      <w:r w:rsidRPr="003F3A1A">
        <w:t>Corporative (image</w:t>
      </w:r>
      <w:r w:rsidR="001B77FB" w:rsidRPr="003F3A1A">
        <w:t>) : Le</w:t>
      </w:r>
      <w:r w:rsidR="001B77FB" w:rsidRPr="003D1720">
        <w:t xml:space="preserve"> citoyen est directement affecté par un service déficient.</w:t>
      </w:r>
    </w:p>
    <w:p w14:paraId="4B18820D" w14:textId="77777777" w:rsidR="00E341AD" w:rsidRDefault="00A756C2" w:rsidP="00702578">
      <w:pPr>
        <w:numPr>
          <w:ilvl w:val="0"/>
          <w:numId w:val="12"/>
        </w:numPr>
        <w:spacing w:after="0"/>
        <w:jc w:val="both"/>
      </w:pPr>
      <w:r>
        <w:t>E</w:t>
      </w:r>
      <w:r w:rsidR="001B77FB" w:rsidRPr="003D1720">
        <w:t xml:space="preserve">nvironnementaux : Une défaillance provoque des rejets non autorisés vers un cours d’eau. </w:t>
      </w:r>
    </w:p>
    <w:p w14:paraId="06421C25" w14:textId="77777777" w:rsidR="00225C3B" w:rsidRPr="003D1720" w:rsidRDefault="00225C3B" w:rsidP="005F5573">
      <w:pPr>
        <w:spacing w:after="0"/>
        <w:ind w:left="360"/>
        <w:jc w:val="both"/>
      </w:pPr>
    </w:p>
    <w:p w14:paraId="313E6EBD" w14:textId="77777777" w:rsidR="00225C3B" w:rsidRPr="003D1720" w:rsidRDefault="001B77FB" w:rsidP="005F5573">
      <w:pPr>
        <w:spacing w:after="0"/>
        <w:ind w:left="360"/>
        <w:jc w:val="both"/>
      </w:pPr>
      <w:r w:rsidRPr="003D1720">
        <w:t>La hiérarchisation des conduites catégorise donc les conduites en fonction des conséquences d’une défaillance.</w:t>
      </w:r>
    </w:p>
    <w:p w14:paraId="432B2473" w14:textId="77777777" w:rsidR="00225C3B" w:rsidRPr="003D1720" w:rsidRDefault="00225C3B" w:rsidP="005F5573">
      <w:pPr>
        <w:spacing w:after="0"/>
        <w:ind w:left="360"/>
        <w:jc w:val="both"/>
      </w:pPr>
    </w:p>
    <w:p w14:paraId="692216CF" w14:textId="77777777" w:rsidR="00225C3B" w:rsidRDefault="001B77FB" w:rsidP="005F5573">
      <w:pPr>
        <w:spacing w:after="0"/>
        <w:ind w:left="360"/>
        <w:jc w:val="both"/>
      </w:pPr>
      <w:r w:rsidRPr="003D1720">
        <w:t>Pour identifier les priorités d’auscultation, la stratégie d’auscultation devra donc prendre en considération les conduites dont le niveau de risque est élevé, ce qui se traduit généralement par</w:t>
      </w:r>
      <w:r w:rsidR="00CA6AD8">
        <w:t xml:space="preserve"> une probabilité de défaillance</w:t>
      </w:r>
      <w:r w:rsidRPr="003D1720">
        <w:t xml:space="preserve"> élevée et une hiérarchie élevée. Cependant, les conduites ayant une hiérarchie faible</w:t>
      </w:r>
      <w:r w:rsidR="00F67D4C">
        <w:t>,</w:t>
      </w:r>
      <w:r w:rsidRPr="003D1720">
        <w:t xml:space="preserve"> mais avec de fortes probabilités de défaillance pourraient ressortir dans les priorités selon les autres risques identifiés.</w:t>
      </w:r>
    </w:p>
    <w:p w14:paraId="5BD1E488" w14:textId="77777777" w:rsidR="005F5573" w:rsidRDefault="005F5573" w:rsidP="005F5573">
      <w:pPr>
        <w:spacing w:after="0"/>
        <w:ind w:left="360"/>
        <w:jc w:val="both"/>
      </w:pPr>
    </w:p>
    <w:p w14:paraId="1E390D60" w14:textId="77777777" w:rsidR="001C5AEE" w:rsidRDefault="001C5AEE" w:rsidP="005F5573">
      <w:pPr>
        <w:spacing w:after="0"/>
        <w:ind w:left="360"/>
        <w:jc w:val="both"/>
      </w:pPr>
    </w:p>
    <w:p w14:paraId="0DC2D8CC" w14:textId="77777777" w:rsidR="001C5AEE" w:rsidRPr="003D1720" w:rsidRDefault="001C5AEE" w:rsidP="005F5573">
      <w:pPr>
        <w:spacing w:after="0"/>
        <w:ind w:left="360"/>
        <w:jc w:val="both"/>
      </w:pPr>
    </w:p>
    <w:p w14:paraId="0703B113" w14:textId="77777777" w:rsidR="00E341AD" w:rsidRPr="00CC45AA" w:rsidRDefault="001B77FB" w:rsidP="00702578">
      <w:pPr>
        <w:numPr>
          <w:ilvl w:val="0"/>
          <w:numId w:val="11"/>
        </w:numPr>
        <w:tabs>
          <w:tab w:val="left" w:pos="360"/>
        </w:tabs>
        <w:spacing w:after="0"/>
        <w:jc w:val="both"/>
      </w:pPr>
      <w:r w:rsidRPr="005F5573">
        <w:rPr>
          <w:b/>
        </w:rPr>
        <w:t>Le niveau de précision requis et les budgets disponibles pour l’auscultation</w:t>
      </w:r>
    </w:p>
    <w:p w14:paraId="33ACEAC3" w14:textId="77777777" w:rsidR="00E341AD" w:rsidRDefault="001B77FB" w:rsidP="00CC45AA">
      <w:pPr>
        <w:ind w:left="360"/>
        <w:jc w:val="both"/>
      </w:pPr>
      <w:r w:rsidRPr="003D1720">
        <w:t>Les deux technologies les plus utilisées pour l’auscultation sont la caméra à téléobjectif (TO) et la</w:t>
      </w:r>
      <w:r w:rsidR="00A756C2">
        <w:t xml:space="preserve"> caméra conventionnelle (CCTV).</w:t>
      </w:r>
      <w:r w:rsidRPr="003D1720">
        <w:t xml:space="preserve"> Toutes deux ont leur place respective, atteignent des objectifs spécifiques et différents et sont acceptées pour l’approbation du PI, toutefois, une ne remplace pas l’autre.  </w:t>
      </w:r>
    </w:p>
    <w:p w14:paraId="0BB711E9" w14:textId="77777777" w:rsidR="00E341AD" w:rsidRDefault="001B77FB" w:rsidP="00CC45AA">
      <w:pPr>
        <w:spacing w:after="0"/>
        <w:ind w:left="360"/>
        <w:jc w:val="both"/>
      </w:pPr>
      <w:r w:rsidRPr="003D1720">
        <w:t>Caméra à téléobjectif :</w:t>
      </w:r>
    </w:p>
    <w:p w14:paraId="0936CDAC" w14:textId="77777777" w:rsidR="00225C3B" w:rsidRPr="003D1720" w:rsidRDefault="001B77FB" w:rsidP="00702578">
      <w:pPr>
        <w:numPr>
          <w:ilvl w:val="2"/>
          <w:numId w:val="19"/>
        </w:numPr>
        <w:tabs>
          <w:tab w:val="clear" w:pos="2160"/>
          <w:tab w:val="num" w:pos="720"/>
        </w:tabs>
        <w:spacing w:after="0"/>
        <w:ind w:left="720"/>
        <w:jc w:val="both"/>
      </w:pPr>
      <w:r w:rsidRPr="003D1720">
        <w:t>Permet de faire un diagnostic préliminaire de l’état structural (cote structurale) et de déterminer comment se comporte le réseau d’un point de vue fonctionnel (cote O&amp;E).</w:t>
      </w:r>
    </w:p>
    <w:p w14:paraId="167CF18A" w14:textId="77777777" w:rsidR="00225C3B" w:rsidRPr="006E3BF3" w:rsidRDefault="001B77FB" w:rsidP="00702578">
      <w:pPr>
        <w:numPr>
          <w:ilvl w:val="2"/>
          <w:numId w:val="19"/>
        </w:numPr>
        <w:tabs>
          <w:tab w:val="clear" w:pos="2160"/>
          <w:tab w:val="num" w:pos="720"/>
        </w:tabs>
        <w:spacing w:after="0"/>
        <w:ind w:left="720"/>
        <w:jc w:val="both"/>
      </w:pPr>
      <w:r w:rsidRPr="006E3BF3">
        <w:t xml:space="preserve">Permet de cibler </w:t>
      </w:r>
      <w:r w:rsidR="001B4A67" w:rsidRPr="006E3BF3">
        <w:t>les sections de conduite</w:t>
      </w:r>
      <w:r w:rsidR="00A953F5" w:rsidRPr="006E3BF3">
        <w:t>s</w:t>
      </w:r>
      <w:r w:rsidR="001B4A67" w:rsidRPr="006E3BF3">
        <w:t xml:space="preserve"> où</w:t>
      </w:r>
      <w:r w:rsidRPr="006E3BF3">
        <w:t xml:space="preserve"> il y a des problématiques </w:t>
      </w:r>
      <w:r w:rsidR="009029A4" w:rsidRPr="006E3BF3">
        <w:t xml:space="preserve">d’opération et d’entretien ou </w:t>
      </w:r>
      <w:r w:rsidRPr="006E3BF3">
        <w:t>structural</w:t>
      </w:r>
      <w:r w:rsidR="00EE765F" w:rsidRPr="006E3BF3">
        <w:t>es</w:t>
      </w:r>
      <w:r w:rsidR="009029A4" w:rsidRPr="006E3BF3">
        <w:t>, qui</w:t>
      </w:r>
      <w:r w:rsidRPr="006E3BF3">
        <w:t xml:space="preserve"> pourrai</w:t>
      </w:r>
      <w:r w:rsidR="009029A4" w:rsidRPr="006E3BF3">
        <w:t>en</w:t>
      </w:r>
      <w:r w:rsidRPr="006E3BF3">
        <w:t xml:space="preserve">t demander une intervention, et les </w:t>
      </w:r>
      <w:r w:rsidR="001B4A67" w:rsidRPr="006E3BF3">
        <w:t>sections de conduites</w:t>
      </w:r>
      <w:r w:rsidRPr="006E3BF3">
        <w:t xml:space="preserve"> qui requièrent une inspection </w:t>
      </w:r>
      <w:r w:rsidR="00EE765F" w:rsidRPr="006E3BF3">
        <w:t>par</w:t>
      </w:r>
      <w:r w:rsidRPr="006E3BF3">
        <w:t xml:space="preserve"> caméra conventionnelle.</w:t>
      </w:r>
    </w:p>
    <w:p w14:paraId="524AFB7F" w14:textId="77777777" w:rsidR="00225C3B" w:rsidRPr="006E3BF3" w:rsidRDefault="001B77FB" w:rsidP="00702578">
      <w:pPr>
        <w:numPr>
          <w:ilvl w:val="2"/>
          <w:numId w:val="19"/>
        </w:numPr>
        <w:tabs>
          <w:tab w:val="clear" w:pos="2160"/>
          <w:tab w:val="num" w:pos="720"/>
        </w:tabs>
        <w:spacing w:after="0"/>
        <w:ind w:left="720"/>
        <w:jc w:val="both"/>
      </w:pPr>
      <w:r w:rsidRPr="006E3BF3">
        <w:t xml:space="preserve">Couvre en moyenne 2/3 des </w:t>
      </w:r>
      <w:r w:rsidR="001B4A67" w:rsidRPr="006E3BF3">
        <w:t>sections de conduite</w:t>
      </w:r>
      <w:r w:rsidR="00A953F5" w:rsidRPr="006E3BF3">
        <w:t>s</w:t>
      </w:r>
      <w:r w:rsidR="001B4A67" w:rsidRPr="006E3BF3">
        <w:t xml:space="preserve"> inspectées</w:t>
      </w:r>
      <w:r w:rsidRPr="006E3BF3">
        <w:t>.</w:t>
      </w:r>
    </w:p>
    <w:p w14:paraId="219F121A" w14:textId="77777777" w:rsidR="00225C3B" w:rsidRPr="003D1720" w:rsidRDefault="001B77FB" w:rsidP="00702578">
      <w:pPr>
        <w:numPr>
          <w:ilvl w:val="2"/>
          <w:numId w:val="19"/>
        </w:numPr>
        <w:tabs>
          <w:tab w:val="clear" w:pos="2160"/>
          <w:tab w:val="num" w:pos="720"/>
        </w:tabs>
        <w:spacing w:after="0"/>
        <w:ind w:left="720"/>
        <w:jc w:val="both"/>
      </w:pPr>
      <w:r w:rsidRPr="003D1720">
        <w:t>Une analyse d’une conduite peut être considérée comme concluante suite à une inspection à la caméra à téléobjectif, si cette conduite est en bon état, ou au contraire, si la conduite est écrasée ou effondrée.</w:t>
      </w:r>
    </w:p>
    <w:p w14:paraId="6E86368D" w14:textId="77777777" w:rsidR="00225C3B" w:rsidRPr="006E3BF3" w:rsidRDefault="001B77FB" w:rsidP="00702578">
      <w:pPr>
        <w:numPr>
          <w:ilvl w:val="2"/>
          <w:numId w:val="19"/>
        </w:numPr>
        <w:tabs>
          <w:tab w:val="clear" w:pos="2160"/>
          <w:tab w:val="num" w:pos="720"/>
        </w:tabs>
        <w:spacing w:after="0"/>
        <w:ind w:left="720"/>
        <w:jc w:val="both"/>
      </w:pPr>
      <w:r w:rsidRPr="006E3BF3">
        <w:t xml:space="preserve">Basé sur l’expérience, moins de 30 % des </w:t>
      </w:r>
      <w:r w:rsidR="001B4A67" w:rsidRPr="006E3BF3">
        <w:t>sections de conduite</w:t>
      </w:r>
      <w:r w:rsidR="00A953F5" w:rsidRPr="006E3BF3">
        <w:t>s</w:t>
      </w:r>
      <w:r w:rsidR="001B4A67" w:rsidRPr="006E3BF3">
        <w:t xml:space="preserve"> sont</w:t>
      </w:r>
      <w:r w:rsidRPr="006E3BF3">
        <w:t xml:space="preserve"> en mauvais état </w:t>
      </w:r>
      <w:r w:rsidRPr="006E3BF3">
        <w:rPr>
          <w:b/>
        </w:rPr>
        <w:t>(structural et O&amp;E)</w:t>
      </w:r>
      <w:r w:rsidRPr="006E3BF3">
        <w:t xml:space="preserve"> et moins de 10 % requièrent une auscultation à la caméra conventionnelle.</w:t>
      </w:r>
    </w:p>
    <w:p w14:paraId="2DE7A786" w14:textId="77777777" w:rsidR="00225C3B" w:rsidRPr="006E3BF3" w:rsidRDefault="001B77FB" w:rsidP="00702578">
      <w:pPr>
        <w:numPr>
          <w:ilvl w:val="2"/>
          <w:numId w:val="19"/>
        </w:numPr>
        <w:tabs>
          <w:tab w:val="clear" w:pos="2160"/>
          <w:tab w:val="num" w:pos="720"/>
        </w:tabs>
        <w:spacing w:after="0"/>
        <w:ind w:left="720"/>
        <w:jc w:val="both"/>
      </w:pPr>
      <w:r w:rsidRPr="006E3BF3">
        <w:t>Coût approximatif (2014) : 100 $/regard pour le service standard</w:t>
      </w:r>
      <w:r w:rsidR="00BE09A7" w:rsidRPr="006E3BF3">
        <w:t>,</w:t>
      </w:r>
      <w:r w:rsidRPr="006E3BF3">
        <w:t xml:space="preserve"> incluant une inspection de </w:t>
      </w:r>
      <w:proofErr w:type="gramStart"/>
      <w:r w:rsidRPr="006E3BF3">
        <w:t>conduites,  une</w:t>
      </w:r>
      <w:proofErr w:type="gramEnd"/>
      <w:r w:rsidRPr="006E3BF3">
        <w:t xml:space="preserve"> inspection de base des regards, pour la base de données PACP et le rapport. </w:t>
      </w:r>
    </w:p>
    <w:p w14:paraId="2B129387" w14:textId="77777777" w:rsidR="00225C3B" w:rsidRPr="006E3BF3" w:rsidRDefault="00225C3B" w:rsidP="00225C3B">
      <w:pPr>
        <w:spacing w:after="0"/>
        <w:ind w:left="900"/>
        <w:jc w:val="both"/>
      </w:pPr>
    </w:p>
    <w:p w14:paraId="02B25F57" w14:textId="77777777" w:rsidR="00E341AD" w:rsidRPr="006E3BF3" w:rsidRDefault="001B77FB" w:rsidP="00CC45AA">
      <w:pPr>
        <w:spacing w:after="0"/>
        <w:ind w:left="360"/>
        <w:jc w:val="both"/>
      </w:pPr>
      <w:r w:rsidRPr="006E3BF3">
        <w:t>Caméra conventionnelle :</w:t>
      </w:r>
    </w:p>
    <w:p w14:paraId="1000300D" w14:textId="77777777" w:rsidR="00225C3B" w:rsidRPr="006E3BF3" w:rsidRDefault="001B77FB" w:rsidP="00702578">
      <w:pPr>
        <w:numPr>
          <w:ilvl w:val="2"/>
          <w:numId w:val="20"/>
        </w:numPr>
        <w:tabs>
          <w:tab w:val="clear" w:pos="2160"/>
          <w:tab w:val="num" w:pos="720"/>
        </w:tabs>
        <w:spacing w:after="0"/>
        <w:ind w:left="720"/>
        <w:jc w:val="both"/>
      </w:pPr>
      <w:r w:rsidRPr="006E3BF3">
        <w:t>Permet de faire un diagnostic détaillé de l’état structural interne de la section de conduite.</w:t>
      </w:r>
    </w:p>
    <w:p w14:paraId="724012FA" w14:textId="77777777" w:rsidR="00225C3B" w:rsidRPr="006E3BF3" w:rsidRDefault="001B77FB" w:rsidP="00702578">
      <w:pPr>
        <w:numPr>
          <w:ilvl w:val="2"/>
          <w:numId w:val="20"/>
        </w:numPr>
        <w:tabs>
          <w:tab w:val="clear" w:pos="2160"/>
          <w:tab w:val="num" w:pos="720"/>
        </w:tabs>
        <w:spacing w:after="0"/>
        <w:ind w:left="720"/>
        <w:jc w:val="both"/>
      </w:pPr>
      <w:r w:rsidRPr="006E3BF3">
        <w:t xml:space="preserve">Permet d’identifier le mode d’intervention le plus approprié et de définir </w:t>
      </w:r>
      <w:r w:rsidR="00E7769D" w:rsidRPr="006E3BF3">
        <w:t>la localisation</w:t>
      </w:r>
      <w:r w:rsidRPr="006E3BF3">
        <w:t xml:space="preserve"> des interventions.</w:t>
      </w:r>
    </w:p>
    <w:p w14:paraId="1F24F0C4" w14:textId="77777777" w:rsidR="00225C3B" w:rsidRPr="006E3BF3" w:rsidRDefault="001B77FB" w:rsidP="00702578">
      <w:pPr>
        <w:numPr>
          <w:ilvl w:val="2"/>
          <w:numId w:val="20"/>
        </w:numPr>
        <w:tabs>
          <w:tab w:val="clear" w:pos="2160"/>
          <w:tab w:val="num" w:pos="720"/>
        </w:tabs>
        <w:spacing w:after="0"/>
        <w:ind w:left="720"/>
        <w:jc w:val="both"/>
      </w:pPr>
      <w:r w:rsidRPr="006E3BF3">
        <w:t xml:space="preserve">Devrait couvrir </w:t>
      </w:r>
      <w:r w:rsidR="00F8029F" w:rsidRPr="006E3BF3">
        <w:t>100 %</w:t>
      </w:r>
      <w:r w:rsidRPr="006E3BF3">
        <w:t xml:space="preserve"> de la longueur des </w:t>
      </w:r>
      <w:r w:rsidR="001B4A67" w:rsidRPr="006E3BF3">
        <w:t>sections de conduite</w:t>
      </w:r>
      <w:r w:rsidR="00A953F5" w:rsidRPr="006E3BF3">
        <w:t>s</w:t>
      </w:r>
      <w:r w:rsidR="001B4A67" w:rsidRPr="006E3BF3">
        <w:t xml:space="preserve"> inspectées</w:t>
      </w:r>
      <w:r w:rsidRPr="006E3BF3">
        <w:t>.</w:t>
      </w:r>
    </w:p>
    <w:p w14:paraId="67355110" w14:textId="77777777" w:rsidR="00225C3B" w:rsidRPr="006E3BF3" w:rsidRDefault="001B77FB" w:rsidP="00702578">
      <w:pPr>
        <w:numPr>
          <w:ilvl w:val="2"/>
          <w:numId w:val="20"/>
        </w:numPr>
        <w:tabs>
          <w:tab w:val="clear" w:pos="2160"/>
          <w:tab w:val="num" w:pos="720"/>
        </w:tabs>
        <w:spacing w:after="0"/>
        <w:ind w:left="720"/>
        <w:jc w:val="both"/>
      </w:pPr>
      <w:r w:rsidRPr="006E3BF3">
        <w:t>La conduite doi</w:t>
      </w:r>
      <w:r w:rsidR="00CA6AD8" w:rsidRPr="006E3BF3">
        <w:t>t être propre et exempte de tout dépôt</w:t>
      </w:r>
      <w:r w:rsidRPr="006E3BF3">
        <w:t xml:space="preserve"> pour permettre le diagnostic, donc le nettoyage préalable est à prévoir. </w:t>
      </w:r>
    </w:p>
    <w:p w14:paraId="0373C60E" w14:textId="77777777" w:rsidR="00225C3B" w:rsidRPr="006E3BF3" w:rsidRDefault="001B77FB" w:rsidP="00702578">
      <w:pPr>
        <w:numPr>
          <w:ilvl w:val="2"/>
          <w:numId w:val="20"/>
        </w:numPr>
        <w:tabs>
          <w:tab w:val="clear" w:pos="2160"/>
          <w:tab w:val="num" w:pos="720"/>
        </w:tabs>
        <w:spacing w:after="0"/>
        <w:ind w:left="720"/>
        <w:jc w:val="both"/>
      </w:pPr>
      <w:r w:rsidRPr="006E3BF3">
        <w:t>Coût approximatif (2014) : 5 à 10 $/m pour le service standard</w:t>
      </w:r>
      <w:r w:rsidR="00BE09A7" w:rsidRPr="006E3BF3">
        <w:t>,</w:t>
      </w:r>
      <w:r w:rsidRPr="006E3BF3">
        <w:t xml:space="preserve"> incluant le nettoyage et l’inspection de conduites, les bases </w:t>
      </w:r>
      <w:r w:rsidR="00BE09A7" w:rsidRPr="006E3BF3">
        <w:t xml:space="preserve">de données PACP et le rapport. </w:t>
      </w:r>
      <w:r w:rsidRPr="006E3BF3">
        <w:t>Le prix unitaire varie principalement en fonction des quantités et de</w:t>
      </w:r>
      <w:r w:rsidR="00CA6AD8" w:rsidRPr="006E3BF3">
        <w:t>s</w:t>
      </w:r>
      <w:r w:rsidRPr="006E3BF3">
        <w:t xml:space="preserve"> </w:t>
      </w:r>
      <w:r w:rsidR="001B4A67" w:rsidRPr="006E3BF3">
        <w:t>diamètres de conduites</w:t>
      </w:r>
      <w:r w:rsidRPr="006E3BF3">
        <w:t xml:space="preserve"> à inspecter.  D’autres services complémentaires sont souvent également à prévoir tels que</w:t>
      </w:r>
      <w:r w:rsidR="00BE09A7" w:rsidRPr="006E3BF3">
        <w:t> :</w:t>
      </w:r>
      <w:r w:rsidRPr="006E3BF3">
        <w:t xml:space="preserve"> l’alésage, les reprises des inspections en sens inverse et le blocage de l’écoulement pour permettre le passage de la caméra.</w:t>
      </w:r>
    </w:p>
    <w:p w14:paraId="0B81C880" w14:textId="77777777" w:rsidR="00225C3B" w:rsidRPr="003D1720" w:rsidRDefault="00225C3B" w:rsidP="00225C3B">
      <w:pPr>
        <w:spacing w:after="0"/>
        <w:jc w:val="both"/>
      </w:pPr>
    </w:p>
    <w:p w14:paraId="0CF59FEF" w14:textId="77777777" w:rsidR="00E341AD" w:rsidRDefault="001B77FB" w:rsidP="00CC45AA">
      <w:pPr>
        <w:spacing w:after="0"/>
        <w:ind w:left="360"/>
        <w:jc w:val="both"/>
      </w:pPr>
      <w:r w:rsidRPr="003D1720">
        <w:t>En règle générale, on utilise la caméra conventionnelle si :</w:t>
      </w:r>
    </w:p>
    <w:p w14:paraId="4605479A" w14:textId="77777777" w:rsidR="00225C3B" w:rsidRPr="003D1720" w:rsidRDefault="00BE09A7" w:rsidP="00702578">
      <w:pPr>
        <w:numPr>
          <w:ilvl w:val="2"/>
          <w:numId w:val="20"/>
        </w:numPr>
        <w:tabs>
          <w:tab w:val="clear" w:pos="2160"/>
          <w:tab w:val="num" w:pos="270"/>
          <w:tab w:val="left" w:pos="720"/>
        </w:tabs>
        <w:spacing w:after="0"/>
        <w:ind w:left="720"/>
        <w:jc w:val="both"/>
      </w:pPr>
      <w:r>
        <w:t>O</w:t>
      </w:r>
      <w:r w:rsidR="001B77FB" w:rsidRPr="003D1720">
        <w:t>n soupçonne déjà la présence d’un problème structural;</w:t>
      </w:r>
    </w:p>
    <w:p w14:paraId="5398A620" w14:textId="77777777" w:rsidR="00225C3B" w:rsidRPr="003D1720" w:rsidRDefault="00BE09A7" w:rsidP="00702578">
      <w:pPr>
        <w:numPr>
          <w:ilvl w:val="2"/>
          <w:numId w:val="20"/>
        </w:numPr>
        <w:tabs>
          <w:tab w:val="clear" w:pos="2160"/>
          <w:tab w:val="num" w:pos="270"/>
          <w:tab w:val="left" w:pos="720"/>
        </w:tabs>
        <w:spacing w:after="0"/>
        <w:ind w:left="720"/>
        <w:jc w:val="both"/>
      </w:pPr>
      <w:r>
        <w:t>L</w:t>
      </w:r>
      <w:r w:rsidR="001B77FB" w:rsidRPr="003D1720">
        <w:t xml:space="preserve">a longueur </w:t>
      </w:r>
      <w:r w:rsidR="00E7769D">
        <w:t xml:space="preserve">totale de conduites à </w:t>
      </w:r>
      <w:r w:rsidR="001B77FB" w:rsidRPr="003D1720">
        <w:t>inspecter est faible;</w:t>
      </w:r>
    </w:p>
    <w:p w14:paraId="222A08E5" w14:textId="77777777" w:rsidR="00225C3B" w:rsidRPr="003D1720" w:rsidRDefault="00BE09A7" w:rsidP="00702578">
      <w:pPr>
        <w:numPr>
          <w:ilvl w:val="2"/>
          <w:numId w:val="20"/>
        </w:numPr>
        <w:tabs>
          <w:tab w:val="clear" w:pos="2160"/>
          <w:tab w:val="num" w:pos="270"/>
          <w:tab w:val="left" w:pos="720"/>
        </w:tabs>
        <w:spacing w:after="0"/>
        <w:ind w:left="720"/>
        <w:jc w:val="both"/>
      </w:pPr>
      <w:r>
        <w:t>L</w:t>
      </w:r>
      <w:r w:rsidR="001B77FB" w:rsidRPr="003D1720">
        <w:t>es conduites d’égout se trouvent à proximité d’une conduite d’eau potable à remplacer ou qui a subi un bris ou une fuite importante, sous une chaussée dont les fondations de rue seraient à refaire et lorsque les travaux sont prévus à très court terme.</w:t>
      </w:r>
    </w:p>
    <w:p w14:paraId="41A408EA" w14:textId="77777777" w:rsidR="00FF5819" w:rsidRDefault="00FF5819" w:rsidP="005F5573">
      <w:pPr>
        <w:spacing w:after="0"/>
        <w:ind w:left="360"/>
        <w:jc w:val="both"/>
      </w:pPr>
    </w:p>
    <w:p w14:paraId="4CF6DD09" w14:textId="77777777" w:rsidR="00225C3B" w:rsidRPr="006E3BF3" w:rsidRDefault="001B77FB" w:rsidP="005F5573">
      <w:pPr>
        <w:spacing w:after="0"/>
        <w:ind w:left="360"/>
        <w:jc w:val="both"/>
      </w:pPr>
      <w:r w:rsidRPr="006E3BF3">
        <w:lastRenderedPageBreak/>
        <w:t xml:space="preserve">La caméra conventionnelle offre une auscultation détaillée permettant de préciser la localisation et l’étendue des anomalies et par le fait même, de préciser le type d’intervention nécessaire à </w:t>
      </w:r>
      <w:proofErr w:type="gramStart"/>
      <w:r w:rsidRPr="006E3BF3">
        <w:t>l’étape  «</w:t>
      </w:r>
      <w:proofErr w:type="gramEnd"/>
      <w:r w:rsidRPr="006E3BF3">
        <w:t xml:space="preserve"> projet ». Dans le Guide, on dit que ce type d’inspection </w:t>
      </w:r>
      <w:r w:rsidR="00E7769D" w:rsidRPr="006E3BF3">
        <w:t xml:space="preserve">permet une analyse </w:t>
      </w:r>
      <w:r w:rsidRPr="006E3BF3">
        <w:t>concluant</w:t>
      </w:r>
      <w:r w:rsidR="00E7769D" w:rsidRPr="006E3BF3">
        <w:t>e</w:t>
      </w:r>
      <w:r w:rsidR="00BE09A7" w:rsidRPr="006E3BF3">
        <w:t xml:space="preserve">. </w:t>
      </w:r>
      <w:r w:rsidRPr="006E3BF3">
        <w:t xml:space="preserve">À noter que dans certaines conditions, la caméra à téléobjectif peut elle aussi fournir une inspection </w:t>
      </w:r>
      <w:r w:rsidR="00E7769D" w:rsidRPr="006E3BF3">
        <w:t xml:space="preserve">suffisante pour qu’une analyse soit </w:t>
      </w:r>
      <w:r w:rsidRPr="006E3BF3">
        <w:t>concluante</w:t>
      </w:r>
      <w:r w:rsidR="00BE09A7" w:rsidRPr="006E3BF3">
        <w:t>,</w:t>
      </w:r>
      <w:r w:rsidRPr="006E3BF3">
        <w:t xml:space="preserve"> tel que mentionné précédemment.</w:t>
      </w:r>
    </w:p>
    <w:p w14:paraId="358A8EEB" w14:textId="77777777" w:rsidR="00225C3B" w:rsidRPr="006E3BF3" w:rsidRDefault="00225C3B" w:rsidP="005F5573">
      <w:pPr>
        <w:spacing w:after="0"/>
        <w:ind w:left="360"/>
        <w:jc w:val="both"/>
      </w:pPr>
    </w:p>
    <w:p w14:paraId="1F998F63" w14:textId="77777777" w:rsidR="00E341AD" w:rsidRDefault="001B77FB" w:rsidP="00CC45AA">
      <w:pPr>
        <w:spacing w:after="0"/>
        <w:ind w:left="360"/>
        <w:jc w:val="both"/>
      </w:pPr>
      <w:r w:rsidRPr="006E3BF3">
        <w:t xml:space="preserve">Pour sa part, la caméra à téléobjectif est un choix approprié dans tous les autres cas. Elle permet un balayage ou une auscultation préliminaire à un meilleur coût que la caméra conventionnelle. </w:t>
      </w:r>
      <w:r w:rsidRPr="006E3BF3">
        <w:rPr>
          <w:b/>
        </w:rPr>
        <w:t xml:space="preserve">Les statistiques démontrent qu’en moyenne 20 % des </w:t>
      </w:r>
      <w:r w:rsidR="001B4A67" w:rsidRPr="006E3BF3">
        <w:rPr>
          <w:b/>
        </w:rPr>
        <w:t>sections de conduites</w:t>
      </w:r>
      <w:r w:rsidRPr="006E3BF3">
        <w:rPr>
          <w:b/>
        </w:rPr>
        <w:t xml:space="preserve"> d’un réseau d’égout ont une c</w:t>
      </w:r>
      <w:r w:rsidR="00BE09A7" w:rsidRPr="006E3BF3">
        <w:rPr>
          <w:b/>
        </w:rPr>
        <w:t>ote d’état structural de 3, 4 ou</w:t>
      </w:r>
      <w:r w:rsidRPr="006E3BF3">
        <w:rPr>
          <w:b/>
        </w:rPr>
        <w:t xml:space="preserve"> 5 et nécessitent une auscultation approfondie</w:t>
      </w:r>
      <w:r w:rsidRPr="006E3BF3">
        <w:t xml:space="preserve">. De ces sections </w:t>
      </w:r>
      <w:r w:rsidR="001B4A67" w:rsidRPr="006E3BF3">
        <w:t>de conduite</w:t>
      </w:r>
      <w:r w:rsidR="00A953F5" w:rsidRPr="006E3BF3">
        <w:t>s</w:t>
      </w:r>
      <w:r w:rsidR="001B4A67" w:rsidRPr="006E3BF3">
        <w:t>,</w:t>
      </w:r>
      <w:r w:rsidRPr="006E3BF3">
        <w:t xml:space="preserve"> en moyenne, 7</w:t>
      </w:r>
      <w:r w:rsidR="00373018" w:rsidRPr="006E3BF3">
        <w:t> </w:t>
      </w:r>
      <w:r w:rsidRPr="006E3BF3">
        <w:t>% ont des cotes prioritaires de 4 ou de 5. Les 80 % restants seraient alors en bon état et ne justifieraient pas les investissements requis pour les inspecter de façon détaillée.</w:t>
      </w:r>
    </w:p>
    <w:p w14:paraId="611E7D6A" w14:textId="77777777" w:rsidR="00E341AD" w:rsidRDefault="00E341AD" w:rsidP="00CC45AA">
      <w:pPr>
        <w:spacing w:after="0"/>
      </w:pPr>
    </w:p>
    <w:p w14:paraId="69BE2B0A" w14:textId="77777777" w:rsidR="001C5AEE" w:rsidRDefault="001C5AEE">
      <w:pPr>
        <w:rPr>
          <w:b/>
        </w:rPr>
      </w:pPr>
      <w:r>
        <w:rPr>
          <w:b/>
        </w:rPr>
        <w:br w:type="page"/>
      </w:r>
    </w:p>
    <w:p w14:paraId="3F860F2D" w14:textId="77777777" w:rsidR="00E341AD" w:rsidRPr="001C5AEE" w:rsidRDefault="00B2589A" w:rsidP="005A2112">
      <w:pPr>
        <w:pStyle w:val="Titre10"/>
        <w:rPr>
          <w:b w:val="0"/>
        </w:rPr>
      </w:pPr>
      <w:bookmarkStart w:id="164" w:name="_Toc409690555"/>
      <w:r w:rsidRPr="003D1720">
        <w:rPr>
          <w:b w:val="0"/>
        </w:rPr>
        <w:lastRenderedPageBreak/>
        <w:t>Annexe 3</w:t>
      </w:r>
      <w:r w:rsidR="00C403D2">
        <w:rPr>
          <w:b w:val="0"/>
        </w:rPr>
        <w:t xml:space="preserve"> </w:t>
      </w:r>
      <w:r w:rsidR="00B876AB">
        <w:rPr>
          <w:b w:val="0"/>
        </w:rPr>
        <w:t>-</w:t>
      </w:r>
      <w:r w:rsidRPr="003D1720">
        <w:rPr>
          <w:b w:val="0"/>
        </w:rPr>
        <w:t xml:space="preserve"> Relevés GPS</w:t>
      </w:r>
      <w:bookmarkEnd w:id="164"/>
    </w:p>
    <w:p w14:paraId="15010472" w14:textId="77777777" w:rsidR="00B2589A" w:rsidRDefault="00B2589A" w:rsidP="005F5573">
      <w:pPr>
        <w:spacing w:line="264" w:lineRule="auto"/>
        <w:ind w:right="-18"/>
        <w:jc w:val="both"/>
      </w:pPr>
      <w:r w:rsidRPr="00440CC9">
        <w:t xml:space="preserve">Les relevés GPS </w:t>
      </w:r>
      <w:proofErr w:type="gramStart"/>
      <w:r w:rsidRPr="00440CC9">
        <w:t>ont</w:t>
      </w:r>
      <w:proofErr w:type="gramEnd"/>
      <w:r w:rsidRPr="00440CC9">
        <w:t xml:space="preserve"> été identifiés comme activité complémentaire étant donné que plusieurs </w:t>
      </w:r>
      <w:r w:rsidR="006E3BF3">
        <w:t>m</w:t>
      </w:r>
      <w:r w:rsidR="003C03B7">
        <w:t>unicipalité</w:t>
      </w:r>
      <w:r w:rsidRPr="00440CC9">
        <w:t>s ne possèdent pas de pla</w:t>
      </w:r>
      <w:r w:rsidR="00C403D2">
        <w:t xml:space="preserve">n de tous leurs réseaux. </w:t>
      </w:r>
      <w:r w:rsidRPr="00440CC9">
        <w:t>Une fois que cette activité a été considéré</w:t>
      </w:r>
      <w:r w:rsidR="00EE765F">
        <w:t>e</w:t>
      </w:r>
      <w:r w:rsidRPr="00440CC9">
        <w:t xml:space="preserve"> utile, il faut </w:t>
      </w:r>
      <w:r w:rsidR="00C403D2">
        <w:t xml:space="preserve">déterminer le but à atteindre. </w:t>
      </w:r>
      <w:r w:rsidRPr="00440CC9">
        <w:t>Habituellement, l’objectif principal est la création d’un plan</w:t>
      </w:r>
      <w:r>
        <w:t xml:space="preserve"> (ou d’une partie),</w:t>
      </w:r>
      <w:r w:rsidRPr="00440CC9">
        <w:t xml:space="preserve"> la gestion, l’entretien, ou encore la modélisation hydraulique. L’objectif guidera le choix du niveau de précision à </w:t>
      </w:r>
      <w:r>
        <w:t>rechercher</w:t>
      </w:r>
      <w:r w:rsidRPr="00440CC9">
        <w:t>.</w:t>
      </w:r>
    </w:p>
    <w:p w14:paraId="63144DBF" w14:textId="77777777" w:rsidR="00B2589A" w:rsidRPr="00440CC9" w:rsidRDefault="00B2589A" w:rsidP="005F5573">
      <w:pPr>
        <w:spacing w:line="264" w:lineRule="auto"/>
        <w:ind w:right="-18"/>
        <w:jc w:val="both"/>
      </w:pPr>
      <w:r w:rsidRPr="00394909">
        <w:rPr>
          <w:b/>
        </w:rPr>
        <w:t>Éléments à relever :</w:t>
      </w:r>
      <w:r w:rsidRPr="00440CC9">
        <w:t xml:space="preserve"> Il est nécessaire d’identifier quels éléments d’infrastru</w:t>
      </w:r>
      <w:r w:rsidR="00C403D2">
        <w:t xml:space="preserve">ctures doivent être localisés. </w:t>
      </w:r>
      <w:r w:rsidRPr="00440CC9">
        <w:t xml:space="preserve">Par exemple, dans un réseau d’eau potable, les bornes d’incendie, </w:t>
      </w:r>
      <w:r w:rsidRPr="003F3A1A">
        <w:t xml:space="preserve">les </w:t>
      </w:r>
      <w:r w:rsidR="007C4E20" w:rsidRPr="003F3A1A">
        <w:t>bo</w:t>
      </w:r>
      <w:r w:rsidR="003F3A1A">
        <w:t>î</w:t>
      </w:r>
      <w:r w:rsidR="007C4E20" w:rsidRPr="003F3A1A">
        <w:t>tier</w:t>
      </w:r>
      <w:r w:rsidRPr="003F3A1A">
        <w:t>s</w:t>
      </w:r>
      <w:r w:rsidRPr="00440CC9">
        <w:t xml:space="preserve"> de vannes de réseau ou d’isolement des bornes d’incendie et les accès de chambres de vannes sont les éléme</w:t>
      </w:r>
      <w:r w:rsidR="00C403D2">
        <w:t>nts les plus communs à relever.</w:t>
      </w:r>
      <w:r w:rsidRPr="00440CC9">
        <w:t xml:space="preserve"> </w:t>
      </w:r>
      <w:r w:rsidR="00A6498D">
        <w:t>Pour</w:t>
      </w:r>
      <w:r w:rsidRPr="00440CC9">
        <w:t xml:space="preserve"> l’égout, les accès (tampon</w:t>
      </w:r>
      <w:r w:rsidR="00A6498D">
        <w:t>s</w:t>
      </w:r>
      <w:r w:rsidRPr="00440CC9">
        <w:t>) des regards et des chambres d’égout sont les éléments les plus communs à relev</w:t>
      </w:r>
      <w:r w:rsidR="00C403D2">
        <w:t xml:space="preserve">er. </w:t>
      </w:r>
      <w:r w:rsidRPr="00440CC9">
        <w:t xml:space="preserve">On doit aussi </w:t>
      </w:r>
      <w:r w:rsidR="00A6498D">
        <w:t>préciser</w:t>
      </w:r>
      <w:r w:rsidRPr="00440CC9">
        <w:t xml:space="preserve"> si, lors de la localisation,</w:t>
      </w:r>
      <w:r w:rsidRPr="00440CC9" w:rsidDel="00FD0EA9">
        <w:t xml:space="preserve"> </w:t>
      </w:r>
      <w:r w:rsidRPr="00440CC9">
        <w:t xml:space="preserve">les relevés doivent inclure l’identification du type de réseau d’égout </w:t>
      </w:r>
      <w:r w:rsidR="000C1E42">
        <w:t>(sanitaire, pluvial, unitaire).</w:t>
      </w:r>
      <w:r w:rsidRPr="00440CC9">
        <w:t xml:space="preserve"> Dans ce cas, une reconnaissance des réseaux est requise et doit être faite par du personnel expérimenté</w:t>
      </w:r>
      <w:r>
        <w:t xml:space="preserve"> autant en relevés GPS qu’en opération/inspection des réseaux d’égouts</w:t>
      </w:r>
      <w:r w:rsidRPr="00440CC9">
        <w:t>.</w:t>
      </w:r>
    </w:p>
    <w:p w14:paraId="1CF78B67" w14:textId="77777777" w:rsidR="00B2589A" w:rsidRPr="00440CC9" w:rsidRDefault="00B2589A" w:rsidP="005F5573">
      <w:pPr>
        <w:spacing w:line="264" w:lineRule="auto"/>
        <w:ind w:right="-18"/>
        <w:jc w:val="both"/>
        <w:rPr>
          <w:rFonts w:cs="Arial"/>
          <w:b/>
        </w:rPr>
      </w:pPr>
      <w:r w:rsidRPr="00394909">
        <w:rPr>
          <w:b/>
        </w:rPr>
        <w:t>Niveau de précision du relevé :</w:t>
      </w:r>
      <w:r w:rsidRPr="00440CC9">
        <w:t xml:space="preserve"> Le choix du niveau de précision du relevé dé</w:t>
      </w:r>
      <w:r w:rsidR="00C403D2">
        <w:t>pend des objectifs à atteindre.</w:t>
      </w:r>
      <w:r w:rsidRPr="00440CC9">
        <w:t xml:space="preserve"> C’est pourquoi il est suggéré d’analyser les besoins des relevés à </w:t>
      </w:r>
      <w:r w:rsidR="00C403D2">
        <w:t xml:space="preserve">court et long termes. </w:t>
      </w:r>
      <w:r w:rsidRPr="00440CC9">
        <w:t>Si les moyens le permettent, il peut être pertinent d’effectuer les relevés GPS avec la meilleure précision possible, puisque ces relevés de grande précision pourront être utilisés pour les différents usages identifiés ci-dessous</w:t>
      </w:r>
      <w:r w:rsidR="000C1E42">
        <w:t>,</w:t>
      </w:r>
      <w:r w:rsidRPr="00440CC9">
        <w:t xml:space="preserve"> alors que l’usage d’un relevé GPS de</w:t>
      </w:r>
      <w:r w:rsidR="00C403D2">
        <w:t xml:space="preserve"> moindre précision est limité. </w:t>
      </w:r>
      <w:r w:rsidRPr="00440CC9">
        <w:t>Les précisions suggérées sont les suivantes :</w:t>
      </w:r>
    </w:p>
    <w:p w14:paraId="5FABC149" w14:textId="77777777" w:rsidR="00B2589A" w:rsidRPr="00440CC9" w:rsidRDefault="00B2589A" w:rsidP="005F5573">
      <w:pPr>
        <w:tabs>
          <w:tab w:val="left" w:pos="9000"/>
        </w:tabs>
        <w:spacing w:after="0" w:line="264" w:lineRule="auto"/>
        <w:ind w:right="-14"/>
        <w:jc w:val="both"/>
        <w:rPr>
          <w:rFonts w:cs="Arial"/>
          <w:b/>
        </w:rPr>
      </w:pPr>
      <w:r w:rsidRPr="00440CC9">
        <w:rPr>
          <w:rFonts w:cs="Arial"/>
        </w:rPr>
        <w:t>Précision planimétrique (X et Y) :</w:t>
      </w:r>
    </w:p>
    <w:p w14:paraId="5B2309AD" w14:textId="77777777" w:rsidR="00B2589A" w:rsidRPr="00440CC9" w:rsidRDefault="000C1E42" w:rsidP="00702578">
      <w:pPr>
        <w:numPr>
          <w:ilvl w:val="0"/>
          <w:numId w:val="22"/>
        </w:numPr>
        <w:tabs>
          <w:tab w:val="left" w:pos="360"/>
          <w:tab w:val="left" w:pos="9000"/>
        </w:tabs>
        <w:spacing w:after="0" w:line="264" w:lineRule="auto"/>
        <w:ind w:right="335"/>
        <w:jc w:val="both"/>
        <w:rPr>
          <w:rFonts w:cs="Arial"/>
          <w:b/>
        </w:rPr>
      </w:pPr>
      <w:r>
        <w:rPr>
          <w:rFonts w:cs="Arial"/>
          <w:bCs/>
        </w:rPr>
        <w:t>G</w:t>
      </w:r>
      <w:r w:rsidR="00B2589A" w:rsidRPr="00440CC9">
        <w:rPr>
          <w:rFonts w:cs="Arial"/>
          <w:bCs/>
        </w:rPr>
        <w:t>estion/entretien (eau potable et égout) : 25 cm à 2 m</w:t>
      </w:r>
    </w:p>
    <w:p w14:paraId="6A370ADC" w14:textId="77777777" w:rsidR="00B2589A" w:rsidRPr="00440CC9" w:rsidRDefault="000C1E42" w:rsidP="00702578">
      <w:pPr>
        <w:numPr>
          <w:ilvl w:val="0"/>
          <w:numId w:val="22"/>
        </w:numPr>
        <w:tabs>
          <w:tab w:val="left" w:pos="360"/>
          <w:tab w:val="left" w:pos="9000"/>
        </w:tabs>
        <w:spacing w:after="0" w:line="264" w:lineRule="auto"/>
        <w:ind w:right="335"/>
        <w:jc w:val="both"/>
        <w:rPr>
          <w:rFonts w:cs="Arial"/>
          <w:b/>
        </w:rPr>
      </w:pPr>
      <w:r>
        <w:rPr>
          <w:rFonts w:cs="Arial"/>
          <w:bCs/>
        </w:rPr>
        <w:t>M</w:t>
      </w:r>
      <w:r w:rsidR="00B2589A" w:rsidRPr="00440CC9">
        <w:rPr>
          <w:rFonts w:cs="Arial"/>
          <w:bCs/>
        </w:rPr>
        <w:t>odélisation hydraulique (eau potable) : en deçà de 10 cm</w:t>
      </w:r>
    </w:p>
    <w:p w14:paraId="5CA89208" w14:textId="77777777" w:rsidR="00B2589A" w:rsidRPr="00440CC9" w:rsidRDefault="000C1E42" w:rsidP="00702578">
      <w:pPr>
        <w:numPr>
          <w:ilvl w:val="0"/>
          <w:numId w:val="22"/>
        </w:numPr>
        <w:tabs>
          <w:tab w:val="left" w:pos="360"/>
          <w:tab w:val="left" w:pos="9000"/>
        </w:tabs>
        <w:spacing w:after="0" w:line="264" w:lineRule="auto"/>
        <w:ind w:right="335"/>
        <w:jc w:val="both"/>
        <w:rPr>
          <w:rFonts w:cs="Arial"/>
          <w:b/>
        </w:rPr>
      </w:pPr>
      <w:r>
        <w:rPr>
          <w:rFonts w:cs="Arial"/>
          <w:bCs/>
        </w:rPr>
        <w:t>M</w:t>
      </w:r>
      <w:r w:rsidR="00B2589A" w:rsidRPr="00440CC9">
        <w:rPr>
          <w:rFonts w:cs="Arial"/>
          <w:bCs/>
        </w:rPr>
        <w:t>odélisation hydraulique (égout) : en deçà de 3 cm.</w:t>
      </w:r>
    </w:p>
    <w:p w14:paraId="49F71D44" w14:textId="77777777" w:rsidR="00B2589A" w:rsidRPr="00440CC9" w:rsidRDefault="00B2589A" w:rsidP="00B2589A">
      <w:pPr>
        <w:tabs>
          <w:tab w:val="num" w:pos="3856"/>
          <w:tab w:val="left" w:pos="9000"/>
        </w:tabs>
        <w:spacing w:after="0" w:line="264" w:lineRule="auto"/>
        <w:ind w:left="1267" w:right="331"/>
        <w:jc w:val="both"/>
        <w:rPr>
          <w:rFonts w:cs="Arial"/>
          <w:b/>
          <w:bCs/>
        </w:rPr>
      </w:pPr>
    </w:p>
    <w:p w14:paraId="282A83CF" w14:textId="77777777" w:rsidR="00E341AD" w:rsidRDefault="00B2589A" w:rsidP="00CC45AA">
      <w:pPr>
        <w:tabs>
          <w:tab w:val="left" w:pos="9000"/>
        </w:tabs>
        <w:spacing w:after="0" w:line="264" w:lineRule="auto"/>
        <w:ind w:right="-14"/>
        <w:jc w:val="both"/>
        <w:rPr>
          <w:rFonts w:cs="Arial"/>
        </w:rPr>
      </w:pPr>
      <w:r w:rsidRPr="00440CC9">
        <w:rPr>
          <w:rFonts w:cs="Arial"/>
        </w:rPr>
        <w:t>Précision altimétrique (Z) :</w:t>
      </w:r>
    </w:p>
    <w:p w14:paraId="020F6855" w14:textId="77777777" w:rsidR="00E341AD" w:rsidRDefault="000C1E42" w:rsidP="00702578">
      <w:pPr>
        <w:numPr>
          <w:ilvl w:val="0"/>
          <w:numId w:val="22"/>
        </w:numPr>
        <w:tabs>
          <w:tab w:val="left" w:pos="360"/>
          <w:tab w:val="left" w:pos="9000"/>
        </w:tabs>
        <w:spacing w:after="0" w:line="264" w:lineRule="auto"/>
        <w:ind w:right="335"/>
        <w:jc w:val="both"/>
        <w:rPr>
          <w:rFonts w:cs="Arial"/>
          <w:bCs/>
        </w:rPr>
      </w:pPr>
      <w:r>
        <w:rPr>
          <w:rFonts w:cs="Arial"/>
          <w:bCs/>
        </w:rPr>
        <w:t>G</w:t>
      </w:r>
      <w:r w:rsidR="00B2589A" w:rsidRPr="00440CC9">
        <w:rPr>
          <w:rFonts w:cs="Arial"/>
          <w:bCs/>
        </w:rPr>
        <w:t>estion/entretien (eau potable et égout) : en deçà de 1 m</w:t>
      </w:r>
    </w:p>
    <w:p w14:paraId="242226F9" w14:textId="77777777" w:rsidR="00E341AD" w:rsidRDefault="000C1E42" w:rsidP="00702578">
      <w:pPr>
        <w:numPr>
          <w:ilvl w:val="0"/>
          <w:numId w:val="22"/>
        </w:numPr>
        <w:tabs>
          <w:tab w:val="left" w:pos="360"/>
          <w:tab w:val="left" w:pos="9000"/>
        </w:tabs>
        <w:spacing w:after="0" w:line="264" w:lineRule="auto"/>
        <w:ind w:right="335"/>
        <w:jc w:val="both"/>
        <w:rPr>
          <w:rFonts w:cs="Arial"/>
          <w:bCs/>
        </w:rPr>
      </w:pPr>
      <w:r>
        <w:rPr>
          <w:rFonts w:cs="Arial"/>
          <w:bCs/>
        </w:rPr>
        <w:t>M</w:t>
      </w:r>
      <w:r w:rsidR="00B2589A" w:rsidRPr="00440CC9">
        <w:rPr>
          <w:rFonts w:cs="Arial"/>
          <w:bCs/>
        </w:rPr>
        <w:t>odélisation hydraulique (eau potable) : en deçà de 30 cm</w:t>
      </w:r>
    </w:p>
    <w:p w14:paraId="4D3DEABC" w14:textId="77777777" w:rsidR="00E341AD" w:rsidRDefault="000C1E42" w:rsidP="00C403D2">
      <w:pPr>
        <w:numPr>
          <w:ilvl w:val="0"/>
          <w:numId w:val="22"/>
        </w:numPr>
        <w:tabs>
          <w:tab w:val="left" w:pos="360"/>
          <w:tab w:val="left" w:pos="9000"/>
        </w:tabs>
        <w:spacing w:after="0" w:line="264" w:lineRule="auto"/>
        <w:ind w:right="-46"/>
        <w:jc w:val="both"/>
        <w:rPr>
          <w:rFonts w:cs="Arial"/>
          <w:bCs/>
        </w:rPr>
      </w:pPr>
      <w:r>
        <w:rPr>
          <w:rFonts w:cs="Arial"/>
          <w:bCs/>
        </w:rPr>
        <w:t>M</w:t>
      </w:r>
      <w:r w:rsidR="00B2589A" w:rsidRPr="00440CC9">
        <w:rPr>
          <w:rFonts w:cs="Arial"/>
          <w:bCs/>
        </w:rPr>
        <w:t>odélisation hydraulique (égout) : 1 à 3 cm (pour atteindre cette précision, il est suggéré d’utiliser une station totale).</w:t>
      </w:r>
    </w:p>
    <w:p w14:paraId="5B631BB1" w14:textId="77777777" w:rsidR="00B2589A" w:rsidRPr="00440CC9" w:rsidRDefault="00B2589A" w:rsidP="00B2589A">
      <w:pPr>
        <w:spacing w:after="0" w:line="264" w:lineRule="auto"/>
        <w:ind w:left="562" w:right="331"/>
        <w:jc w:val="both"/>
      </w:pPr>
    </w:p>
    <w:p w14:paraId="042A36A3" w14:textId="77777777" w:rsidR="00B2589A" w:rsidRPr="00440CC9" w:rsidRDefault="00B2589A" w:rsidP="009C1D2E">
      <w:pPr>
        <w:jc w:val="both"/>
        <w:rPr>
          <w:lang w:eastAsia="fr-FR"/>
        </w:rPr>
      </w:pPr>
      <w:r w:rsidRPr="004C69A3">
        <w:rPr>
          <w:b/>
        </w:rPr>
        <w:t>Données minimales :</w:t>
      </w:r>
      <w:r w:rsidRPr="00440CC9">
        <w:t xml:space="preserve"> On retrouve deux niveaux de données minimales à compléter lors de la réalisation d’un projet de relevés GPS</w:t>
      </w:r>
      <w:r>
        <w:t> :</w:t>
      </w:r>
    </w:p>
    <w:p w14:paraId="627EBCD1" w14:textId="77777777" w:rsidR="00E341AD" w:rsidRDefault="00B2589A" w:rsidP="00702578">
      <w:pPr>
        <w:numPr>
          <w:ilvl w:val="0"/>
          <w:numId w:val="13"/>
        </w:numPr>
        <w:tabs>
          <w:tab w:val="clear" w:pos="927"/>
          <w:tab w:val="num" w:pos="360"/>
        </w:tabs>
        <w:spacing w:after="0"/>
        <w:ind w:left="360"/>
        <w:rPr>
          <w:i/>
        </w:rPr>
      </w:pPr>
      <w:r w:rsidRPr="004C69A3">
        <w:rPr>
          <w:i/>
        </w:rPr>
        <w:t xml:space="preserve">Données globales du projet : </w:t>
      </w:r>
    </w:p>
    <w:tbl>
      <w:tblPr>
        <w:tblW w:w="8684" w:type="dxa"/>
        <w:tblInd w:w="4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2617"/>
        <w:gridCol w:w="6067"/>
      </w:tblGrid>
      <w:tr w:rsidR="00B2589A" w:rsidRPr="00440CC9" w14:paraId="6D1067FC" w14:textId="77777777" w:rsidTr="00CC45AA">
        <w:tc>
          <w:tcPr>
            <w:tcW w:w="2617" w:type="dxa"/>
          </w:tcPr>
          <w:p w14:paraId="331E8135" w14:textId="77777777" w:rsidR="00B2589A" w:rsidRPr="007A31CD" w:rsidRDefault="00B2589A" w:rsidP="00C403D2">
            <w:pPr>
              <w:spacing w:after="0" w:line="254" w:lineRule="auto"/>
              <w:ind w:left="57"/>
              <w:rPr>
                <w:rFonts w:cs="Arial"/>
                <w:b/>
                <w:bCs/>
                <w:sz w:val="20"/>
                <w:szCs w:val="20"/>
              </w:rPr>
            </w:pPr>
            <w:r w:rsidRPr="007A31CD">
              <w:rPr>
                <w:rFonts w:cs="Arial"/>
                <w:bCs/>
                <w:sz w:val="20"/>
                <w:szCs w:val="20"/>
              </w:rPr>
              <w:t>Équipement utilisé</w:t>
            </w:r>
          </w:p>
        </w:tc>
        <w:tc>
          <w:tcPr>
            <w:tcW w:w="6067" w:type="dxa"/>
          </w:tcPr>
          <w:p w14:paraId="344F9B95" w14:textId="77777777" w:rsidR="00B2589A" w:rsidRPr="007A31CD" w:rsidRDefault="00B2589A" w:rsidP="00A247C7">
            <w:pPr>
              <w:spacing w:after="0" w:line="254" w:lineRule="auto"/>
              <w:jc w:val="both"/>
              <w:rPr>
                <w:rFonts w:cs="Arial"/>
                <w:b/>
                <w:bCs/>
                <w:sz w:val="20"/>
                <w:szCs w:val="20"/>
              </w:rPr>
            </w:pPr>
            <w:r w:rsidRPr="007A31CD">
              <w:rPr>
                <w:rFonts w:cs="Arial"/>
                <w:bCs/>
                <w:sz w:val="20"/>
                <w:szCs w:val="20"/>
              </w:rPr>
              <w:t>La marque et le modèle d’équipement GPS utilisé durant le projet.</w:t>
            </w:r>
          </w:p>
        </w:tc>
      </w:tr>
      <w:tr w:rsidR="00B2589A" w:rsidRPr="00440CC9" w14:paraId="5E177369" w14:textId="77777777" w:rsidTr="00CC45AA">
        <w:tc>
          <w:tcPr>
            <w:tcW w:w="2617" w:type="dxa"/>
          </w:tcPr>
          <w:p w14:paraId="29722BFB" w14:textId="77777777" w:rsidR="00B2589A" w:rsidRPr="007A31CD" w:rsidRDefault="00B2589A" w:rsidP="00C403D2">
            <w:pPr>
              <w:spacing w:after="0" w:line="254" w:lineRule="auto"/>
              <w:ind w:left="57"/>
              <w:rPr>
                <w:rFonts w:cs="Arial"/>
                <w:b/>
                <w:bCs/>
                <w:sz w:val="20"/>
                <w:szCs w:val="20"/>
              </w:rPr>
            </w:pPr>
            <w:r w:rsidRPr="007A31CD">
              <w:rPr>
                <w:rFonts w:cs="Arial"/>
                <w:bCs/>
                <w:sz w:val="20"/>
                <w:szCs w:val="20"/>
              </w:rPr>
              <w:t>Précision planimétrique générale</w:t>
            </w:r>
          </w:p>
        </w:tc>
        <w:tc>
          <w:tcPr>
            <w:tcW w:w="6067" w:type="dxa"/>
          </w:tcPr>
          <w:p w14:paraId="1C0DF25C" w14:textId="77777777" w:rsidR="00B2589A" w:rsidRPr="007A31CD" w:rsidRDefault="00B2589A" w:rsidP="00A247C7">
            <w:pPr>
              <w:spacing w:after="0" w:line="254" w:lineRule="auto"/>
              <w:jc w:val="both"/>
              <w:rPr>
                <w:rFonts w:cs="Arial"/>
                <w:b/>
                <w:bCs/>
                <w:sz w:val="20"/>
                <w:szCs w:val="20"/>
              </w:rPr>
            </w:pPr>
            <w:r w:rsidRPr="007A31CD">
              <w:rPr>
                <w:rFonts w:cs="Arial"/>
                <w:bCs/>
                <w:sz w:val="20"/>
                <w:szCs w:val="20"/>
              </w:rPr>
              <w:t>La pré</w:t>
            </w:r>
            <w:r w:rsidR="009C1D2E">
              <w:rPr>
                <w:rFonts w:cs="Arial"/>
                <w:bCs/>
                <w:sz w:val="20"/>
                <w:szCs w:val="20"/>
              </w:rPr>
              <w:t xml:space="preserve">cision des coordonnées X et Y. </w:t>
            </w:r>
            <w:r w:rsidRPr="007A31CD">
              <w:rPr>
                <w:rFonts w:cs="Arial"/>
                <w:bCs/>
                <w:sz w:val="20"/>
                <w:szCs w:val="20"/>
              </w:rPr>
              <w:t xml:space="preserve">Cette précision est déterminée par la </w:t>
            </w:r>
            <w:r w:rsidR="003C03B7">
              <w:rPr>
                <w:rFonts w:cs="Arial"/>
                <w:bCs/>
                <w:sz w:val="20"/>
                <w:szCs w:val="20"/>
              </w:rPr>
              <w:t>Municipalité</w:t>
            </w:r>
            <w:r w:rsidRPr="007A31CD">
              <w:rPr>
                <w:rFonts w:cs="Arial"/>
                <w:bCs/>
                <w:sz w:val="20"/>
                <w:szCs w:val="20"/>
              </w:rPr>
              <w:t xml:space="preserve"> en fonction de ses besoins et peut varier aussi en fonction des éléments que l’on veut relever.</w:t>
            </w:r>
          </w:p>
        </w:tc>
      </w:tr>
      <w:tr w:rsidR="00B2589A" w:rsidRPr="00440CC9" w14:paraId="33603FF5" w14:textId="77777777" w:rsidTr="00CC45AA">
        <w:tc>
          <w:tcPr>
            <w:tcW w:w="2617" w:type="dxa"/>
          </w:tcPr>
          <w:p w14:paraId="44B361A1" w14:textId="77777777" w:rsidR="00B2589A" w:rsidRPr="007A31CD" w:rsidRDefault="00B2589A" w:rsidP="00C403D2">
            <w:pPr>
              <w:spacing w:after="0" w:line="254" w:lineRule="auto"/>
              <w:ind w:left="57"/>
              <w:rPr>
                <w:rFonts w:cs="Arial"/>
                <w:b/>
                <w:bCs/>
                <w:sz w:val="20"/>
                <w:szCs w:val="20"/>
              </w:rPr>
            </w:pPr>
            <w:r w:rsidRPr="007A31CD">
              <w:rPr>
                <w:rFonts w:cs="Arial"/>
                <w:bCs/>
                <w:sz w:val="20"/>
                <w:szCs w:val="20"/>
              </w:rPr>
              <w:t>Précision altimétrique générale</w:t>
            </w:r>
          </w:p>
        </w:tc>
        <w:tc>
          <w:tcPr>
            <w:tcW w:w="6067" w:type="dxa"/>
          </w:tcPr>
          <w:p w14:paraId="30B53934" w14:textId="77777777" w:rsidR="00B2589A" w:rsidRPr="007A31CD" w:rsidRDefault="00B2589A" w:rsidP="00A247C7">
            <w:pPr>
              <w:spacing w:after="0" w:line="254" w:lineRule="auto"/>
              <w:jc w:val="both"/>
              <w:rPr>
                <w:rFonts w:cs="Arial"/>
                <w:b/>
                <w:bCs/>
                <w:sz w:val="20"/>
                <w:szCs w:val="20"/>
              </w:rPr>
            </w:pPr>
            <w:r w:rsidRPr="007A31CD">
              <w:rPr>
                <w:rFonts w:cs="Arial"/>
                <w:bCs/>
                <w:sz w:val="20"/>
                <w:szCs w:val="20"/>
              </w:rPr>
              <w:t>La précision des coordonnées Z. Généralement, la précision en Z est de 2 à 3 fois moindre que celle des coordonnées X et Y.</w:t>
            </w:r>
          </w:p>
        </w:tc>
      </w:tr>
      <w:tr w:rsidR="00B2589A" w:rsidRPr="00440CC9" w14:paraId="67BE4E80" w14:textId="77777777" w:rsidTr="006E3BF3">
        <w:tc>
          <w:tcPr>
            <w:tcW w:w="2617" w:type="dxa"/>
          </w:tcPr>
          <w:p w14:paraId="0E825919" w14:textId="77777777" w:rsidR="00B2589A" w:rsidRPr="007A31CD" w:rsidRDefault="00B2589A" w:rsidP="00C403D2">
            <w:pPr>
              <w:spacing w:line="254" w:lineRule="auto"/>
              <w:ind w:left="57"/>
              <w:rPr>
                <w:rFonts w:cs="Arial"/>
                <w:b/>
                <w:bCs/>
                <w:sz w:val="20"/>
                <w:szCs w:val="20"/>
              </w:rPr>
            </w:pPr>
            <w:r w:rsidRPr="007A31CD">
              <w:rPr>
                <w:rFonts w:cs="Arial"/>
                <w:bCs/>
                <w:sz w:val="20"/>
                <w:szCs w:val="20"/>
              </w:rPr>
              <w:t>Intervalle de confiance</w:t>
            </w:r>
          </w:p>
        </w:tc>
        <w:tc>
          <w:tcPr>
            <w:tcW w:w="6067" w:type="dxa"/>
            <w:shd w:val="clear" w:color="auto" w:fill="FFFFFF" w:themeFill="background1"/>
          </w:tcPr>
          <w:p w14:paraId="39A0C550" w14:textId="77777777" w:rsidR="00B2589A" w:rsidRPr="00A17818" w:rsidRDefault="001B4A67" w:rsidP="004E71EB">
            <w:pPr>
              <w:spacing w:after="0" w:line="254" w:lineRule="auto"/>
              <w:jc w:val="both"/>
              <w:rPr>
                <w:rFonts w:cs="Arial"/>
                <w:b/>
                <w:bCs/>
                <w:sz w:val="20"/>
                <w:szCs w:val="20"/>
                <w:highlight w:val="yellow"/>
              </w:rPr>
            </w:pPr>
            <w:r w:rsidRPr="006E3BF3">
              <w:rPr>
                <w:rFonts w:eastAsia="Arial Unicode MS" w:cs="Arial"/>
                <w:bCs/>
                <w:sz w:val="20"/>
                <w:szCs w:val="20"/>
              </w:rPr>
              <w:t xml:space="preserve">Intervalle construit autour de la valeur observée à partir d'un échantillon et ayant une certaine probabilité de contenir la valeur réelle </w:t>
            </w:r>
            <w:r w:rsidR="00A953F5" w:rsidRPr="006E3BF3">
              <w:rPr>
                <w:rFonts w:eastAsia="Arial Unicode MS" w:cs="Arial"/>
                <w:bCs/>
                <w:sz w:val="20"/>
                <w:szCs w:val="20"/>
              </w:rPr>
              <w:t>d</w:t>
            </w:r>
            <w:r w:rsidRPr="006E3BF3">
              <w:rPr>
                <w:rFonts w:eastAsia="Arial Unicode MS" w:cs="Arial"/>
                <w:bCs/>
                <w:sz w:val="20"/>
                <w:szCs w:val="20"/>
              </w:rPr>
              <w:t>e la caractéristique étudiée.</w:t>
            </w:r>
            <w:r w:rsidRPr="006E3BF3">
              <w:rPr>
                <w:rFonts w:cs="Arial"/>
                <w:bCs/>
                <w:sz w:val="20"/>
                <w:szCs w:val="20"/>
              </w:rPr>
              <w:t xml:space="preserve"> C’est un intervalle dans lequel le paramètre à </w:t>
            </w:r>
            <w:r w:rsidRPr="006E3BF3">
              <w:rPr>
                <w:rFonts w:cs="Arial"/>
                <w:bCs/>
                <w:sz w:val="20"/>
                <w:szCs w:val="20"/>
              </w:rPr>
              <w:lastRenderedPageBreak/>
              <w:t xml:space="preserve">estimer (précision des coordonnées) a une forte probabilité de se trouver.  L’intervalle de confiance à 95 % signifie que les coordonnées GPS d’un point </w:t>
            </w:r>
            <w:proofErr w:type="gramStart"/>
            <w:r w:rsidRPr="006E3BF3">
              <w:rPr>
                <w:rFonts w:cs="Arial"/>
                <w:bCs/>
                <w:sz w:val="20"/>
                <w:szCs w:val="20"/>
              </w:rPr>
              <w:t>ont</w:t>
            </w:r>
            <w:proofErr w:type="gramEnd"/>
            <w:r w:rsidRPr="006E3BF3">
              <w:rPr>
                <w:rFonts w:cs="Arial"/>
                <w:bCs/>
                <w:sz w:val="20"/>
                <w:szCs w:val="20"/>
              </w:rPr>
              <w:t xml:space="preserve"> 95 % des chances d’obtenir la précision voulue. C’est généralement ce pourcentage qui est recommandé.</w:t>
            </w:r>
          </w:p>
        </w:tc>
      </w:tr>
      <w:tr w:rsidR="00B2589A" w:rsidRPr="00440CC9" w14:paraId="37688660" w14:textId="77777777" w:rsidTr="00CC45AA">
        <w:tc>
          <w:tcPr>
            <w:tcW w:w="2617" w:type="dxa"/>
          </w:tcPr>
          <w:p w14:paraId="0AD6666F" w14:textId="77777777" w:rsidR="00B2589A" w:rsidRPr="007A31CD" w:rsidRDefault="00B2589A" w:rsidP="00C403D2">
            <w:pPr>
              <w:spacing w:after="0" w:line="254" w:lineRule="auto"/>
              <w:ind w:left="57"/>
              <w:rPr>
                <w:rFonts w:cs="Arial"/>
                <w:b/>
                <w:bCs/>
                <w:sz w:val="20"/>
                <w:szCs w:val="20"/>
              </w:rPr>
            </w:pPr>
            <w:r w:rsidRPr="007A31CD">
              <w:rPr>
                <w:rFonts w:cs="Arial"/>
                <w:bCs/>
                <w:sz w:val="20"/>
                <w:szCs w:val="20"/>
              </w:rPr>
              <w:lastRenderedPageBreak/>
              <w:t>Système de coordonnées</w:t>
            </w:r>
          </w:p>
        </w:tc>
        <w:tc>
          <w:tcPr>
            <w:tcW w:w="6067" w:type="dxa"/>
          </w:tcPr>
          <w:p w14:paraId="5E24734F" w14:textId="77777777" w:rsidR="00B2589A" w:rsidRPr="007A31CD" w:rsidRDefault="00B2589A" w:rsidP="00200AA4">
            <w:pPr>
              <w:spacing w:line="254" w:lineRule="auto"/>
              <w:jc w:val="both"/>
              <w:rPr>
                <w:rFonts w:cs="Arial"/>
                <w:b/>
                <w:bCs/>
                <w:sz w:val="20"/>
                <w:szCs w:val="20"/>
              </w:rPr>
            </w:pPr>
            <w:r w:rsidRPr="007A31CD">
              <w:rPr>
                <w:rFonts w:cs="Arial"/>
                <w:bCs/>
                <w:sz w:val="20"/>
                <w:szCs w:val="20"/>
              </w:rPr>
              <w:t>Géodésique (latitude et longitude) ou projeté (X, Y).</w:t>
            </w:r>
          </w:p>
        </w:tc>
      </w:tr>
      <w:tr w:rsidR="00B2589A" w:rsidRPr="00440CC9" w14:paraId="145F6972" w14:textId="77777777" w:rsidTr="00CC45AA">
        <w:tc>
          <w:tcPr>
            <w:tcW w:w="2617" w:type="dxa"/>
          </w:tcPr>
          <w:p w14:paraId="3FF7E133" w14:textId="77777777" w:rsidR="00B2589A" w:rsidRPr="007A31CD" w:rsidRDefault="00B2589A" w:rsidP="00C403D2">
            <w:pPr>
              <w:spacing w:line="254" w:lineRule="auto"/>
              <w:ind w:left="57"/>
              <w:rPr>
                <w:rFonts w:cs="Arial"/>
                <w:b/>
                <w:bCs/>
                <w:sz w:val="20"/>
                <w:szCs w:val="20"/>
              </w:rPr>
            </w:pPr>
            <w:r w:rsidRPr="007A31CD">
              <w:rPr>
                <w:rFonts w:cs="Arial"/>
                <w:bCs/>
                <w:sz w:val="20"/>
                <w:szCs w:val="20"/>
              </w:rPr>
              <w:t>Système de référence géodésique</w:t>
            </w:r>
          </w:p>
        </w:tc>
        <w:tc>
          <w:tcPr>
            <w:tcW w:w="6067" w:type="dxa"/>
          </w:tcPr>
          <w:p w14:paraId="23873094" w14:textId="77777777" w:rsidR="00B2589A" w:rsidRPr="007A31CD" w:rsidRDefault="00B2589A" w:rsidP="00C403D2">
            <w:pPr>
              <w:spacing w:line="254" w:lineRule="auto"/>
              <w:jc w:val="both"/>
              <w:rPr>
                <w:rFonts w:cs="Arial"/>
                <w:b/>
                <w:bCs/>
                <w:sz w:val="20"/>
                <w:szCs w:val="20"/>
              </w:rPr>
            </w:pPr>
            <w:r w:rsidRPr="007A31CD">
              <w:rPr>
                <w:rFonts w:cs="Arial"/>
                <w:bCs/>
                <w:sz w:val="20"/>
                <w:szCs w:val="20"/>
              </w:rPr>
              <w:t>Système de référence constitué de l’ensemble des conventions qui permet d’exprimer, de façon univoque, la position de tout point de la surface terrestre. On recommande NAD83 (SCRS). Ce système s’applique seulement au système de coordonnées projeté.</w:t>
            </w:r>
          </w:p>
        </w:tc>
      </w:tr>
      <w:tr w:rsidR="00B2589A" w:rsidRPr="00440CC9" w14:paraId="3AE5734E" w14:textId="77777777" w:rsidTr="00CC45AA">
        <w:tc>
          <w:tcPr>
            <w:tcW w:w="2617" w:type="dxa"/>
          </w:tcPr>
          <w:p w14:paraId="2B5CFF6D" w14:textId="77777777" w:rsidR="00B2589A" w:rsidRPr="007A31CD" w:rsidRDefault="00B2589A" w:rsidP="00C403D2">
            <w:pPr>
              <w:spacing w:after="0" w:line="254" w:lineRule="auto"/>
              <w:ind w:left="57"/>
              <w:rPr>
                <w:rFonts w:cs="Arial"/>
                <w:b/>
                <w:bCs/>
                <w:sz w:val="20"/>
                <w:szCs w:val="20"/>
              </w:rPr>
            </w:pPr>
            <w:r w:rsidRPr="007A31CD">
              <w:rPr>
                <w:rFonts w:cs="Arial"/>
                <w:bCs/>
                <w:sz w:val="20"/>
                <w:szCs w:val="20"/>
              </w:rPr>
              <w:t>Système de référence altimétrique</w:t>
            </w:r>
          </w:p>
        </w:tc>
        <w:tc>
          <w:tcPr>
            <w:tcW w:w="6067" w:type="dxa"/>
          </w:tcPr>
          <w:p w14:paraId="29BFB73D" w14:textId="77777777" w:rsidR="00B2589A" w:rsidRPr="007A31CD" w:rsidRDefault="00A247C7" w:rsidP="00A247C7">
            <w:pPr>
              <w:spacing w:line="254" w:lineRule="auto"/>
              <w:rPr>
                <w:rFonts w:cs="Arial"/>
                <w:b/>
                <w:bCs/>
                <w:sz w:val="20"/>
                <w:szCs w:val="20"/>
              </w:rPr>
            </w:pPr>
            <w:r>
              <w:rPr>
                <w:rFonts w:cs="Arial"/>
                <w:bCs/>
                <w:sz w:val="20"/>
                <w:szCs w:val="20"/>
              </w:rPr>
              <w:t>L</w:t>
            </w:r>
            <w:r w:rsidR="00B2589A" w:rsidRPr="007A31CD">
              <w:rPr>
                <w:rFonts w:cs="Arial"/>
                <w:bCs/>
                <w:sz w:val="20"/>
                <w:szCs w:val="20"/>
              </w:rPr>
              <w:t>e Niveau Moyen de la Mer (NMM)</w:t>
            </w:r>
            <w:r>
              <w:rPr>
                <w:rFonts w:cs="Arial"/>
                <w:bCs/>
                <w:sz w:val="20"/>
                <w:szCs w:val="20"/>
              </w:rPr>
              <w:t xml:space="preserve"> est recommandé</w:t>
            </w:r>
            <w:r w:rsidR="00B2589A" w:rsidRPr="007A31CD">
              <w:rPr>
                <w:rFonts w:cs="Arial"/>
                <w:bCs/>
                <w:sz w:val="20"/>
                <w:szCs w:val="20"/>
              </w:rPr>
              <w:t>.</w:t>
            </w:r>
          </w:p>
        </w:tc>
      </w:tr>
      <w:tr w:rsidR="00B2589A" w:rsidRPr="00440CC9" w14:paraId="284D1D1E" w14:textId="77777777" w:rsidTr="00CC45AA">
        <w:tc>
          <w:tcPr>
            <w:tcW w:w="2617" w:type="dxa"/>
          </w:tcPr>
          <w:p w14:paraId="0F855081" w14:textId="77777777" w:rsidR="00B2589A" w:rsidRPr="007A31CD" w:rsidRDefault="00B2589A" w:rsidP="00C403D2">
            <w:pPr>
              <w:spacing w:line="254" w:lineRule="auto"/>
              <w:ind w:left="57"/>
              <w:rPr>
                <w:rFonts w:cs="Arial"/>
                <w:b/>
                <w:bCs/>
                <w:sz w:val="20"/>
                <w:szCs w:val="20"/>
              </w:rPr>
            </w:pPr>
            <w:r w:rsidRPr="007A31CD">
              <w:rPr>
                <w:rFonts w:cs="Arial"/>
                <w:sz w:val="20"/>
                <w:szCs w:val="20"/>
              </w:rPr>
              <w:t>Projection cartographique</w:t>
            </w:r>
          </w:p>
        </w:tc>
        <w:tc>
          <w:tcPr>
            <w:tcW w:w="6067" w:type="dxa"/>
          </w:tcPr>
          <w:p w14:paraId="086E1E30" w14:textId="77777777" w:rsidR="00B2589A" w:rsidRPr="007A31CD" w:rsidRDefault="00B2589A" w:rsidP="00A247C7">
            <w:pPr>
              <w:tabs>
                <w:tab w:val="left" w:pos="1080"/>
              </w:tabs>
              <w:spacing w:after="0" w:line="264" w:lineRule="auto"/>
              <w:jc w:val="both"/>
              <w:rPr>
                <w:rFonts w:cs="Arial"/>
                <w:b/>
                <w:sz w:val="20"/>
                <w:szCs w:val="20"/>
              </w:rPr>
            </w:pPr>
            <w:r w:rsidRPr="007A31CD">
              <w:rPr>
                <w:rFonts w:cs="Arial"/>
                <w:sz w:val="20"/>
                <w:szCs w:val="20"/>
              </w:rPr>
              <w:t>Transposition d’une portion de l’ellipsoïde de référence géodésique représentant la surface terrestre sur une surface plane à l’aide d’un modèle mathématique.</w:t>
            </w:r>
          </w:p>
          <w:p w14:paraId="0388C932"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r w:rsidRPr="007A31CD">
              <w:rPr>
                <w:rFonts w:cs="Arial"/>
                <w:sz w:val="20"/>
                <w:szCs w:val="20"/>
              </w:rPr>
              <w:t xml:space="preserve">MTM Zone 2 à 10 (au Québec) : aussi appelé </w:t>
            </w:r>
            <w:proofErr w:type="spellStart"/>
            <w:r w:rsidRPr="007A31CD">
              <w:rPr>
                <w:rFonts w:cs="Arial"/>
                <w:sz w:val="20"/>
                <w:szCs w:val="20"/>
              </w:rPr>
              <w:t>S.Co.</w:t>
            </w:r>
            <w:proofErr w:type="gramStart"/>
            <w:r w:rsidRPr="007A31CD">
              <w:rPr>
                <w:rFonts w:cs="Arial"/>
                <w:sz w:val="20"/>
                <w:szCs w:val="20"/>
              </w:rPr>
              <w:t>P.Q</w:t>
            </w:r>
            <w:proofErr w:type="spellEnd"/>
            <w:proofErr w:type="gramEnd"/>
            <w:r w:rsidRPr="007A31CD">
              <w:rPr>
                <w:rFonts w:cs="Arial"/>
                <w:sz w:val="20"/>
                <w:szCs w:val="20"/>
              </w:rPr>
              <w:t xml:space="preserve"> (recommandé)</w:t>
            </w:r>
          </w:p>
          <w:p w14:paraId="319B27A8"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bCs/>
                <w:sz w:val="20"/>
                <w:szCs w:val="20"/>
              </w:rPr>
            </w:pPr>
            <w:r w:rsidRPr="007A31CD">
              <w:rPr>
                <w:rFonts w:cs="Arial"/>
                <w:sz w:val="20"/>
                <w:szCs w:val="20"/>
              </w:rPr>
              <w:t>UTM Zone 17 à 21 (au Québec)</w:t>
            </w:r>
          </w:p>
        </w:tc>
      </w:tr>
      <w:tr w:rsidR="00B2589A" w:rsidRPr="00440CC9" w14:paraId="434EEC0E" w14:textId="77777777" w:rsidTr="00CC45AA">
        <w:tc>
          <w:tcPr>
            <w:tcW w:w="2617" w:type="dxa"/>
          </w:tcPr>
          <w:p w14:paraId="3162CD82" w14:textId="77777777" w:rsidR="00B2589A" w:rsidRPr="007A31CD" w:rsidRDefault="00B2589A" w:rsidP="00C403D2">
            <w:pPr>
              <w:spacing w:line="254" w:lineRule="auto"/>
              <w:ind w:left="57"/>
              <w:rPr>
                <w:rFonts w:cs="Arial"/>
                <w:b/>
                <w:bCs/>
                <w:sz w:val="20"/>
                <w:szCs w:val="20"/>
              </w:rPr>
            </w:pPr>
            <w:r w:rsidRPr="007A31CD">
              <w:rPr>
                <w:rFonts w:cs="Arial"/>
                <w:sz w:val="20"/>
                <w:szCs w:val="20"/>
              </w:rPr>
              <w:t>Liste des éléments sans coordonnées GPS</w:t>
            </w:r>
          </w:p>
        </w:tc>
        <w:tc>
          <w:tcPr>
            <w:tcW w:w="6067" w:type="dxa"/>
          </w:tcPr>
          <w:p w14:paraId="3672C440" w14:textId="77777777" w:rsidR="00B2589A" w:rsidRPr="007A31CD" w:rsidRDefault="00B2589A" w:rsidP="00A247C7">
            <w:pPr>
              <w:spacing w:after="0" w:line="264" w:lineRule="auto"/>
              <w:jc w:val="both"/>
              <w:rPr>
                <w:rFonts w:cs="Arial"/>
                <w:b/>
                <w:sz w:val="20"/>
                <w:szCs w:val="20"/>
              </w:rPr>
            </w:pPr>
            <w:r w:rsidRPr="007A31CD">
              <w:rPr>
                <w:rFonts w:cs="Arial"/>
                <w:sz w:val="20"/>
                <w:szCs w:val="20"/>
              </w:rPr>
              <w:t>Une liste des points sans coordonnées GPS devrait être exigée, laquelle indiquera la raison pour laquelle les coordonnées n’ont pu être relevées. Exemples de raisons possibles :</w:t>
            </w:r>
          </w:p>
          <w:p w14:paraId="6BDFA4C9"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proofErr w:type="gramStart"/>
            <w:r w:rsidRPr="007A31CD">
              <w:rPr>
                <w:rFonts w:cs="Arial"/>
                <w:sz w:val="20"/>
                <w:szCs w:val="20"/>
              </w:rPr>
              <w:t>élément</w:t>
            </w:r>
            <w:proofErr w:type="gramEnd"/>
            <w:r w:rsidRPr="007A31CD">
              <w:rPr>
                <w:rFonts w:cs="Arial"/>
                <w:sz w:val="20"/>
                <w:szCs w:val="20"/>
              </w:rPr>
              <w:t xml:space="preserve"> non</w:t>
            </w:r>
            <w:r w:rsidR="009C1750">
              <w:rPr>
                <w:rFonts w:cs="Arial"/>
                <w:sz w:val="20"/>
                <w:szCs w:val="20"/>
              </w:rPr>
              <w:t xml:space="preserve"> </w:t>
            </w:r>
            <w:r w:rsidRPr="007A31CD">
              <w:rPr>
                <w:rFonts w:cs="Arial"/>
                <w:sz w:val="20"/>
                <w:szCs w:val="20"/>
              </w:rPr>
              <w:t>localisé</w:t>
            </w:r>
          </w:p>
          <w:p w14:paraId="7DC1B58B"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proofErr w:type="gramStart"/>
            <w:r w:rsidRPr="007A31CD">
              <w:rPr>
                <w:rFonts w:cs="Arial"/>
                <w:sz w:val="20"/>
                <w:szCs w:val="20"/>
              </w:rPr>
              <w:t>élément</w:t>
            </w:r>
            <w:proofErr w:type="gramEnd"/>
            <w:r w:rsidRPr="007A31CD">
              <w:rPr>
                <w:rFonts w:cs="Arial"/>
                <w:sz w:val="20"/>
                <w:szCs w:val="20"/>
              </w:rPr>
              <w:t xml:space="preserve"> inaccessible</w:t>
            </w:r>
          </w:p>
          <w:p w14:paraId="0B5E7F86"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bCs/>
                <w:sz w:val="20"/>
                <w:szCs w:val="20"/>
              </w:rPr>
            </w:pPr>
            <w:proofErr w:type="gramStart"/>
            <w:r w:rsidRPr="007A31CD">
              <w:rPr>
                <w:rFonts w:cs="Arial"/>
                <w:sz w:val="20"/>
                <w:szCs w:val="20"/>
              </w:rPr>
              <w:t>signal</w:t>
            </w:r>
            <w:proofErr w:type="gramEnd"/>
            <w:r w:rsidRPr="007A31CD">
              <w:rPr>
                <w:rFonts w:cs="Arial"/>
                <w:sz w:val="20"/>
                <w:szCs w:val="20"/>
              </w:rPr>
              <w:t xml:space="preserve"> GPS trop faible (dû au couvert forestier, bâtiment, ou toute autre forme d’obstruction du signal)</w:t>
            </w:r>
            <w:r w:rsidR="00C403D2">
              <w:rPr>
                <w:rFonts w:cs="Arial"/>
                <w:sz w:val="20"/>
                <w:szCs w:val="20"/>
              </w:rPr>
              <w:t>.</w:t>
            </w:r>
          </w:p>
        </w:tc>
      </w:tr>
      <w:tr w:rsidR="00B2589A" w:rsidRPr="00440CC9" w14:paraId="3AB6EAC4" w14:textId="77777777" w:rsidTr="00CC45AA">
        <w:tc>
          <w:tcPr>
            <w:tcW w:w="2617" w:type="dxa"/>
          </w:tcPr>
          <w:p w14:paraId="45C2ADA7" w14:textId="77777777" w:rsidR="00B2589A" w:rsidRPr="007A31CD" w:rsidRDefault="00B2589A" w:rsidP="00C403D2">
            <w:pPr>
              <w:spacing w:line="254" w:lineRule="auto"/>
              <w:ind w:left="57"/>
              <w:rPr>
                <w:rFonts w:cs="Arial"/>
                <w:b/>
                <w:bCs/>
                <w:sz w:val="20"/>
                <w:szCs w:val="20"/>
              </w:rPr>
            </w:pPr>
            <w:r w:rsidRPr="007A31CD">
              <w:rPr>
                <w:rFonts w:cs="Arial"/>
                <w:sz w:val="20"/>
                <w:szCs w:val="20"/>
              </w:rPr>
              <w:t>Endroits pour la prise de mesure</w:t>
            </w:r>
          </w:p>
        </w:tc>
        <w:tc>
          <w:tcPr>
            <w:tcW w:w="6067" w:type="dxa"/>
          </w:tcPr>
          <w:p w14:paraId="588CADF8"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proofErr w:type="gramStart"/>
            <w:r w:rsidRPr="007A31CD">
              <w:rPr>
                <w:rFonts w:cs="Arial"/>
                <w:sz w:val="20"/>
                <w:szCs w:val="20"/>
              </w:rPr>
              <w:t>borne</w:t>
            </w:r>
            <w:proofErr w:type="gramEnd"/>
            <w:r w:rsidRPr="007A31CD">
              <w:rPr>
                <w:rFonts w:cs="Arial"/>
                <w:sz w:val="20"/>
                <w:szCs w:val="20"/>
              </w:rPr>
              <w:t xml:space="preserve"> d’incendie </w:t>
            </w:r>
            <w:r w:rsidRPr="007A31CD">
              <w:rPr>
                <w:rFonts w:cs="Arial"/>
                <w:sz w:val="20"/>
                <w:szCs w:val="20"/>
              </w:rPr>
              <w:sym w:font="Wingdings" w:char="F0E0"/>
            </w:r>
            <w:r w:rsidRPr="007A31CD">
              <w:rPr>
                <w:rFonts w:cs="Arial"/>
                <w:sz w:val="20"/>
                <w:szCs w:val="20"/>
              </w:rPr>
              <w:t xml:space="preserve"> sur la prise d’opération (écrou de manœuvre)</w:t>
            </w:r>
          </w:p>
          <w:p w14:paraId="27FAD5D1"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proofErr w:type="gramStart"/>
            <w:r w:rsidRPr="007A31CD">
              <w:rPr>
                <w:rFonts w:cs="Arial"/>
                <w:sz w:val="20"/>
                <w:szCs w:val="20"/>
              </w:rPr>
              <w:t>vanne</w:t>
            </w:r>
            <w:proofErr w:type="gramEnd"/>
            <w:r w:rsidRPr="007A31CD">
              <w:rPr>
                <w:rFonts w:cs="Arial"/>
                <w:sz w:val="20"/>
                <w:szCs w:val="20"/>
              </w:rPr>
              <w:t xml:space="preserve"> </w:t>
            </w:r>
            <w:r w:rsidRPr="007A31CD">
              <w:rPr>
                <w:rFonts w:cs="Arial"/>
                <w:sz w:val="20"/>
                <w:szCs w:val="20"/>
              </w:rPr>
              <w:sym w:font="Wingdings" w:char="F0E0"/>
            </w:r>
            <w:r w:rsidRPr="007A31CD">
              <w:rPr>
                <w:rFonts w:cs="Arial"/>
                <w:sz w:val="20"/>
                <w:szCs w:val="20"/>
              </w:rPr>
              <w:t xml:space="preserve"> centre </w:t>
            </w:r>
            <w:r w:rsidRPr="003F3A1A">
              <w:rPr>
                <w:rFonts w:cs="Arial"/>
                <w:sz w:val="20"/>
                <w:szCs w:val="20"/>
              </w:rPr>
              <w:t xml:space="preserve">du </w:t>
            </w:r>
            <w:r w:rsidR="007C4E20" w:rsidRPr="003F3A1A">
              <w:rPr>
                <w:rFonts w:cs="Arial"/>
                <w:sz w:val="20"/>
                <w:szCs w:val="20"/>
              </w:rPr>
              <w:t>boîtier</w:t>
            </w:r>
            <w:r w:rsidRPr="003F3A1A">
              <w:rPr>
                <w:rFonts w:cs="Arial"/>
                <w:sz w:val="20"/>
                <w:szCs w:val="20"/>
              </w:rPr>
              <w:t xml:space="preserve"> de</w:t>
            </w:r>
            <w:r w:rsidRPr="007A31CD">
              <w:rPr>
                <w:rFonts w:cs="Arial"/>
                <w:sz w:val="20"/>
                <w:szCs w:val="20"/>
              </w:rPr>
              <w:t xml:space="preserve"> la vanne</w:t>
            </w:r>
          </w:p>
          <w:p w14:paraId="5CE97AC8"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proofErr w:type="gramStart"/>
            <w:r w:rsidRPr="007A31CD">
              <w:rPr>
                <w:rFonts w:cs="Arial"/>
                <w:sz w:val="20"/>
                <w:szCs w:val="20"/>
              </w:rPr>
              <w:t>chambre</w:t>
            </w:r>
            <w:proofErr w:type="gramEnd"/>
            <w:r w:rsidRPr="007A31CD">
              <w:rPr>
                <w:rFonts w:cs="Arial"/>
                <w:sz w:val="20"/>
                <w:szCs w:val="20"/>
              </w:rPr>
              <w:t xml:space="preserve"> de vanne </w:t>
            </w:r>
            <w:r w:rsidRPr="007A31CD">
              <w:rPr>
                <w:rFonts w:cs="Arial"/>
                <w:sz w:val="20"/>
                <w:szCs w:val="20"/>
              </w:rPr>
              <w:sym w:font="Wingdings" w:char="F0E0"/>
            </w:r>
            <w:r w:rsidRPr="007A31CD">
              <w:rPr>
                <w:rFonts w:cs="Arial"/>
                <w:sz w:val="20"/>
                <w:szCs w:val="20"/>
              </w:rPr>
              <w:t xml:space="preserve"> centre du tampon</w:t>
            </w:r>
          </w:p>
          <w:p w14:paraId="04182BEB"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proofErr w:type="gramStart"/>
            <w:r w:rsidRPr="007A31CD">
              <w:rPr>
                <w:rFonts w:cs="Arial"/>
                <w:sz w:val="20"/>
                <w:szCs w:val="20"/>
              </w:rPr>
              <w:t>regard</w:t>
            </w:r>
            <w:proofErr w:type="gramEnd"/>
            <w:r w:rsidRPr="007A31CD">
              <w:rPr>
                <w:rFonts w:cs="Arial"/>
                <w:sz w:val="20"/>
                <w:szCs w:val="20"/>
              </w:rPr>
              <w:t xml:space="preserve"> </w:t>
            </w:r>
            <w:r w:rsidRPr="007A31CD">
              <w:rPr>
                <w:rFonts w:cs="Arial"/>
                <w:sz w:val="20"/>
                <w:szCs w:val="20"/>
              </w:rPr>
              <w:sym w:font="Wingdings" w:char="F0E0"/>
            </w:r>
            <w:r w:rsidRPr="007A31CD">
              <w:rPr>
                <w:rFonts w:cs="Arial"/>
                <w:sz w:val="20"/>
                <w:szCs w:val="20"/>
              </w:rPr>
              <w:t xml:space="preserve"> centre du tampon</w:t>
            </w:r>
          </w:p>
          <w:p w14:paraId="2E598102" w14:textId="77777777" w:rsidR="00B2589A" w:rsidRPr="007A31CD" w:rsidRDefault="00B2589A" w:rsidP="00702578">
            <w:pPr>
              <w:numPr>
                <w:ilvl w:val="1"/>
                <w:numId w:val="6"/>
              </w:numPr>
              <w:tabs>
                <w:tab w:val="clear" w:pos="3856"/>
                <w:tab w:val="num" w:pos="317"/>
              </w:tabs>
              <w:spacing w:after="0" w:line="264" w:lineRule="auto"/>
              <w:ind w:left="317" w:hanging="317"/>
              <w:rPr>
                <w:rFonts w:cs="Arial"/>
                <w:b/>
                <w:sz w:val="20"/>
                <w:szCs w:val="20"/>
              </w:rPr>
            </w:pPr>
            <w:proofErr w:type="gramStart"/>
            <w:r w:rsidRPr="007A31CD">
              <w:rPr>
                <w:rFonts w:cs="Arial"/>
                <w:sz w:val="20"/>
                <w:szCs w:val="20"/>
              </w:rPr>
              <w:t>puisard</w:t>
            </w:r>
            <w:proofErr w:type="gramEnd"/>
            <w:r w:rsidRPr="007A31CD">
              <w:rPr>
                <w:rFonts w:cs="Arial"/>
                <w:sz w:val="20"/>
                <w:szCs w:val="20"/>
              </w:rPr>
              <w:t xml:space="preserve"> </w:t>
            </w:r>
            <w:r w:rsidRPr="007A31CD">
              <w:rPr>
                <w:rFonts w:cs="Arial"/>
                <w:sz w:val="20"/>
                <w:szCs w:val="20"/>
              </w:rPr>
              <w:sym w:font="Wingdings" w:char="F0E0"/>
            </w:r>
            <w:r w:rsidRPr="007A31CD">
              <w:rPr>
                <w:rFonts w:cs="Arial"/>
                <w:sz w:val="20"/>
                <w:szCs w:val="20"/>
              </w:rPr>
              <w:t xml:space="preserve"> centre de la grille</w:t>
            </w:r>
          </w:p>
        </w:tc>
      </w:tr>
    </w:tbl>
    <w:p w14:paraId="16592E28" w14:textId="77777777" w:rsidR="00B2589A" w:rsidRDefault="00B2589A" w:rsidP="00B2589A">
      <w:pPr>
        <w:spacing w:after="0"/>
        <w:ind w:left="927"/>
        <w:rPr>
          <w:i/>
        </w:rPr>
      </w:pPr>
    </w:p>
    <w:p w14:paraId="764C7CE9" w14:textId="77777777" w:rsidR="00E341AD" w:rsidRDefault="00B2589A" w:rsidP="00702578">
      <w:pPr>
        <w:numPr>
          <w:ilvl w:val="0"/>
          <w:numId w:val="13"/>
        </w:numPr>
        <w:tabs>
          <w:tab w:val="clear" w:pos="927"/>
          <w:tab w:val="num" w:pos="360"/>
        </w:tabs>
        <w:spacing w:after="0"/>
        <w:ind w:left="360"/>
        <w:rPr>
          <w:i/>
        </w:rPr>
      </w:pPr>
      <w:r w:rsidRPr="004C69A3">
        <w:rPr>
          <w:i/>
        </w:rPr>
        <w:t xml:space="preserve">Données spécifiques pour chacun des éléments relevés : </w:t>
      </w:r>
    </w:p>
    <w:tbl>
      <w:tblPr>
        <w:tblW w:w="8684" w:type="dxa"/>
        <w:tblInd w:w="4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2617"/>
        <w:gridCol w:w="6067"/>
      </w:tblGrid>
      <w:tr w:rsidR="00B2589A" w:rsidRPr="007A31CD" w14:paraId="4B62081E" w14:textId="77777777" w:rsidTr="00CC45AA">
        <w:tc>
          <w:tcPr>
            <w:tcW w:w="2617" w:type="dxa"/>
          </w:tcPr>
          <w:p w14:paraId="6F60E250" w14:textId="77777777" w:rsidR="00B2589A" w:rsidRPr="007A31CD" w:rsidRDefault="00B2589A" w:rsidP="00C403D2">
            <w:pPr>
              <w:spacing w:line="254" w:lineRule="auto"/>
              <w:ind w:left="57"/>
              <w:rPr>
                <w:rFonts w:cs="Arial"/>
                <w:b/>
                <w:sz w:val="20"/>
                <w:szCs w:val="20"/>
              </w:rPr>
            </w:pPr>
            <w:r w:rsidRPr="007A31CD">
              <w:rPr>
                <w:rFonts w:cs="Arial"/>
                <w:sz w:val="20"/>
                <w:szCs w:val="20"/>
              </w:rPr>
              <w:t>Numéro de l’élément</w:t>
            </w:r>
          </w:p>
          <w:p w14:paraId="72D71803" w14:textId="77777777" w:rsidR="00B2589A" w:rsidRPr="007A31CD" w:rsidRDefault="00B2589A" w:rsidP="00C403D2">
            <w:pPr>
              <w:spacing w:line="264" w:lineRule="auto"/>
              <w:ind w:left="57"/>
              <w:rPr>
                <w:rFonts w:cs="Arial"/>
                <w:b/>
                <w:bCs/>
                <w:sz w:val="20"/>
                <w:szCs w:val="20"/>
              </w:rPr>
            </w:pPr>
          </w:p>
        </w:tc>
        <w:tc>
          <w:tcPr>
            <w:tcW w:w="6067" w:type="dxa"/>
          </w:tcPr>
          <w:p w14:paraId="40C11C28" w14:textId="77777777" w:rsidR="00B2589A" w:rsidRPr="007A31CD" w:rsidRDefault="00B2589A" w:rsidP="00CF0F56">
            <w:pPr>
              <w:spacing w:after="0" w:line="254" w:lineRule="auto"/>
              <w:jc w:val="both"/>
              <w:rPr>
                <w:rFonts w:cs="Arial"/>
                <w:b/>
                <w:bCs/>
                <w:sz w:val="20"/>
                <w:szCs w:val="20"/>
              </w:rPr>
            </w:pPr>
            <w:r w:rsidRPr="007A31CD">
              <w:rPr>
                <w:rFonts w:cs="Arial"/>
                <w:sz w:val="20"/>
                <w:szCs w:val="20"/>
              </w:rPr>
              <w:t>Numéro identifiant de façon un</w:t>
            </w:r>
            <w:r w:rsidR="00C403D2">
              <w:rPr>
                <w:rFonts w:cs="Arial"/>
                <w:sz w:val="20"/>
                <w:szCs w:val="20"/>
              </w:rPr>
              <w:t xml:space="preserve">ique l’élément qui est relevé. </w:t>
            </w:r>
            <w:r w:rsidRPr="007A31CD">
              <w:rPr>
                <w:rFonts w:cs="Arial"/>
                <w:sz w:val="20"/>
                <w:szCs w:val="20"/>
              </w:rPr>
              <w:t xml:space="preserve">Cette numérotation doit être celle qui est déjà existante à la </w:t>
            </w:r>
            <w:r w:rsidR="00CF0F56">
              <w:rPr>
                <w:rFonts w:cs="Arial"/>
                <w:sz w:val="20"/>
                <w:szCs w:val="20"/>
              </w:rPr>
              <w:t>Munici</w:t>
            </w:r>
            <w:r w:rsidR="003C03B7">
              <w:rPr>
                <w:rFonts w:cs="Arial"/>
                <w:sz w:val="20"/>
                <w:szCs w:val="20"/>
              </w:rPr>
              <w:t>palité</w:t>
            </w:r>
            <w:r w:rsidRPr="007A31CD">
              <w:rPr>
                <w:rFonts w:cs="Arial"/>
                <w:sz w:val="20"/>
                <w:szCs w:val="20"/>
              </w:rPr>
              <w:t>. Il est important de définir à l’avance une méthodologie de numérotation pour les nouveaux éléments qui seront trouvés sur le terrain.</w:t>
            </w:r>
          </w:p>
        </w:tc>
      </w:tr>
      <w:tr w:rsidR="00B2589A" w:rsidRPr="007A31CD" w14:paraId="15B63399" w14:textId="77777777" w:rsidTr="00CC45AA">
        <w:tc>
          <w:tcPr>
            <w:tcW w:w="2617" w:type="dxa"/>
          </w:tcPr>
          <w:p w14:paraId="0ADE3BB9" w14:textId="77777777" w:rsidR="00B2589A" w:rsidRPr="007A31CD" w:rsidRDefault="00B2589A" w:rsidP="00C403D2">
            <w:pPr>
              <w:spacing w:line="254" w:lineRule="auto"/>
              <w:ind w:left="57"/>
              <w:rPr>
                <w:rFonts w:cs="Arial"/>
                <w:b/>
                <w:bCs/>
                <w:sz w:val="20"/>
                <w:szCs w:val="20"/>
              </w:rPr>
            </w:pPr>
            <w:r w:rsidRPr="007A31CD">
              <w:rPr>
                <w:rFonts w:cs="Arial"/>
                <w:sz w:val="20"/>
                <w:szCs w:val="20"/>
              </w:rPr>
              <w:t>Description de l’élément</w:t>
            </w:r>
          </w:p>
        </w:tc>
        <w:tc>
          <w:tcPr>
            <w:tcW w:w="6067" w:type="dxa"/>
          </w:tcPr>
          <w:p w14:paraId="0AA5CD00" w14:textId="77777777" w:rsidR="00B2589A" w:rsidRPr="007A31CD" w:rsidRDefault="00B2589A" w:rsidP="00A247C7">
            <w:pPr>
              <w:spacing w:after="0" w:line="254" w:lineRule="auto"/>
              <w:jc w:val="both"/>
              <w:rPr>
                <w:rFonts w:cs="Arial"/>
                <w:b/>
                <w:bCs/>
                <w:sz w:val="20"/>
                <w:szCs w:val="20"/>
              </w:rPr>
            </w:pPr>
            <w:r w:rsidRPr="007A31CD">
              <w:rPr>
                <w:rFonts w:cs="Arial"/>
                <w:sz w:val="20"/>
                <w:szCs w:val="20"/>
              </w:rPr>
              <w:t xml:space="preserve">Le type d’élément relevé.  Par exemple, lors du relevé, l’opérateur doit identifier si le point relevé est une borne d’incendie, une boîte de </w:t>
            </w:r>
            <w:r w:rsidR="0076004A">
              <w:rPr>
                <w:rFonts w:cs="Arial"/>
                <w:sz w:val="20"/>
                <w:szCs w:val="20"/>
              </w:rPr>
              <w:t xml:space="preserve">vanne, un regard d’égout, etc. </w:t>
            </w:r>
            <w:r w:rsidRPr="007A31CD">
              <w:rPr>
                <w:rFonts w:cs="Arial"/>
                <w:sz w:val="20"/>
                <w:szCs w:val="20"/>
              </w:rPr>
              <w:t xml:space="preserve">Pour les regards d’égout, on peut vouloir préciser si le regard est sanitaire, pluvial, ou unitaire.  Il peut être utile d’établir une liste de codes numériques ou alphanumériques correspondant aux éléments à relever.  </w:t>
            </w:r>
          </w:p>
        </w:tc>
      </w:tr>
    </w:tbl>
    <w:p w14:paraId="09E629B6" w14:textId="77777777" w:rsidR="00452409" w:rsidRDefault="00452409" w:rsidP="00CF0F56">
      <w:pPr>
        <w:spacing w:line="264" w:lineRule="auto"/>
        <w:ind w:right="-18"/>
        <w:jc w:val="both"/>
      </w:pPr>
      <w:r>
        <w:t xml:space="preserve">Pour plus d’informations, le lecteur est invité à consulter le </w:t>
      </w:r>
      <w:r w:rsidR="00A5554A">
        <w:t>« </w:t>
      </w:r>
      <w:r w:rsidRPr="00CC45AA">
        <w:rPr>
          <w:i/>
        </w:rPr>
        <w:t>Guide pour la caractérisation et la saisie des données des réseaux d'eau potable et d'égout</w:t>
      </w:r>
      <w:r w:rsidR="00A5554A">
        <w:rPr>
          <w:i/>
        </w:rPr>
        <w:t xml:space="preserve"> </w:t>
      </w:r>
      <w:r w:rsidR="00A5554A">
        <w:t>»</w:t>
      </w:r>
      <w:r>
        <w:t xml:space="preserve"> </w:t>
      </w:r>
      <w:r w:rsidRPr="00373018">
        <w:t>réalisé par la firme Aqua Data pour la Ville de Lévis en 2014</w:t>
      </w:r>
      <w:r w:rsidR="00A5554A">
        <w:t>,</w:t>
      </w:r>
      <w:r w:rsidR="00913111">
        <w:t xml:space="preserve"> </w:t>
      </w:r>
      <w:r w:rsidRPr="00373018">
        <w:t>dans le cadre du Programme d’infrastructures Québec-</w:t>
      </w:r>
      <w:r w:rsidR="003C03B7">
        <w:t>Municipalité</w:t>
      </w:r>
      <w:r w:rsidRPr="00373018">
        <w:t>s (PIQM) du MAMOT et disponible dans le portail web du CERIU (www.ceriu.qc.ca</w:t>
      </w:r>
      <w:r w:rsidRPr="005F5573">
        <w:t>)</w:t>
      </w:r>
      <w:r w:rsidRPr="00CC45AA">
        <w:t>.</w:t>
      </w:r>
    </w:p>
    <w:sectPr w:rsidR="00452409" w:rsidSect="001B122F">
      <w:pgSz w:w="12240" w:h="15840" w:code="1"/>
      <w:pgMar w:top="1440" w:right="1440" w:bottom="990" w:left="1440" w:header="706" w:footer="6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51ADC" w14:textId="77777777" w:rsidR="00215204" w:rsidRDefault="00215204" w:rsidP="003D692E">
      <w:pPr>
        <w:spacing w:after="0" w:line="240" w:lineRule="auto"/>
      </w:pPr>
      <w:r>
        <w:separator/>
      </w:r>
    </w:p>
  </w:endnote>
  <w:endnote w:type="continuationSeparator" w:id="0">
    <w:p w14:paraId="519C86C2" w14:textId="77777777" w:rsidR="00215204" w:rsidRDefault="00215204" w:rsidP="003D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nkGothITC Bk BT">
    <w:altName w:val="Tahoma"/>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Cn BT">
    <w:charset w:val="00"/>
    <w:family w:val="swiss"/>
    <w:pitch w:val="variable"/>
    <w:sig w:usb0="00000087" w:usb1="00000000" w:usb2="00000000" w:usb3="00000000" w:csb0="0000001B" w:csb1="00000000"/>
  </w:font>
  <w:font w:name="Swis721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Gras">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9F7B" w14:textId="77777777" w:rsidR="00215204" w:rsidRDefault="00215204" w:rsidP="00BA14F1">
    <w:pPr>
      <w:pStyle w:val="Pieddepage"/>
      <w:tabs>
        <w:tab w:val="clear" w:pos="8640"/>
        <w:tab w:val="right" w:pos="9072"/>
      </w:tabs>
      <w:ind w:right="360"/>
      <w:jc w:val="both"/>
      <w:rPr>
        <w:rFonts w:ascii="Arial" w:hAnsi="Arial" w:cs="Arial"/>
        <w:b w:val="0"/>
        <w:sz w:val="18"/>
        <w:szCs w:val="16"/>
      </w:rPr>
    </w:pPr>
    <w:r>
      <w:rPr>
        <w:rStyle w:val="Numrodepage"/>
        <w:rFonts w:ascii="Arial" w:hAnsi="Arial" w:cs="Arial"/>
        <w:b w:val="0"/>
        <w:sz w:val="18"/>
        <w:szCs w:val="16"/>
      </w:rPr>
      <w:tab/>
    </w:r>
    <w:r>
      <w:rPr>
        <w:rStyle w:val="Numrodepage"/>
        <w:rFonts w:ascii="Arial" w:hAnsi="Arial" w:cs="Arial"/>
        <w:b w:val="0"/>
        <w:sz w:val="18"/>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591026"/>
      <w:docPartObj>
        <w:docPartGallery w:val="Page Numbers (Bottom of Page)"/>
        <w:docPartUnique/>
      </w:docPartObj>
    </w:sdtPr>
    <w:sdtEndPr/>
    <w:sdtContent>
      <w:p w14:paraId="1CA0DB0F" w14:textId="77777777" w:rsidR="00215204" w:rsidRDefault="000D2CB8">
        <w:pPr>
          <w:pStyle w:val="Pieddepage"/>
          <w:jc w:val="right"/>
        </w:pPr>
        <w:r>
          <w:fldChar w:fldCharType="begin"/>
        </w:r>
        <w:r>
          <w:instrText>PAGE   \* MERGEFORMAT</w:instrText>
        </w:r>
        <w:r>
          <w:fldChar w:fldCharType="separate"/>
        </w:r>
        <w:r w:rsidR="00D01D0D" w:rsidRPr="00D01D0D">
          <w:rPr>
            <w:noProof/>
            <w:lang w:val="fr-FR"/>
          </w:rPr>
          <w:t>36</w:t>
        </w:r>
        <w:r>
          <w:rPr>
            <w:noProof/>
            <w:lang w:val="fr-FR"/>
          </w:rPr>
          <w:fldChar w:fldCharType="end"/>
        </w:r>
      </w:p>
    </w:sdtContent>
  </w:sdt>
  <w:p w14:paraId="620091F5" w14:textId="77777777" w:rsidR="00215204" w:rsidRDefault="00215204" w:rsidP="001339E6">
    <w:pPr>
      <w:pStyle w:val="Pieddepage"/>
      <w:tabs>
        <w:tab w:val="clear" w:pos="8640"/>
        <w:tab w:val="right" w:pos="9072"/>
      </w:tabs>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6E204" w14:textId="77777777" w:rsidR="00215204" w:rsidRDefault="00215204" w:rsidP="003D692E">
      <w:pPr>
        <w:spacing w:after="0" w:line="240" w:lineRule="auto"/>
      </w:pPr>
      <w:r>
        <w:separator/>
      </w:r>
    </w:p>
  </w:footnote>
  <w:footnote w:type="continuationSeparator" w:id="0">
    <w:p w14:paraId="4D86EDAE" w14:textId="77777777" w:rsidR="00215204" w:rsidRDefault="00215204" w:rsidP="003D6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AC03" w14:textId="77777777" w:rsidR="00215204" w:rsidRDefault="00215204">
    <w:pPr>
      <w:pStyle w:val="En-tte"/>
    </w:pPr>
    <w:r>
      <w:rPr>
        <w:noProof/>
      </w:rPr>
      <w:drawing>
        <wp:anchor distT="0" distB="0" distL="114300" distR="114300" simplePos="0" relativeHeight="251659264" behindDoc="0" locked="0" layoutInCell="1" allowOverlap="1" wp14:anchorId="19D2F8A0" wp14:editId="4D98C527">
          <wp:simplePos x="0" y="0"/>
          <wp:positionH relativeFrom="column">
            <wp:posOffset>4979035</wp:posOffset>
          </wp:positionH>
          <wp:positionV relativeFrom="paragraph">
            <wp:posOffset>416560</wp:posOffset>
          </wp:positionV>
          <wp:extent cx="719455" cy="89598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I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895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1F4B" w14:textId="77777777" w:rsidR="00215204" w:rsidRDefault="00215204">
    <w:pPr>
      <w:pStyle w:val="En-tte"/>
    </w:pPr>
    <w:r>
      <w:rPr>
        <w:noProof/>
      </w:rPr>
      <w:drawing>
        <wp:anchor distT="0" distB="0" distL="114300" distR="114300" simplePos="0" relativeHeight="251661312" behindDoc="0" locked="0" layoutInCell="1" allowOverlap="1" wp14:anchorId="78D03764" wp14:editId="66E9E971">
          <wp:simplePos x="0" y="0"/>
          <wp:positionH relativeFrom="column">
            <wp:posOffset>2342515</wp:posOffset>
          </wp:positionH>
          <wp:positionV relativeFrom="paragraph">
            <wp:posOffset>612140</wp:posOffset>
          </wp:positionV>
          <wp:extent cx="984250" cy="1200150"/>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I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088" cy="120117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CA62" w14:textId="77777777" w:rsidR="00215204" w:rsidRDefault="0021520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BE31" w14:textId="77777777" w:rsidR="00215204" w:rsidRDefault="00215204" w:rsidP="00224A5A">
    <w:pPr>
      <w:pStyle w:val="En-tte1"/>
      <w:ind w:right="26"/>
    </w:pPr>
    <w:r>
      <w:rPr>
        <w:lang w:eastAsia="fr-CA"/>
      </w:rPr>
      <w:drawing>
        <wp:anchor distT="0" distB="0" distL="114300" distR="114300" simplePos="0" relativeHeight="251662336" behindDoc="0" locked="0" layoutInCell="1" allowOverlap="1" wp14:anchorId="36AD8678" wp14:editId="3A0C6B15">
          <wp:simplePos x="0" y="0"/>
          <wp:positionH relativeFrom="column">
            <wp:posOffset>62230</wp:posOffset>
          </wp:positionH>
          <wp:positionV relativeFrom="paragraph">
            <wp:posOffset>7620</wp:posOffset>
          </wp:positionV>
          <wp:extent cx="295275" cy="342900"/>
          <wp:effectExtent l="19050" t="0" r="9525" b="0"/>
          <wp:wrapNone/>
          <wp:docPr id="14" name="Image 13" descr="CERIU7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IU70pix.jpg"/>
                  <pic:cNvPicPr/>
                </pic:nvPicPr>
                <pic:blipFill>
                  <a:blip r:embed="rId1"/>
                  <a:stretch>
                    <a:fillRect/>
                  </a:stretch>
                </pic:blipFill>
                <pic:spPr>
                  <a:xfrm>
                    <a:off x="0" y="0"/>
                    <a:ext cx="295275" cy="342900"/>
                  </a:xfrm>
                  <a:prstGeom prst="rect">
                    <a:avLst/>
                  </a:prstGeom>
                </pic:spPr>
              </pic:pic>
            </a:graphicData>
          </a:graphic>
        </wp:anchor>
      </w:drawing>
    </w:r>
    <w:r>
      <w:t xml:space="preserve">  Janvier 2015</w:t>
    </w:r>
  </w:p>
  <w:p w14:paraId="5D0F2368" w14:textId="77777777" w:rsidR="00215204" w:rsidRDefault="00215204" w:rsidP="004366C0">
    <w:pPr>
      <w:pStyle w:val="En-tte2"/>
      <w:ind w:left="3690" w:right="26"/>
    </w:pPr>
    <w:r w:rsidRPr="004F03C8">
      <w:t>Devis</w:t>
    </w:r>
    <w:r>
      <w:t>-</w:t>
    </w:r>
    <w:r w:rsidRPr="004F03C8">
      <w:t>type pour l’élaboration d’un plan d’intervention pour le</w:t>
    </w:r>
    <w:r>
      <w:t xml:space="preserve"> </w:t>
    </w:r>
    <w:r w:rsidRPr="004F03C8">
      <w:t>renouvellement des conduites d’eau potable, d’égouts et des</w:t>
    </w:r>
    <w:r>
      <w:t xml:space="preserve"> </w:t>
    </w:r>
    <w:r w:rsidRPr="004F03C8">
      <w:t>chaussées</w:t>
    </w:r>
  </w:p>
  <w:p w14:paraId="28CE432B" w14:textId="77777777" w:rsidR="00215204" w:rsidRDefault="00215204" w:rsidP="001339E6">
    <w:pPr>
      <w:pStyle w:val="En-tte3"/>
      <w:ind w:right="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1587"/>
    <w:multiLevelType w:val="hybridMultilevel"/>
    <w:tmpl w:val="16AC3DA6"/>
    <w:lvl w:ilvl="0" w:tplc="2B02657C">
      <w:start w:val="1"/>
      <w:numFmt w:val="bullet"/>
      <w:lvlText w:val="-"/>
      <w:lvlJc w:val="left"/>
      <w:pPr>
        <w:ind w:left="1767" w:hanging="360"/>
      </w:pPr>
      <w:rPr>
        <w:rFonts w:ascii="Courier New" w:hAnsi="Courier New" w:hint="default"/>
        <w:sz w:val="20"/>
      </w:rPr>
    </w:lvl>
    <w:lvl w:ilvl="1" w:tplc="040C0003">
      <w:start w:val="1"/>
      <w:numFmt w:val="bullet"/>
      <w:lvlText w:val="o"/>
      <w:lvlJc w:val="left"/>
      <w:pPr>
        <w:ind w:left="2487" w:hanging="360"/>
      </w:pPr>
      <w:rPr>
        <w:rFonts w:ascii="Courier New" w:hAnsi="Courier New" w:cs="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1" w15:restartNumberingAfterBreak="0">
    <w:nsid w:val="056C3DB8"/>
    <w:multiLevelType w:val="hybridMultilevel"/>
    <w:tmpl w:val="508EAC7C"/>
    <w:lvl w:ilvl="0" w:tplc="A0F8DDB0">
      <w:start w:val="1"/>
      <w:numFmt w:val="bullet"/>
      <w:pStyle w:val="Puce2"/>
      <w:lvlText w:val=""/>
      <w:lvlJc w:val="left"/>
      <w:pPr>
        <w:tabs>
          <w:tab w:val="num" w:pos="-72"/>
        </w:tabs>
        <w:ind w:left="-72" w:hanging="360"/>
      </w:pPr>
      <w:rPr>
        <w:rFonts w:ascii="Symbol" w:hAnsi="Symbol" w:hint="default"/>
        <w:color w:val="AC6523"/>
      </w:rPr>
    </w:lvl>
    <w:lvl w:ilvl="1" w:tplc="0C0C0003" w:tentative="1">
      <w:start w:val="1"/>
      <w:numFmt w:val="bullet"/>
      <w:lvlText w:val="o"/>
      <w:lvlJc w:val="left"/>
      <w:pPr>
        <w:tabs>
          <w:tab w:val="num" w:pos="1008"/>
        </w:tabs>
        <w:ind w:left="1008" w:hanging="360"/>
      </w:pPr>
      <w:rPr>
        <w:rFonts w:ascii="Courier New" w:hAnsi="Courier New" w:cs="Courier New" w:hint="default"/>
      </w:rPr>
    </w:lvl>
    <w:lvl w:ilvl="2" w:tplc="0C0C0005" w:tentative="1">
      <w:start w:val="1"/>
      <w:numFmt w:val="bullet"/>
      <w:lvlText w:val=""/>
      <w:lvlJc w:val="left"/>
      <w:pPr>
        <w:tabs>
          <w:tab w:val="num" w:pos="1728"/>
        </w:tabs>
        <w:ind w:left="1728" w:hanging="360"/>
      </w:pPr>
      <w:rPr>
        <w:rFonts w:ascii="Wingdings" w:hAnsi="Wingdings" w:hint="default"/>
      </w:rPr>
    </w:lvl>
    <w:lvl w:ilvl="3" w:tplc="0C0C0001" w:tentative="1">
      <w:start w:val="1"/>
      <w:numFmt w:val="bullet"/>
      <w:lvlText w:val=""/>
      <w:lvlJc w:val="left"/>
      <w:pPr>
        <w:tabs>
          <w:tab w:val="num" w:pos="2448"/>
        </w:tabs>
        <w:ind w:left="2448" w:hanging="360"/>
      </w:pPr>
      <w:rPr>
        <w:rFonts w:ascii="Symbol" w:hAnsi="Symbol" w:hint="default"/>
      </w:rPr>
    </w:lvl>
    <w:lvl w:ilvl="4" w:tplc="0C0C0003" w:tentative="1">
      <w:start w:val="1"/>
      <w:numFmt w:val="bullet"/>
      <w:lvlText w:val="o"/>
      <w:lvlJc w:val="left"/>
      <w:pPr>
        <w:tabs>
          <w:tab w:val="num" w:pos="3168"/>
        </w:tabs>
        <w:ind w:left="3168" w:hanging="360"/>
      </w:pPr>
      <w:rPr>
        <w:rFonts w:ascii="Courier New" w:hAnsi="Courier New" w:cs="Courier New" w:hint="default"/>
      </w:rPr>
    </w:lvl>
    <w:lvl w:ilvl="5" w:tplc="0C0C0005" w:tentative="1">
      <w:start w:val="1"/>
      <w:numFmt w:val="bullet"/>
      <w:lvlText w:val=""/>
      <w:lvlJc w:val="left"/>
      <w:pPr>
        <w:tabs>
          <w:tab w:val="num" w:pos="3888"/>
        </w:tabs>
        <w:ind w:left="3888" w:hanging="360"/>
      </w:pPr>
      <w:rPr>
        <w:rFonts w:ascii="Wingdings" w:hAnsi="Wingdings" w:hint="default"/>
      </w:rPr>
    </w:lvl>
    <w:lvl w:ilvl="6" w:tplc="0C0C0001" w:tentative="1">
      <w:start w:val="1"/>
      <w:numFmt w:val="bullet"/>
      <w:lvlText w:val=""/>
      <w:lvlJc w:val="left"/>
      <w:pPr>
        <w:tabs>
          <w:tab w:val="num" w:pos="4608"/>
        </w:tabs>
        <w:ind w:left="4608" w:hanging="360"/>
      </w:pPr>
      <w:rPr>
        <w:rFonts w:ascii="Symbol" w:hAnsi="Symbol" w:hint="default"/>
      </w:rPr>
    </w:lvl>
    <w:lvl w:ilvl="7" w:tplc="0C0C0003" w:tentative="1">
      <w:start w:val="1"/>
      <w:numFmt w:val="bullet"/>
      <w:lvlText w:val="o"/>
      <w:lvlJc w:val="left"/>
      <w:pPr>
        <w:tabs>
          <w:tab w:val="num" w:pos="5328"/>
        </w:tabs>
        <w:ind w:left="5328" w:hanging="360"/>
      </w:pPr>
      <w:rPr>
        <w:rFonts w:ascii="Courier New" w:hAnsi="Courier New" w:cs="Courier New" w:hint="default"/>
      </w:rPr>
    </w:lvl>
    <w:lvl w:ilvl="8" w:tplc="0C0C0005" w:tentative="1">
      <w:start w:val="1"/>
      <w:numFmt w:val="bullet"/>
      <w:lvlText w:val=""/>
      <w:lvlJc w:val="left"/>
      <w:pPr>
        <w:tabs>
          <w:tab w:val="num" w:pos="6048"/>
        </w:tabs>
        <w:ind w:left="6048" w:hanging="360"/>
      </w:pPr>
      <w:rPr>
        <w:rFonts w:ascii="Wingdings" w:hAnsi="Wingdings" w:hint="default"/>
      </w:rPr>
    </w:lvl>
  </w:abstractNum>
  <w:abstractNum w:abstractNumId="2" w15:restartNumberingAfterBreak="0">
    <w:nsid w:val="099F4AB9"/>
    <w:multiLevelType w:val="hybridMultilevel"/>
    <w:tmpl w:val="AAFE84A4"/>
    <w:lvl w:ilvl="0" w:tplc="6F128D8E">
      <w:numFmt w:val="bullet"/>
      <w:lvlText w:val="•"/>
      <w:lvlJc w:val="left"/>
      <w:pPr>
        <w:ind w:left="663" w:hanging="360"/>
      </w:pPr>
      <w:rPr>
        <w:rFonts w:ascii="Calibri" w:eastAsiaTheme="minorHAnsi" w:hAnsi="Calibri" w:cstheme="minorBidi" w:hint="default"/>
      </w:rPr>
    </w:lvl>
    <w:lvl w:ilvl="1" w:tplc="2B02657C">
      <w:start w:val="1"/>
      <w:numFmt w:val="bullet"/>
      <w:lvlText w:val="-"/>
      <w:lvlJc w:val="left"/>
      <w:pPr>
        <w:ind w:left="1383" w:hanging="360"/>
      </w:pPr>
      <w:rPr>
        <w:rFonts w:ascii="Courier New" w:hAnsi="Courier New" w:hint="default"/>
        <w:sz w:val="20"/>
      </w:rPr>
    </w:lvl>
    <w:lvl w:ilvl="2" w:tplc="040C0005">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3" w15:restartNumberingAfterBreak="0">
    <w:nsid w:val="0C8F0A1E"/>
    <w:multiLevelType w:val="hybridMultilevel"/>
    <w:tmpl w:val="F0CC5924"/>
    <w:lvl w:ilvl="0" w:tplc="44D642D4">
      <w:start w:val="1"/>
      <w:numFmt w:val="decimal"/>
      <w:pStyle w:val="Titre1"/>
      <w:lvlText w:val="%1."/>
      <w:lvlJc w:val="left"/>
      <w:pPr>
        <w:ind w:left="720" w:hanging="360"/>
      </w:pPr>
      <w:rPr>
        <w:rFonts w:ascii="Calibri" w:hAnsi="Calibri" w:hint="default"/>
        <w:color w:val="000000" w:themeColor="text1"/>
        <w:sz w:val="22"/>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CB05AF7"/>
    <w:multiLevelType w:val="multilevel"/>
    <w:tmpl w:val="907C796E"/>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rPr>
    </w:lvl>
    <w:lvl w:ilvl="2">
      <w:start w:val="1"/>
      <w:numFmt w:val="decimal"/>
      <w:pStyle w:val="Titre4"/>
      <w:lvlText w:val="%1.%2.%3."/>
      <w:lvlJc w:val="left"/>
      <w:pPr>
        <w:ind w:left="1224" w:hanging="504"/>
      </w:pPr>
      <w:rPr>
        <w:rFonts w:hint="default"/>
      </w:rPr>
    </w:lvl>
    <w:lvl w:ilvl="3">
      <w:start w:val="1"/>
      <w:numFmt w:val="decimal"/>
      <w:pStyle w:val="Titre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F155D0"/>
    <w:multiLevelType w:val="hybridMultilevel"/>
    <w:tmpl w:val="9B327D5A"/>
    <w:lvl w:ilvl="0" w:tplc="2B02657C">
      <w:start w:val="1"/>
      <w:numFmt w:val="bullet"/>
      <w:lvlText w:val="-"/>
      <w:lvlJc w:val="left"/>
      <w:pPr>
        <w:ind w:left="1080" w:hanging="360"/>
      </w:pPr>
      <w:rPr>
        <w:rFonts w:ascii="Courier New" w:hAnsi="Courier New" w:hint="default"/>
        <w:sz w:val="20"/>
      </w:rPr>
    </w:lvl>
    <w:lvl w:ilvl="1" w:tplc="644055F0">
      <w:start w:val="1"/>
      <w:numFmt w:val="bullet"/>
      <w:lvlText w:val="·"/>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03B5BA9"/>
    <w:multiLevelType w:val="hybridMultilevel"/>
    <w:tmpl w:val="3AE00A16"/>
    <w:lvl w:ilvl="0" w:tplc="2B02657C">
      <w:start w:val="1"/>
      <w:numFmt w:val="bullet"/>
      <w:lvlText w:val="-"/>
      <w:lvlJc w:val="left"/>
      <w:pPr>
        <w:ind w:left="1944" w:hanging="360"/>
      </w:pPr>
      <w:rPr>
        <w:rFonts w:ascii="Courier New" w:hAnsi="Courier New" w:hint="default"/>
        <w:sz w:val="20"/>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7" w15:restartNumberingAfterBreak="0">
    <w:nsid w:val="109D0CE7"/>
    <w:multiLevelType w:val="hybridMultilevel"/>
    <w:tmpl w:val="1C44BCCC"/>
    <w:lvl w:ilvl="0" w:tplc="040C0019">
      <w:start w:val="1"/>
      <w:numFmt w:val="lowerLetter"/>
      <w:lvlText w:val="%1."/>
      <w:lvlJc w:val="left"/>
      <w:pPr>
        <w:ind w:left="1512" w:hanging="360"/>
      </w:pPr>
    </w:lvl>
    <w:lvl w:ilvl="1" w:tplc="040C0019">
      <w:start w:val="1"/>
      <w:numFmt w:val="lowerLetter"/>
      <w:lvlText w:val="%2."/>
      <w:lvlJc w:val="left"/>
      <w:pPr>
        <w:ind w:left="2232" w:hanging="360"/>
      </w:pPr>
    </w:lvl>
    <w:lvl w:ilvl="2" w:tplc="040C001B" w:tentative="1">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8" w15:restartNumberingAfterBreak="0">
    <w:nsid w:val="11DE22A2"/>
    <w:multiLevelType w:val="hybridMultilevel"/>
    <w:tmpl w:val="CE90FC46"/>
    <w:lvl w:ilvl="0" w:tplc="379E2AA4">
      <w:start w:val="6"/>
      <w:numFmt w:val="bullet"/>
      <w:lvlText w:val=""/>
      <w:lvlJc w:val="left"/>
      <w:pPr>
        <w:tabs>
          <w:tab w:val="num" w:pos="3136"/>
        </w:tabs>
        <w:ind w:left="3136" w:hanging="360"/>
      </w:pPr>
      <w:rPr>
        <w:rFonts w:ascii="Wingdings" w:hAnsi="Wingdings" w:cs="Times New Roman" w:hint="default"/>
        <w:sz w:val="14"/>
      </w:rPr>
    </w:lvl>
    <w:lvl w:ilvl="1" w:tplc="040C0005">
      <w:start w:val="1"/>
      <w:numFmt w:val="bullet"/>
      <w:lvlText w:val=""/>
      <w:lvlJc w:val="left"/>
      <w:pPr>
        <w:tabs>
          <w:tab w:val="num" w:pos="3856"/>
        </w:tabs>
        <w:ind w:left="3856" w:hanging="360"/>
      </w:pPr>
      <w:rPr>
        <w:rFonts w:ascii="Wingdings" w:hAnsi="Wingdings" w:hint="default"/>
        <w:sz w:val="14"/>
      </w:rPr>
    </w:lvl>
    <w:lvl w:ilvl="2" w:tplc="040C0005">
      <w:start w:val="1"/>
      <w:numFmt w:val="bullet"/>
      <w:lvlText w:val=""/>
      <w:lvlJc w:val="left"/>
      <w:pPr>
        <w:tabs>
          <w:tab w:val="num" w:pos="4576"/>
        </w:tabs>
        <w:ind w:left="4576" w:hanging="360"/>
      </w:pPr>
      <w:rPr>
        <w:rFonts w:ascii="Wingdings" w:hAnsi="Wingdings" w:hint="default"/>
      </w:rPr>
    </w:lvl>
    <w:lvl w:ilvl="3" w:tplc="040C0001" w:tentative="1">
      <w:start w:val="1"/>
      <w:numFmt w:val="bullet"/>
      <w:lvlText w:val=""/>
      <w:lvlJc w:val="left"/>
      <w:pPr>
        <w:tabs>
          <w:tab w:val="num" w:pos="5296"/>
        </w:tabs>
        <w:ind w:left="5296" w:hanging="360"/>
      </w:pPr>
      <w:rPr>
        <w:rFonts w:ascii="Symbol" w:hAnsi="Symbol" w:hint="default"/>
      </w:rPr>
    </w:lvl>
    <w:lvl w:ilvl="4" w:tplc="040C0003" w:tentative="1">
      <w:start w:val="1"/>
      <w:numFmt w:val="bullet"/>
      <w:lvlText w:val="o"/>
      <w:lvlJc w:val="left"/>
      <w:pPr>
        <w:tabs>
          <w:tab w:val="num" w:pos="6016"/>
        </w:tabs>
        <w:ind w:left="6016" w:hanging="360"/>
      </w:pPr>
      <w:rPr>
        <w:rFonts w:ascii="Courier New" w:hAnsi="Courier New" w:hint="default"/>
      </w:rPr>
    </w:lvl>
    <w:lvl w:ilvl="5" w:tplc="040C0005" w:tentative="1">
      <w:start w:val="1"/>
      <w:numFmt w:val="bullet"/>
      <w:lvlText w:val=""/>
      <w:lvlJc w:val="left"/>
      <w:pPr>
        <w:tabs>
          <w:tab w:val="num" w:pos="6736"/>
        </w:tabs>
        <w:ind w:left="6736" w:hanging="360"/>
      </w:pPr>
      <w:rPr>
        <w:rFonts w:ascii="Wingdings" w:hAnsi="Wingdings" w:hint="default"/>
      </w:rPr>
    </w:lvl>
    <w:lvl w:ilvl="6" w:tplc="040C0001" w:tentative="1">
      <w:start w:val="1"/>
      <w:numFmt w:val="bullet"/>
      <w:lvlText w:val=""/>
      <w:lvlJc w:val="left"/>
      <w:pPr>
        <w:tabs>
          <w:tab w:val="num" w:pos="7456"/>
        </w:tabs>
        <w:ind w:left="7456" w:hanging="360"/>
      </w:pPr>
      <w:rPr>
        <w:rFonts w:ascii="Symbol" w:hAnsi="Symbol" w:hint="default"/>
      </w:rPr>
    </w:lvl>
    <w:lvl w:ilvl="7" w:tplc="040C0003" w:tentative="1">
      <w:start w:val="1"/>
      <w:numFmt w:val="bullet"/>
      <w:lvlText w:val="o"/>
      <w:lvlJc w:val="left"/>
      <w:pPr>
        <w:tabs>
          <w:tab w:val="num" w:pos="8176"/>
        </w:tabs>
        <w:ind w:left="8176" w:hanging="360"/>
      </w:pPr>
      <w:rPr>
        <w:rFonts w:ascii="Courier New" w:hAnsi="Courier New" w:hint="default"/>
      </w:rPr>
    </w:lvl>
    <w:lvl w:ilvl="8" w:tplc="040C0005" w:tentative="1">
      <w:start w:val="1"/>
      <w:numFmt w:val="bullet"/>
      <w:lvlText w:val=""/>
      <w:lvlJc w:val="left"/>
      <w:pPr>
        <w:tabs>
          <w:tab w:val="num" w:pos="8896"/>
        </w:tabs>
        <w:ind w:left="8896" w:hanging="360"/>
      </w:pPr>
      <w:rPr>
        <w:rFonts w:ascii="Wingdings" w:hAnsi="Wingdings" w:hint="default"/>
      </w:rPr>
    </w:lvl>
  </w:abstractNum>
  <w:abstractNum w:abstractNumId="9" w15:restartNumberingAfterBreak="0">
    <w:nsid w:val="13845476"/>
    <w:multiLevelType w:val="hybridMultilevel"/>
    <w:tmpl w:val="18026754"/>
    <w:lvl w:ilvl="0" w:tplc="2B02657C">
      <w:start w:val="1"/>
      <w:numFmt w:val="bullet"/>
      <w:lvlText w:val="-"/>
      <w:lvlJc w:val="left"/>
      <w:pPr>
        <w:ind w:left="1767" w:hanging="360"/>
      </w:pPr>
      <w:rPr>
        <w:rFonts w:ascii="Courier New" w:hAnsi="Courier New" w:hint="default"/>
        <w:sz w:val="20"/>
      </w:rPr>
    </w:lvl>
    <w:lvl w:ilvl="1" w:tplc="040C0003">
      <w:start w:val="1"/>
      <w:numFmt w:val="bullet"/>
      <w:lvlText w:val="o"/>
      <w:lvlJc w:val="left"/>
      <w:pPr>
        <w:ind w:left="2487" w:hanging="360"/>
      </w:pPr>
      <w:rPr>
        <w:rFonts w:ascii="Courier New" w:hAnsi="Courier New" w:cs="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10" w15:restartNumberingAfterBreak="0">
    <w:nsid w:val="14681238"/>
    <w:multiLevelType w:val="hybridMultilevel"/>
    <w:tmpl w:val="7452DD8C"/>
    <w:lvl w:ilvl="0" w:tplc="040C0019">
      <w:start w:val="1"/>
      <w:numFmt w:val="lowerLetter"/>
      <w:lvlText w:val="%1."/>
      <w:lvlJc w:val="left"/>
      <w:pPr>
        <w:ind w:left="1512" w:hanging="360"/>
      </w:pPr>
    </w:lvl>
    <w:lvl w:ilvl="1" w:tplc="040C0019">
      <w:start w:val="1"/>
      <w:numFmt w:val="lowerLetter"/>
      <w:lvlText w:val="%2."/>
      <w:lvlJc w:val="left"/>
      <w:pPr>
        <w:ind w:left="2232" w:hanging="360"/>
      </w:pPr>
    </w:lvl>
    <w:lvl w:ilvl="2" w:tplc="040C001B" w:tentative="1">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11" w15:restartNumberingAfterBreak="0">
    <w:nsid w:val="16480E90"/>
    <w:multiLevelType w:val="hybridMultilevel"/>
    <w:tmpl w:val="A956D2E6"/>
    <w:lvl w:ilvl="0" w:tplc="644055F0">
      <w:start w:val="1"/>
      <w:numFmt w:val="bullet"/>
      <w:lvlText w:val="·"/>
      <w:lvlJc w:val="left"/>
      <w:pPr>
        <w:ind w:left="1944" w:hanging="360"/>
      </w:pPr>
      <w:rPr>
        <w:rFonts w:ascii="Courier New" w:hAnsi="Courier New" w:hint="default"/>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12" w15:restartNumberingAfterBreak="0">
    <w:nsid w:val="18F80F16"/>
    <w:multiLevelType w:val="hybridMultilevel"/>
    <w:tmpl w:val="88A6CACE"/>
    <w:lvl w:ilvl="0" w:tplc="2B02657C">
      <w:start w:val="1"/>
      <w:numFmt w:val="bullet"/>
      <w:lvlText w:val="-"/>
      <w:lvlJc w:val="left"/>
      <w:pPr>
        <w:ind w:left="1080" w:hanging="360"/>
      </w:pPr>
      <w:rPr>
        <w:rFonts w:ascii="Courier New" w:hAnsi="Courier New" w:hint="default"/>
        <w:sz w:val="20"/>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AD47DC0"/>
    <w:multiLevelType w:val="hybridMultilevel"/>
    <w:tmpl w:val="0E983CC8"/>
    <w:lvl w:ilvl="0" w:tplc="6F128D8E">
      <w:numFmt w:val="bullet"/>
      <w:lvlText w:val="•"/>
      <w:lvlJc w:val="left"/>
      <w:pPr>
        <w:ind w:left="1767" w:hanging="360"/>
      </w:pPr>
      <w:rPr>
        <w:rFonts w:ascii="Calibri" w:eastAsiaTheme="minorHAnsi" w:hAnsi="Calibri" w:cstheme="minorBidi" w:hint="default"/>
      </w:rPr>
    </w:lvl>
    <w:lvl w:ilvl="1" w:tplc="644055F0">
      <w:start w:val="1"/>
      <w:numFmt w:val="bullet"/>
      <w:lvlText w:val="·"/>
      <w:lvlJc w:val="left"/>
      <w:pPr>
        <w:ind w:left="2487" w:hanging="360"/>
      </w:pPr>
      <w:rPr>
        <w:rFonts w:ascii="Courier New" w:hAnsi="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14" w15:restartNumberingAfterBreak="0">
    <w:nsid w:val="1B513513"/>
    <w:multiLevelType w:val="hybridMultilevel"/>
    <w:tmpl w:val="0350576E"/>
    <w:lvl w:ilvl="0" w:tplc="040C0001">
      <w:start w:val="1"/>
      <w:numFmt w:val="bullet"/>
      <w:lvlText w:val=""/>
      <w:lvlJc w:val="left"/>
      <w:pPr>
        <w:ind w:left="2232" w:hanging="360"/>
      </w:pPr>
      <w:rPr>
        <w:rFonts w:ascii="Symbol" w:hAnsi="Symbol" w:hint="default"/>
      </w:rPr>
    </w:lvl>
    <w:lvl w:ilvl="1" w:tplc="040C0003" w:tentative="1">
      <w:start w:val="1"/>
      <w:numFmt w:val="bullet"/>
      <w:lvlText w:val="o"/>
      <w:lvlJc w:val="left"/>
      <w:pPr>
        <w:ind w:left="2952" w:hanging="360"/>
      </w:pPr>
      <w:rPr>
        <w:rFonts w:ascii="Courier New" w:hAnsi="Courier New" w:cs="Courier New" w:hint="default"/>
      </w:rPr>
    </w:lvl>
    <w:lvl w:ilvl="2" w:tplc="040C0005" w:tentative="1">
      <w:start w:val="1"/>
      <w:numFmt w:val="bullet"/>
      <w:lvlText w:val=""/>
      <w:lvlJc w:val="left"/>
      <w:pPr>
        <w:ind w:left="3672" w:hanging="360"/>
      </w:pPr>
      <w:rPr>
        <w:rFonts w:ascii="Wingdings" w:hAnsi="Wingdings" w:hint="default"/>
      </w:rPr>
    </w:lvl>
    <w:lvl w:ilvl="3" w:tplc="040C0001" w:tentative="1">
      <w:start w:val="1"/>
      <w:numFmt w:val="bullet"/>
      <w:lvlText w:val=""/>
      <w:lvlJc w:val="left"/>
      <w:pPr>
        <w:ind w:left="4392" w:hanging="360"/>
      </w:pPr>
      <w:rPr>
        <w:rFonts w:ascii="Symbol" w:hAnsi="Symbol" w:hint="default"/>
      </w:rPr>
    </w:lvl>
    <w:lvl w:ilvl="4" w:tplc="040C0003" w:tentative="1">
      <w:start w:val="1"/>
      <w:numFmt w:val="bullet"/>
      <w:lvlText w:val="o"/>
      <w:lvlJc w:val="left"/>
      <w:pPr>
        <w:ind w:left="5112" w:hanging="360"/>
      </w:pPr>
      <w:rPr>
        <w:rFonts w:ascii="Courier New" w:hAnsi="Courier New" w:cs="Courier New" w:hint="default"/>
      </w:rPr>
    </w:lvl>
    <w:lvl w:ilvl="5" w:tplc="040C0005" w:tentative="1">
      <w:start w:val="1"/>
      <w:numFmt w:val="bullet"/>
      <w:lvlText w:val=""/>
      <w:lvlJc w:val="left"/>
      <w:pPr>
        <w:ind w:left="5832" w:hanging="360"/>
      </w:pPr>
      <w:rPr>
        <w:rFonts w:ascii="Wingdings" w:hAnsi="Wingdings" w:hint="default"/>
      </w:rPr>
    </w:lvl>
    <w:lvl w:ilvl="6" w:tplc="040C0001" w:tentative="1">
      <w:start w:val="1"/>
      <w:numFmt w:val="bullet"/>
      <w:lvlText w:val=""/>
      <w:lvlJc w:val="left"/>
      <w:pPr>
        <w:ind w:left="6552" w:hanging="360"/>
      </w:pPr>
      <w:rPr>
        <w:rFonts w:ascii="Symbol" w:hAnsi="Symbol" w:hint="default"/>
      </w:rPr>
    </w:lvl>
    <w:lvl w:ilvl="7" w:tplc="040C0003" w:tentative="1">
      <w:start w:val="1"/>
      <w:numFmt w:val="bullet"/>
      <w:lvlText w:val="o"/>
      <w:lvlJc w:val="left"/>
      <w:pPr>
        <w:ind w:left="7272" w:hanging="360"/>
      </w:pPr>
      <w:rPr>
        <w:rFonts w:ascii="Courier New" w:hAnsi="Courier New" w:cs="Courier New" w:hint="default"/>
      </w:rPr>
    </w:lvl>
    <w:lvl w:ilvl="8" w:tplc="040C0005" w:tentative="1">
      <w:start w:val="1"/>
      <w:numFmt w:val="bullet"/>
      <w:lvlText w:val=""/>
      <w:lvlJc w:val="left"/>
      <w:pPr>
        <w:ind w:left="7992" w:hanging="360"/>
      </w:pPr>
      <w:rPr>
        <w:rFonts w:ascii="Wingdings" w:hAnsi="Wingdings" w:hint="default"/>
      </w:rPr>
    </w:lvl>
  </w:abstractNum>
  <w:abstractNum w:abstractNumId="15" w15:restartNumberingAfterBreak="0">
    <w:nsid w:val="1BCE6B5A"/>
    <w:multiLevelType w:val="hybridMultilevel"/>
    <w:tmpl w:val="434AE546"/>
    <w:lvl w:ilvl="0" w:tplc="2B02657C">
      <w:start w:val="1"/>
      <w:numFmt w:val="bullet"/>
      <w:lvlText w:val="-"/>
      <w:lvlJc w:val="left"/>
      <w:pPr>
        <w:ind w:left="1767" w:hanging="360"/>
      </w:pPr>
      <w:rPr>
        <w:rFonts w:ascii="Courier New" w:hAnsi="Courier New" w:hint="default"/>
        <w:sz w:val="20"/>
      </w:rPr>
    </w:lvl>
    <w:lvl w:ilvl="1" w:tplc="040C0003">
      <w:start w:val="1"/>
      <w:numFmt w:val="bullet"/>
      <w:lvlText w:val="o"/>
      <w:lvlJc w:val="left"/>
      <w:pPr>
        <w:ind w:left="2487" w:hanging="360"/>
      </w:pPr>
      <w:rPr>
        <w:rFonts w:ascii="Courier New" w:hAnsi="Courier New" w:cs="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16" w15:restartNumberingAfterBreak="0">
    <w:nsid w:val="1C4D664A"/>
    <w:multiLevelType w:val="hybridMultilevel"/>
    <w:tmpl w:val="E2183C08"/>
    <w:lvl w:ilvl="0" w:tplc="59023672">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7" w15:restartNumberingAfterBreak="0">
    <w:nsid w:val="1D434857"/>
    <w:multiLevelType w:val="hybridMultilevel"/>
    <w:tmpl w:val="BAF01DC8"/>
    <w:lvl w:ilvl="0" w:tplc="040C0019">
      <w:start w:val="1"/>
      <w:numFmt w:val="lowerLetter"/>
      <w:lvlText w:val="%1."/>
      <w:lvlJc w:val="left"/>
      <w:pPr>
        <w:tabs>
          <w:tab w:val="num" w:pos="360"/>
        </w:tabs>
        <w:ind w:left="360" w:hanging="360"/>
      </w:pPr>
      <w:rPr>
        <w:rFonts w:hint="default"/>
      </w:rPr>
    </w:lvl>
    <w:lvl w:ilvl="1" w:tplc="C9CE8320">
      <w:start w:val="1"/>
      <w:numFmt w:val="bullet"/>
      <w:lvlText w:val="-"/>
      <w:lvlJc w:val="left"/>
      <w:pPr>
        <w:tabs>
          <w:tab w:val="num" w:pos="1080"/>
        </w:tabs>
        <w:ind w:left="1080" w:hanging="360"/>
      </w:pPr>
      <w:rPr>
        <w:rFonts w:ascii="Times New Roman" w:hAnsi="Times New Roman" w:hint="default"/>
      </w:rPr>
    </w:lvl>
    <w:lvl w:ilvl="2" w:tplc="EC0C0FFA" w:tentative="1">
      <w:start w:val="1"/>
      <w:numFmt w:val="bullet"/>
      <w:lvlText w:val="-"/>
      <w:lvlJc w:val="left"/>
      <w:pPr>
        <w:tabs>
          <w:tab w:val="num" w:pos="1800"/>
        </w:tabs>
        <w:ind w:left="1800" w:hanging="360"/>
      </w:pPr>
      <w:rPr>
        <w:rFonts w:ascii="Times New Roman" w:hAnsi="Times New Roman" w:hint="default"/>
      </w:rPr>
    </w:lvl>
    <w:lvl w:ilvl="3" w:tplc="3618B5FE" w:tentative="1">
      <w:start w:val="1"/>
      <w:numFmt w:val="bullet"/>
      <w:lvlText w:val="-"/>
      <w:lvlJc w:val="left"/>
      <w:pPr>
        <w:tabs>
          <w:tab w:val="num" w:pos="2520"/>
        </w:tabs>
        <w:ind w:left="2520" w:hanging="360"/>
      </w:pPr>
      <w:rPr>
        <w:rFonts w:ascii="Times New Roman" w:hAnsi="Times New Roman" w:hint="default"/>
      </w:rPr>
    </w:lvl>
    <w:lvl w:ilvl="4" w:tplc="8182CD18" w:tentative="1">
      <w:start w:val="1"/>
      <w:numFmt w:val="bullet"/>
      <w:lvlText w:val="-"/>
      <w:lvlJc w:val="left"/>
      <w:pPr>
        <w:tabs>
          <w:tab w:val="num" w:pos="3240"/>
        </w:tabs>
        <w:ind w:left="3240" w:hanging="360"/>
      </w:pPr>
      <w:rPr>
        <w:rFonts w:ascii="Times New Roman" w:hAnsi="Times New Roman" w:hint="default"/>
      </w:rPr>
    </w:lvl>
    <w:lvl w:ilvl="5" w:tplc="B84A633A" w:tentative="1">
      <w:start w:val="1"/>
      <w:numFmt w:val="bullet"/>
      <w:lvlText w:val="-"/>
      <w:lvlJc w:val="left"/>
      <w:pPr>
        <w:tabs>
          <w:tab w:val="num" w:pos="3960"/>
        </w:tabs>
        <w:ind w:left="3960" w:hanging="360"/>
      </w:pPr>
      <w:rPr>
        <w:rFonts w:ascii="Times New Roman" w:hAnsi="Times New Roman" w:hint="default"/>
      </w:rPr>
    </w:lvl>
    <w:lvl w:ilvl="6" w:tplc="40AEB0FC" w:tentative="1">
      <w:start w:val="1"/>
      <w:numFmt w:val="bullet"/>
      <w:lvlText w:val="-"/>
      <w:lvlJc w:val="left"/>
      <w:pPr>
        <w:tabs>
          <w:tab w:val="num" w:pos="4680"/>
        </w:tabs>
        <w:ind w:left="4680" w:hanging="360"/>
      </w:pPr>
      <w:rPr>
        <w:rFonts w:ascii="Times New Roman" w:hAnsi="Times New Roman" w:hint="default"/>
      </w:rPr>
    </w:lvl>
    <w:lvl w:ilvl="7" w:tplc="2E583606" w:tentative="1">
      <w:start w:val="1"/>
      <w:numFmt w:val="bullet"/>
      <w:lvlText w:val="-"/>
      <w:lvlJc w:val="left"/>
      <w:pPr>
        <w:tabs>
          <w:tab w:val="num" w:pos="5400"/>
        </w:tabs>
        <w:ind w:left="5400" w:hanging="360"/>
      </w:pPr>
      <w:rPr>
        <w:rFonts w:ascii="Times New Roman" w:hAnsi="Times New Roman" w:hint="default"/>
      </w:rPr>
    </w:lvl>
    <w:lvl w:ilvl="8" w:tplc="D54C3DBC"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1E293151"/>
    <w:multiLevelType w:val="hybridMultilevel"/>
    <w:tmpl w:val="420634B4"/>
    <w:lvl w:ilvl="0" w:tplc="2B02657C">
      <w:start w:val="1"/>
      <w:numFmt w:val="bullet"/>
      <w:lvlText w:val="-"/>
      <w:lvlJc w:val="left"/>
      <w:pPr>
        <w:ind w:left="1944" w:hanging="360"/>
      </w:pPr>
      <w:rPr>
        <w:rFonts w:ascii="Courier New" w:hAnsi="Courier New" w:hint="default"/>
        <w:sz w:val="20"/>
      </w:rPr>
    </w:lvl>
    <w:lvl w:ilvl="1" w:tplc="040C0003" w:tentative="1">
      <w:start w:val="1"/>
      <w:numFmt w:val="bullet"/>
      <w:lvlText w:val="o"/>
      <w:lvlJc w:val="left"/>
      <w:pPr>
        <w:ind w:left="2664" w:hanging="360"/>
      </w:pPr>
      <w:rPr>
        <w:rFonts w:ascii="Courier New" w:hAnsi="Courier New" w:cs="Courier New" w:hint="default"/>
      </w:rPr>
    </w:lvl>
    <w:lvl w:ilvl="2" w:tplc="040C0005">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19" w15:restartNumberingAfterBreak="0">
    <w:nsid w:val="1EC3607E"/>
    <w:multiLevelType w:val="hybridMultilevel"/>
    <w:tmpl w:val="3D043B72"/>
    <w:lvl w:ilvl="0" w:tplc="2B02657C">
      <w:start w:val="1"/>
      <w:numFmt w:val="bullet"/>
      <w:lvlText w:val="-"/>
      <w:lvlJc w:val="left"/>
      <w:pPr>
        <w:ind w:left="1944" w:hanging="360"/>
      </w:pPr>
      <w:rPr>
        <w:rFonts w:ascii="Courier New" w:hAnsi="Courier New" w:hint="default"/>
        <w:sz w:val="20"/>
      </w:rPr>
    </w:lvl>
    <w:lvl w:ilvl="1" w:tplc="040C0003" w:tentative="1">
      <w:start w:val="1"/>
      <w:numFmt w:val="bullet"/>
      <w:lvlText w:val="o"/>
      <w:lvlJc w:val="left"/>
      <w:pPr>
        <w:ind w:left="2664" w:hanging="360"/>
      </w:pPr>
      <w:rPr>
        <w:rFonts w:ascii="Courier New" w:hAnsi="Courier New" w:cs="Courier New" w:hint="default"/>
      </w:rPr>
    </w:lvl>
    <w:lvl w:ilvl="2" w:tplc="040C0005">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20" w15:restartNumberingAfterBreak="0">
    <w:nsid w:val="22223725"/>
    <w:multiLevelType w:val="hybridMultilevel"/>
    <w:tmpl w:val="72CC6FAE"/>
    <w:lvl w:ilvl="0" w:tplc="2B02657C">
      <w:start w:val="1"/>
      <w:numFmt w:val="bullet"/>
      <w:lvlText w:val="-"/>
      <w:lvlJc w:val="left"/>
      <w:pPr>
        <w:ind w:left="1620" w:hanging="360"/>
      </w:pPr>
      <w:rPr>
        <w:rFonts w:ascii="Courier New" w:hAnsi="Courier New" w:hint="default"/>
        <w:sz w:val="20"/>
      </w:rPr>
    </w:lvl>
    <w:lvl w:ilvl="1" w:tplc="0C0C0003" w:tentative="1">
      <w:start w:val="1"/>
      <w:numFmt w:val="bullet"/>
      <w:lvlText w:val="o"/>
      <w:lvlJc w:val="left"/>
      <w:pPr>
        <w:ind w:left="2340" w:hanging="360"/>
      </w:pPr>
      <w:rPr>
        <w:rFonts w:ascii="Courier New" w:hAnsi="Courier New" w:cs="Courier New" w:hint="default"/>
      </w:rPr>
    </w:lvl>
    <w:lvl w:ilvl="2" w:tplc="0C0C0005" w:tentative="1">
      <w:start w:val="1"/>
      <w:numFmt w:val="bullet"/>
      <w:lvlText w:val=""/>
      <w:lvlJc w:val="left"/>
      <w:pPr>
        <w:ind w:left="3060" w:hanging="360"/>
      </w:pPr>
      <w:rPr>
        <w:rFonts w:ascii="Wingdings" w:hAnsi="Wingdings" w:hint="default"/>
      </w:rPr>
    </w:lvl>
    <w:lvl w:ilvl="3" w:tplc="0C0C0001" w:tentative="1">
      <w:start w:val="1"/>
      <w:numFmt w:val="bullet"/>
      <w:lvlText w:val=""/>
      <w:lvlJc w:val="left"/>
      <w:pPr>
        <w:ind w:left="3780" w:hanging="360"/>
      </w:pPr>
      <w:rPr>
        <w:rFonts w:ascii="Symbol" w:hAnsi="Symbol" w:hint="default"/>
      </w:rPr>
    </w:lvl>
    <w:lvl w:ilvl="4" w:tplc="0C0C0003" w:tentative="1">
      <w:start w:val="1"/>
      <w:numFmt w:val="bullet"/>
      <w:lvlText w:val="o"/>
      <w:lvlJc w:val="left"/>
      <w:pPr>
        <w:ind w:left="4500" w:hanging="360"/>
      </w:pPr>
      <w:rPr>
        <w:rFonts w:ascii="Courier New" w:hAnsi="Courier New" w:cs="Courier New" w:hint="default"/>
      </w:rPr>
    </w:lvl>
    <w:lvl w:ilvl="5" w:tplc="0C0C0005" w:tentative="1">
      <w:start w:val="1"/>
      <w:numFmt w:val="bullet"/>
      <w:lvlText w:val=""/>
      <w:lvlJc w:val="left"/>
      <w:pPr>
        <w:ind w:left="5220" w:hanging="360"/>
      </w:pPr>
      <w:rPr>
        <w:rFonts w:ascii="Wingdings" w:hAnsi="Wingdings" w:hint="default"/>
      </w:rPr>
    </w:lvl>
    <w:lvl w:ilvl="6" w:tplc="0C0C0001" w:tentative="1">
      <w:start w:val="1"/>
      <w:numFmt w:val="bullet"/>
      <w:lvlText w:val=""/>
      <w:lvlJc w:val="left"/>
      <w:pPr>
        <w:ind w:left="5940" w:hanging="360"/>
      </w:pPr>
      <w:rPr>
        <w:rFonts w:ascii="Symbol" w:hAnsi="Symbol" w:hint="default"/>
      </w:rPr>
    </w:lvl>
    <w:lvl w:ilvl="7" w:tplc="0C0C0003" w:tentative="1">
      <w:start w:val="1"/>
      <w:numFmt w:val="bullet"/>
      <w:lvlText w:val="o"/>
      <w:lvlJc w:val="left"/>
      <w:pPr>
        <w:ind w:left="6660" w:hanging="360"/>
      </w:pPr>
      <w:rPr>
        <w:rFonts w:ascii="Courier New" w:hAnsi="Courier New" w:cs="Courier New" w:hint="default"/>
      </w:rPr>
    </w:lvl>
    <w:lvl w:ilvl="8" w:tplc="0C0C0005" w:tentative="1">
      <w:start w:val="1"/>
      <w:numFmt w:val="bullet"/>
      <w:lvlText w:val=""/>
      <w:lvlJc w:val="left"/>
      <w:pPr>
        <w:ind w:left="7380" w:hanging="360"/>
      </w:pPr>
      <w:rPr>
        <w:rFonts w:ascii="Wingdings" w:hAnsi="Wingdings" w:hint="default"/>
      </w:rPr>
    </w:lvl>
  </w:abstractNum>
  <w:abstractNum w:abstractNumId="21" w15:restartNumberingAfterBreak="0">
    <w:nsid w:val="259166EA"/>
    <w:multiLevelType w:val="hybridMultilevel"/>
    <w:tmpl w:val="E9A4E31A"/>
    <w:lvl w:ilvl="0" w:tplc="1AC2CE5A">
      <w:start w:val="1203"/>
      <w:numFmt w:val="bullet"/>
      <w:lvlText w:val="•"/>
      <w:lvlJc w:val="left"/>
      <w:pPr>
        <w:ind w:left="654" w:hanging="360"/>
      </w:pPr>
      <w:rPr>
        <w:rFonts w:ascii="Times New Roman" w:hAnsi="Times New Roman"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22" w15:restartNumberingAfterBreak="0">
    <w:nsid w:val="274833C8"/>
    <w:multiLevelType w:val="hybridMultilevel"/>
    <w:tmpl w:val="76A29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8BD123C"/>
    <w:multiLevelType w:val="multilevel"/>
    <w:tmpl w:val="67825696"/>
    <w:lvl w:ilvl="0">
      <w:start w:val="1"/>
      <w:numFmt w:val="lowerLetter"/>
      <w:lvlText w:val="%1."/>
      <w:lvlJc w:val="left"/>
      <w:pPr>
        <w:ind w:left="720" w:hanging="360"/>
      </w:pPr>
      <w:rPr>
        <w:rFonts w:hint="default"/>
        <w:color w:val="000000" w:themeColor="text1"/>
      </w:rPr>
    </w:lvl>
    <w:lvl w:ilvl="1">
      <w:start w:val="1"/>
      <w:numFmt w:val="decimal"/>
      <w:isLgl/>
      <w:lvlText w:val="%1.%2"/>
      <w:lvlJc w:val="left"/>
      <w:pPr>
        <w:ind w:left="1267" w:hanging="360"/>
      </w:pPr>
      <w:rPr>
        <w:rFonts w:hint="default"/>
      </w:rPr>
    </w:lvl>
    <w:lvl w:ilvl="2">
      <w:start w:val="1"/>
      <w:numFmt w:val="decimal"/>
      <w:isLgl/>
      <w:lvlText w:val="%1.%2.%3"/>
      <w:lvlJc w:val="left"/>
      <w:pPr>
        <w:ind w:left="2174" w:hanging="720"/>
      </w:pPr>
      <w:rPr>
        <w:rFonts w:hint="default"/>
      </w:rPr>
    </w:lvl>
    <w:lvl w:ilvl="3">
      <w:start w:val="1"/>
      <w:numFmt w:val="decimal"/>
      <w:isLgl/>
      <w:lvlText w:val="%1.%2.%3.%4"/>
      <w:lvlJc w:val="left"/>
      <w:pPr>
        <w:ind w:left="2721" w:hanging="720"/>
      </w:pPr>
      <w:rPr>
        <w:rFonts w:hint="default"/>
      </w:rPr>
    </w:lvl>
    <w:lvl w:ilvl="4">
      <w:start w:val="1"/>
      <w:numFmt w:val="decimal"/>
      <w:isLgl/>
      <w:lvlText w:val="%1.%2.%3.%4.%5"/>
      <w:lvlJc w:val="left"/>
      <w:pPr>
        <w:ind w:left="3628" w:hanging="1080"/>
      </w:pPr>
      <w:rPr>
        <w:rFonts w:hint="default"/>
      </w:rPr>
    </w:lvl>
    <w:lvl w:ilvl="5">
      <w:start w:val="1"/>
      <w:numFmt w:val="decimal"/>
      <w:isLgl/>
      <w:lvlText w:val="%1.%2.%3.%4.%5.%6"/>
      <w:lvlJc w:val="left"/>
      <w:pPr>
        <w:ind w:left="4175" w:hanging="1080"/>
      </w:pPr>
      <w:rPr>
        <w:rFonts w:hint="default"/>
      </w:rPr>
    </w:lvl>
    <w:lvl w:ilvl="6">
      <w:start w:val="1"/>
      <w:numFmt w:val="decimal"/>
      <w:isLgl/>
      <w:lvlText w:val="%1.%2.%3.%4.%5.%6.%7"/>
      <w:lvlJc w:val="left"/>
      <w:pPr>
        <w:ind w:left="5082" w:hanging="1440"/>
      </w:pPr>
      <w:rPr>
        <w:rFonts w:hint="default"/>
      </w:rPr>
    </w:lvl>
    <w:lvl w:ilvl="7">
      <w:start w:val="1"/>
      <w:numFmt w:val="decimal"/>
      <w:isLgl/>
      <w:lvlText w:val="%1.%2.%3.%4.%5.%6.%7.%8"/>
      <w:lvlJc w:val="left"/>
      <w:pPr>
        <w:ind w:left="5629" w:hanging="1440"/>
      </w:pPr>
      <w:rPr>
        <w:rFonts w:hint="default"/>
      </w:rPr>
    </w:lvl>
    <w:lvl w:ilvl="8">
      <w:start w:val="1"/>
      <w:numFmt w:val="decimal"/>
      <w:isLgl/>
      <w:lvlText w:val="%1.%2.%3.%4.%5.%6.%7.%8.%9"/>
      <w:lvlJc w:val="left"/>
      <w:pPr>
        <w:ind w:left="6536" w:hanging="1800"/>
      </w:pPr>
      <w:rPr>
        <w:rFonts w:hint="default"/>
      </w:rPr>
    </w:lvl>
  </w:abstractNum>
  <w:abstractNum w:abstractNumId="24" w15:restartNumberingAfterBreak="0">
    <w:nsid w:val="2E5E11B6"/>
    <w:multiLevelType w:val="hybridMultilevel"/>
    <w:tmpl w:val="282A5CF4"/>
    <w:lvl w:ilvl="0" w:tplc="2B02657C">
      <w:start w:val="1"/>
      <w:numFmt w:val="bullet"/>
      <w:lvlText w:val="-"/>
      <w:lvlJc w:val="left"/>
      <w:pPr>
        <w:ind w:left="1944" w:hanging="360"/>
      </w:pPr>
      <w:rPr>
        <w:rFonts w:ascii="Courier New" w:hAnsi="Courier New" w:hint="default"/>
        <w:sz w:val="20"/>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25" w15:restartNumberingAfterBreak="0">
    <w:nsid w:val="2F591F9F"/>
    <w:multiLevelType w:val="hybridMultilevel"/>
    <w:tmpl w:val="C032BA76"/>
    <w:lvl w:ilvl="0" w:tplc="2B02657C">
      <w:start w:val="1"/>
      <w:numFmt w:val="bullet"/>
      <w:lvlText w:val="-"/>
      <w:lvlJc w:val="left"/>
      <w:pPr>
        <w:ind w:left="1944" w:hanging="360"/>
      </w:pPr>
      <w:rPr>
        <w:rFonts w:ascii="Courier New" w:hAnsi="Courier New" w:hint="default"/>
        <w:sz w:val="20"/>
      </w:rPr>
    </w:lvl>
    <w:lvl w:ilvl="1" w:tplc="040C0003" w:tentative="1">
      <w:start w:val="1"/>
      <w:numFmt w:val="bullet"/>
      <w:lvlText w:val="o"/>
      <w:lvlJc w:val="left"/>
      <w:pPr>
        <w:ind w:left="2664" w:hanging="360"/>
      </w:pPr>
      <w:rPr>
        <w:rFonts w:ascii="Courier New" w:hAnsi="Courier New" w:cs="Courier New" w:hint="default"/>
      </w:rPr>
    </w:lvl>
    <w:lvl w:ilvl="2" w:tplc="040C0005">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26" w15:restartNumberingAfterBreak="0">
    <w:nsid w:val="2F6E511A"/>
    <w:multiLevelType w:val="hybridMultilevel"/>
    <w:tmpl w:val="20A00AA0"/>
    <w:lvl w:ilvl="0" w:tplc="6F128D8E">
      <w:numFmt w:val="bullet"/>
      <w:lvlText w:val="•"/>
      <w:lvlJc w:val="left"/>
      <w:pPr>
        <w:ind w:left="1767" w:hanging="360"/>
      </w:pPr>
      <w:rPr>
        <w:rFonts w:ascii="Calibri" w:eastAsiaTheme="minorHAnsi" w:hAnsi="Calibri" w:cstheme="minorBidi" w:hint="default"/>
      </w:rPr>
    </w:lvl>
    <w:lvl w:ilvl="1" w:tplc="644055F0">
      <w:start w:val="1"/>
      <w:numFmt w:val="bullet"/>
      <w:lvlText w:val="·"/>
      <w:lvlJc w:val="left"/>
      <w:pPr>
        <w:ind w:left="2487" w:hanging="360"/>
      </w:pPr>
      <w:rPr>
        <w:rFonts w:ascii="Courier New" w:hAnsi="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27" w15:restartNumberingAfterBreak="0">
    <w:nsid w:val="2F7F6778"/>
    <w:multiLevelType w:val="hybridMultilevel"/>
    <w:tmpl w:val="33D27D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36E3A9B"/>
    <w:multiLevelType w:val="hybridMultilevel"/>
    <w:tmpl w:val="9F1C6A52"/>
    <w:lvl w:ilvl="0" w:tplc="2C08B24E">
      <w:start w:val="1"/>
      <w:numFmt w:val="bullet"/>
      <w:pStyle w:val="Puce3"/>
      <w:lvlText w:val="–"/>
      <w:lvlJc w:val="left"/>
      <w:pPr>
        <w:tabs>
          <w:tab w:val="num" w:pos="1080"/>
        </w:tabs>
        <w:ind w:left="1080" w:hanging="360"/>
      </w:pPr>
      <w:rPr>
        <w:b/>
        <w:bCs w:val="0"/>
        <w:i w:val="0"/>
        <w:iCs w:val="0"/>
        <w:caps w:val="0"/>
        <w:smallCaps w:val="0"/>
        <w:strike w:val="0"/>
        <w:dstrike w:val="0"/>
        <w:noProof w:val="0"/>
        <w:vanish w:val="0"/>
        <w:color w:val="244076"/>
        <w:spacing w:val="0"/>
        <w:kern w:val="0"/>
        <w:position w:val="0"/>
        <w:u w:val="none"/>
        <w:effect w:val="none"/>
        <w:vertAlign w:val="baseline"/>
        <w:em w:val="none"/>
        <w:specVanish w:val="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C41F0F"/>
    <w:multiLevelType w:val="hybridMultilevel"/>
    <w:tmpl w:val="73C837A0"/>
    <w:lvl w:ilvl="0" w:tplc="2B02657C">
      <w:start w:val="1"/>
      <w:numFmt w:val="bullet"/>
      <w:lvlText w:val="-"/>
      <w:lvlJc w:val="left"/>
      <w:pPr>
        <w:ind w:left="720" w:hanging="360"/>
      </w:pPr>
      <w:rPr>
        <w:rFonts w:ascii="Courier New" w:hAnsi="Courier New"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9955998"/>
    <w:multiLevelType w:val="hybridMultilevel"/>
    <w:tmpl w:val="B628B1E4"/>
    <w:lvl w:ilvl="0" w:tplc="2B02657C">
      <w:start w:val="1"/>
      <w:numFmt w:val="bullet"/>
      <w:lvlText w:val="-"/>
      <w:lvlJc w:val="left"/>
      <w:pPr>
        <w:tabs>
          <w:tab w:val="num" w:pos="360"/>
        </w:tabs>
        <w:ind w:left="360" w:hanging="360"/>
      </w:pPr>
      <w:rPr>
        <w:rFonts w:ascii="Courier New" w:hAnsi="Courier New" w:hint="default"/>
        <w:sz w:val="20"/>
      </w:rPr>
    </w:lvl>
    <w:lvl w:ilvl="1" w:tplc="040C0003">
      <w:start w:val="1"/>
      <w:numFmt w:val="bullet"/>
      <w:lvlText w:val="o"/>
      <w:lvlJc w:val="left"/>
      <w:pPr>
        <w:tabs>
          <w:tab w:val="num" w:pos="3856"/>
        </w:tabs>
        <w:ind w:left="3856" w:hanging="360"/>
      </w:pPr>
      <w:rPr>
        <w:rFonts w:ascii="Courier New" w:hAnsi="Courier New" w:hint="default"/>
        <w:sz w:val="14"/>
      </w:rPr>
    </w:lvl>
    <w:lvl w:ilvl="2" w:tplc="040C0005">
      <w:start w:val="1"/>
      <w:numFmt w:val="bullet"/>
      <w:lvlText w:val=""/>
      <w:lvlJc w:val="left"/>
      <w:pPr>
        <w:tabs>
          <w:tab w:val="num" w:pos="4576"/>
        </w:tabs>
        <w:ind w:left="4576" w:hanging="360"/>
      </w:pPr>
      <w:rPr>
        <w:rFonts w:ascii="Wingdings" w:hAnsi="Wingdings" w:hint="default"/>
      </w:rPr>
    </w:lvl>
    <w:lvl w:ilvl="3" w:tplc="040C0001" w:tentative="1">
      <w:start w:val="1"/>
      <w:numFmt w:val="bullet"/>
      <w:lvlText w:val=""/>
      <w:lvlJc w:val="left"/>
      <w:pPr>
        <w:tabs>
          <w:tab w:val="num" w:pos="5296"/>
        </w:tabs>
        <w:ind w:left="5296" w:hanging="360"/>
      </w:pPr>
      <w:rPr>
        <w:rFonts w:ascii="Symbol" w:hAnsi="Symbol" w:hint="default"/>
      </w:rPr>
    </w:lvl>
    <w:lvl w:ilvl="4" w:tplc="040C0003" w:tentative="1">
      <w:start w:val="1"/>
      <w:numFmt w:val="bullet"/>
      <w:lvlText w:val="o"/>
      <w:lvlJc w:val="left"/>
      <w:pPr>
        <w:tabs>
          <w:tab w:val="num" w:pos="6016"/>
        </w:tabs>
        <w:ind w:left="6016" w:hanging="360"/>
      </w:pPr>
      <w:rPr>
        <w:rFonts w:ascii="Courier New" w:hAnsi="Courier New" w:hint="default"/>
      </w:rPr>
    </w:lvl>
    <w:lvl w:ilvl="5" w:tplc="040C0005" w:tentative="1">
      <w:start w:val="1"/>
      <w:numFmt w:val="bullet"/>
      <w:lvlText w:val=""/>
      <w:lvlJc w:val="left"/>
      <w:pPr>
        <w:tabs>
          <w:tab w:val="num" w:pos="6736"/>
        </w:tabs>
        <w:ind w:left="6736" w:hanging="360"/>
      </w:pPr>
      <w:rPr>
        <w:rFonts w:ascii="Wingdings" w:hAnsi="Wingdings" w:hint="default"/>
      </w:rPr>
    </w:lvl>
    <w:lvl w:ilvl="6" w:tplc="040C0001" w:tentative="1">
      <w:start w:val="1"/>
      <w:numFmt w:val="bullet"/>
      <w:lvlText w:val=""/>
      <w:lvlJc w:val="left"/>
      <w:pPr>
        <w:tabs>
          <w:tab w:val="num" w:pos="7456"/>
        </w:tabs>
        <w:ind w:left="7456" w:hanging="360"/>
      </w:pPr>
      <w:rPr>
        <w:rFonts w:ascii="Symbol" w:hAnsi="Symbol" w:hint="default"/>
      </w:rPr>
    </w:lvl>
    <w:lvl w:ilvl="7" w:tplc="040C0003" w:tentative="1">
      <w:start w:val="1"/>
      <w:numFmt w:val="bullet"/>
      <w:lvlText w:val="o"/>
      <w:lvlJc w:val="left"/>
      <w:pPr>
        <w:tabs>
          <w:tab w:val="num" w:pos="8176"/>
        </w:tabs>
        <w:ind w:left="8176" w:hanging="360"/>
      </w:pPr>
      <w:rPr>
        <w:rFonts w:ascii="Courier New" w:hAnsi="Courier New" w:hint="default"/>
      </w:rPr>
    </w:lvl>
    <w:lvl w:ilvl="8" w:tplc="040C0005" w:tentative="1">
      <w:start w:val="1"/>
      <w:numFmt w:val="bullet"/>
      <w:lvlText w:val=""/>
      <w:lvlJc w:val="left"/>
      <w:pPr>
        <w:tabs>
          <w:tab w:val="num" w:pos="8896"/>
        </w:tabs>
        <w:ind w:left="8896" w:hanging="360"/>
      </w:pPr>
      <w:rPr>
        <w:rFonts w:ascii="Wingdings" w:hAnsi="Wingdings" w:hint="default"/>
      </w:rPr>
    </w:lvl>
  </w:abstractNum>
  <w:abstractNum w:abstractNumId="31" w15:restartNumberingAfterBreak="0">
    <w:nsid w:val="39AB06F5"/>
    <w:multiLevelType w:val="hybridMultilevel"/>
    <w:tmpl w:val="4B72AC12"/>
    <w:lvl w:ilvl="0" w:tplc="0C0C000D">
      <w:start w:val="1"/>
      <w:numFmt w:val="bullet"/>
      <w:lvlText w:val=""/>
      <w:lvlJc w:val="left"/>
      <w:pPr>
        <w:tabs>
          <w:tab w:val="num" w:pos="1080"/>
        </w:tabs>
        <w:ind w:left="1080" w:hanging="360"/>
      </w:pPr>
      <w:rPr>
        <w:rFonts w:ascii="Wingdings" w:hAnsi="Wingdings" w:hint="default"/>
        <w:b/>
        <w:bCs w:val="0"/>
        <w:i w:val="0"/>
        <w:iCs w:val="0"/>
        <w:caps w:val="0"/>
        <w:smallCaps w:val="0"/>
        <w:strike w:val="0"/>
        <w:dstrike w:val="0"/>
        <w:noProof w:val="0"/>
        <w:vanish w:val="0"/>
        <w:color w:val="244076"/>
        <w:spacing w:val="0"/>
        <w:kern w:val="0"/>
        <w:position w:val="0"/>
        <w:u w:val="none"/>
        <w:effect w:val="none"/>
        <w:vertAlign w:val="baseline"/>
        <w:em w:val="none"/>
        <w:specVanish w:val="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063378"/>
    <w:multiLevelType w:val="hybridMultilevel"/>
    <w:tmpl w:val="4022DF80"/>
    <w:lvl w:ilvl="0" w:tplc="BA3AD1AC">
      <w:start w:val="1"/>
      <w:numFmt w:val="bullet"/>
      <w:pStyle w:val="Profil7Puce"/>
      <w:lvlText w:val="+"/>
      <w:lvlJc w:val="left"/>
      <w:pPr>
        <w:ind w:left="1080" w:hanging="360"/>
      </w:pPr>
      <w:rPr>
        <w:rFonts w:ascii="Arial Black" w:hAnsi="Arial Black" w:hint="default"/>
        <w:color w:val="AC652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3" w15:restartNumberingAfterBreak="0">
    <w:nsid w:val="3A9E74C2"/>
    <w:multiLevelType w:val="hybridMultilevel"/>
    <w:tmpl w:val="86A4B16E"/>
    <w:lvl w:ilvl="0" w:tplc="42F2895E">
      <w:start w:val="1"/>
      <w:numFmt w:val="decimal"/>
      <w:pStyle w:val="Listenumros"/>
      <w:lvlText w:val="%1."/>
      <w:lvlJc w:val="left"/>
      <w:pPr>
        <w:tabs>
          <w:tab w:val="num" w:pos="720"/>
        </w:tabs>
        <w:ind w:left="720" w:hanging="360"/>
      </w:pPr>
      <w:rPr>
        <w:rFonts w:hint="default"/>
        <w:color w:val="auto"/>
      </w:rPr>
    </w:lvl>
    <w:lvl w:ilvl="1" w:tplc="10090003" w:tentative="1">
      <w:start w:val="1"/>
      <w:numFmt w:val="bullet"/>
      <w:lvlText w:val="o"/>
      <w:lvlJc w:val="left"/>
      <w:pPr>
        <w:tabs>
          <w:tab w:val="num" w:pos="720"/>
        </w:tabs>
        <w:ind w:left="720" w:hanging="360"/>
      </w:pPr>
      <w:rPr>
        <w:rFonts w:ascii="Courier New" w:hAnsi="Courier New" w:cs="Courier New" w:hint="default"/>
      </w:rPr>
    </w:lvl>
    <w:lvl w:ilvl="2" w:tplc="10090005" w:tentative="1">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cs="Courier New"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cs="Courier New"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3C426975"/>
    <w:multiLevelType w:val="hybridMultilevel"/>
    <w:tmpl w:val="0060E440"/>
    <w:lvl w:ilvl="0" w:tplc="2B02657C">
      <w:start w:val="1"/>
      <w:numFmt w:val="bullet"/>
      <w:lvlText w:val="-"/>
      <w:lvlJc w:val="left"/>
      <w:pPr>
        <w:ind w:left="1080" w:hanging="360"/>
      </w:pPr>
      <w:rPr>
        <w:rFonts w:ascii="Courier New" w:hAnsi="Courier New" w:hint="default"/>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3D0F34C1"/>
    <w:multiLevelType w:val="hybridMultilevel"/>
    <w:tmpl w:val="388005D2"/>
    <w:lvl w:ilvl="0" w:tplc="747E8E4C">
      <w:start w:val="1"/>
      <w:numFmt w:val="bullet"/>
      <w:lvlText w:val=""/>
      <w:lvlJc w:val="left"/>
      <w:pPr>
        <w:tabs>
          <w:tab w:val="num" w:pos="720"/>
        </w:tabs>
        <w:ind w:left="720" w:hanging="360"/>
      </w:pPr>
      <w:rPr>
        <w:rFonts w:ascii="Wingdings" w:hAnsi="Wingdings" w:hint="default"/>
      </w:rPr>
    </w:lvl>
    <w:lvl w:ilvl="1" w:tplc="99F26CCA">
      <w:start w:val="1203"/>
      <w:numFmt w:val="bullet"/>
      <w:lvlText w:val="–"/>
      <w:lvlJc w:val="left"/>
      <w:pPr>
        <w:tabs>
          <w:tab w:val="num" w:pos="1440"/>
        </w:tabs>
        <w:ind w:left="1440" w:hanging="360"/>
      </w:pPr>
      <w:rPr>
        <w:rFonts w:ascii="Times New Roman" w:hAnsi="Times New Roman" w:hint="default"/>
      </w:rPr>
    </w:lvl>
    <w:lvl w:ilvl="2" w:tplc="2B02657C">
      <w:start w:val="1"/>
      <w:numFmt w:val="bullet"/>
      <w:lvlText w:val="-"/>
      <w:lvlJc w:val="left"/>
      <w:pPr>
        <w:tabs>
          <w:tab w:val="num" w:pos="2160"/>
        </w:tabs>
        <w:ind w:left="2160" w:hanging="360"/>
      </w:pPr>
      <w:rPr>
        <w:rFonts w:ascii="Courier New" w:hAnsi="Courier New" w:hint="default"/>
        <w:sz w:val="20"/>
      </w:rPr>
    </w:lvl>
    <w:lvl w:ilvl="3" w:tplc="01486968" w:tentative="1">
      <w:start w:val="1"/>
      <w:numFmt w:val="bullet"/>
      <w:lvlText w:val=""/>
      <w:lvlJc w:val="left"/>
      <w:pPr>
        <w:tabs>
          <w:tab w:val="num" w:pos="2880"/>
        </w:tabs>
        <w:ind w:left="2880" w:hanging="360"/>
      </w:pPr>
      <w:rPr>
        <w:rFonts w:ascii="Wingdings" w:hAnsi="Wingdings" w:hint="default"/>
      </w:rPr>
    </w:lvl>
    <w:lvl w:ilvl="4" w:tplc="10B423E0" w:tentative="1">
      <w:start w:val="1"/>
      <w:numFmt w:val="bullet"/>
      <w:lvlText w:val=""/>
      <w:lvlJc w:val="left"/>
      <w:pPr>
        <w:tabs>
          <w:tab w:val="num" w:pos="3600"/>
        </w:tabs>
        <w:ind w:left="3600" w:hanging="360"/>
      </w:pPr>
      <w:rPr>
        <w:rFonts w:ascii="Wingdings" w:hAnsi="Wingdings" w:hint="default"/>
      </w:rPr>
    </w:lvl>
    <w:lvl w:ilvl="5" w:tplc="CA10721E" w:tentative="1">
      <w:start w:val="1"/>
      <w:numFmt w:val="bullet"/>
      <w:lvlText w:val=""/>
      <w:lvlJc w:val="left"/>
      <w:pPr>
        <w:tabs>
          <w:tab w:val="num" w:pos="4320"/>
        </w:tabs>
        <w:ind w:left="4320" w:hanging="360"/>
      </w:pPr>
      <w:rPr>
        <w:rFonts w:ascii="Wingdings" w:hAnsi="Wingdings" w:hint="default"/>
      </w:rPr>
    </w:lvl>
    <w:lvl w:ilvl="6" w:tplc="66765B92" w:tentative="1">
      <w:start w:val="1"/>
      <w:numFmt w:val="bullet"/>
      <w:lvlText w:val=""/>
      <w:lvlJc w:val="left"/>
      <w:pPr>
        <w:tabs>
          <w:tab w:val="num" w:pos="5040"/>
        </w:tabs>
        <w:ind w:left="5040" w:hanging="360"/>
      </w:pPr>
      <w:rPr>
        <w:rFonts w:ascii="Wingdings" w:hAnsi="Wingdings" w:hint="default"/>
      </w:rPr>
    </w:lvl>
    <w:lvl w:ilvl="7" w:tplc="82A0B1A6" w:tentative="1">
      <w:start w:val="1"/>
      <w:numFmt w:val="bullet"/>
      <w:lvlText w:val=""/>
      <w:lvlJc w:val="left"/>
      <w:pPr>
        <w:tabs>
          <w:tab w:val="num" w:pos="5760"/>
        </w:tabs>
        <w:ind w:left="5760" w:hanging="360"/>
      </w:pPr>
      <w:rPr>
        <w:rFonts w:ascii="Wingdings" w:hAnsi="Wingdings" w:hint="default"/>
      </w:rPr>
    </w:lvl>
    <w:lvl w:ilvl="8" w:tplc="B3D8FBC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D71A78"/>
    <w:multiLevelType w:val="multilevel"/>
    <w:tmpl w:val="6180CE76"/>
    <w:lvl w:ilvl="0">
      <w:start w:val="5"/>
      <w:numFmt w:val="decimal"/>
      <w:lvlText w:val="%1"/>
      <w:lvlJc w:val="left"/>
      <w:pPr>
        <w:ind w:left="360" w:hanging="360"/>
      </w:pPr>
      <w:rPr>
        <w:rFonts w:hint="default"/>
      </w:rPr>
    </w:lvl>
    <w:lvl w:ilvl="1">
      <w:start w:val="2"/>
      <w:numFmt w:val="decimal"/>
      <w:lvlText w:val="%1.%2"/>
      <w:lvlJc w:val="left"/>
      <w:pPr>
        <w:ind w:left="701" w:hanging="360"/>
      </w:pPr>
      <w:rPr>
        <w:rFonts w:hint="default"/>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528" w:hanging="1800"/>
      </w:pPr>
      <w:rPr>
        <w:rFonts w:hint="default"/>
      </w:rPr>
    </w:lvl>
  </w:abstractNum>
  <w:abstractNum w:abstractNumId="37" w15:restartNumberingAfterBreak="0">
    <w:nsid w:val="3E947278"/>
    <w:multiLevelType w:val="hybridMultilevel"/>
    <w:tmpl w:val="369C5BFC"/>
    <w:lvl w:ilvl="0" w:tplc="6874B1B8">
      <w:start w:val="1"/>
      <w:numFmt w:val="bullet"/>
      <w:pStyle w:val="Puce1"/>
      <w:lvlText w:val=""/>
      <w:lvlJc w:val="left"/>
      <w:pPr>
        <w:tabs>
          <w:tab w:val="num" w:pos="360"/>
        </w:tabs>
        <w:ind w:left="360" w:hanging="360"/>
      </w:pPr>
      <w:rPr>
        <w:rFonts w:ascii="Wingdings 2" w:hAnsi="Wingdings 2" w:hint="default"/>
        <w:color w:val="244076"/>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FC1932"/>
    <w:multiLevelType w:val="hybridMultilevel"/>
    <w:tmpl w:val="8AA2FB8A"/>
    <w:lvl w:ilvl="0" w:tplc="6F128D8E">
      <w:numFmt w:val="bullet"/>
      <w:lvlText w:val="•"/>
      <w:lvlJc w:val="left"/>
      <w:pPr>
        <w:ind w:left="1767" w:hanging="360"/>
      </w:pPr>
      <w:rPr>
        <w:rFonts w:ascii="Calibri" w:eastAsiaTheme="minorHAnsi" w:hAnsi="Calibri" w:cstheme="minorBidi" w:hint="default"/>
      </w:rPr>
    </w:lvl>
    <w:lvl w:ilvl="1" w:tplc="644055F0">
      <w:start w:val="1"/>
      <w:numFmt w:val="bullet"/>
      <w:lvlText w:val="·"/>
      <w:lvlJc w:val="left"/>
      <w:pPr>
        <w:ind w:left="2487" w:hanging="360"/>
      </w:pPr>
      <w:rPr>
        <w:rFonts w:ascii="Courier New" w:hAnsi="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39" w15:restartNumberingAfterBreak="0">
    <w:nsid w:val="48082316"/>
    <w:multiLevelType w:val="hybridMultilevel"/>
    <w:tmpl w:val="C90C54D0"/>
    <w:lvl w:ilvl="0" w:tplc="5F50D78E">
      <w:start w:val="1"/>
      <w:numFmt w:val="bullet"/>
      <w:lvlText w:val=""/>
      <w:lvlJc w:val="left"/>
      <w:pPr>
        <w:ind w:left="2127" w:hanging="360"/>
      </w:pPr>
      <w:rPr>
        <w:rFonts w:ascii="Symbol" w:hAnsi="Symbol" w:hint="default"/>
        <w:color w:val="auto"/>
      </w:rPr>
    </w:lvl>
    <w:lvl w:ilvl="1" w:tplc="0C0C0003" w:tentative="1">
      <w:start w:val="1"/>
      <w:numFmt w:val="bullet"/>
      <w:lvlText w:val="o"/>
      <w:lvlJc w:val="left"/>
      <w:pPr>
        <w:ind w:left="2847" w:hanging="360"/>
      </w:pPr>
      <w:rPr>
        <w:rFonts w:ascii="Courier New" w:hAnsi="Courier New" w:cs="Courier New" w:hint="default"/>
      </w:rPr>
    </w:lvl>
    <w:lvl w:ilvl="2" w:tplc="0C0C0005" w:tentative="1">
      <w:start w:val="1"/>
      <w:numFmt w:val="bullet"/>
      <w:lvlText w:val=""/>
      <w:lvlJc w:val="left"/>
      <w:pPr>
        <w:ind w:left="3567" w:hanging="360"/>
      </w:pPr>
      <w:rPr>
        <w:rFonts w:ascii="Wingdings" w:hAnsi="Wingdings" w:hint="default"/>
      </w:rPr>
    </w:lvl>
    <w:lvl w:ilvl="3" w:tplc="0C0C0001" w:tentative="1">
      <w:start w:val="1"/>
      <w:numFmt w:val="bullet"/>
      <w:lvlText w:val=""/>
      <w:lvlJc w:val="left"/>
      <w:pPr>
        <w:ind w:left="4287" w:hanging="360"/>
      </w:pPr>
      <w:rPr>
        <w:rFonts w:ascii="Symbol" w:hAnsi="Symbol" w:hint="default"/>
      </w:rPr>
    </w:lvl>
    <w:lvl w:ilvl="4" w:tplc="0C0C0003" w:tentative="1">
      <w:start w:val="1"/>
      <w:numFmt w:val="bullet"/>
      <w:lvlText w:val="o"/>
      <w:lvlJc w:val="left"/>
      <w:pPr>
        <w:ind w:left="5007" w:hanging="360"/>
      </w:pPr>
      <w:rPr>
        <w:rFonts w:ascii="Courier New" w:hAnsi="Courier New" w:cs="Courier New" w:hint="default"/>
      </w:rPr>
    </w:lvl>
    <w:lvl w:ilvl="5" w:tplc="0C0C0005" w:tentative="1">
      <w:start w:val="1"/>
      <w:numFmt w:val="bullet"/>
      <w:lvlText w:val=""/>
      <w:lvlJc w:val="left"/>
      <w:pPr>
        <w:ind w:left="5727" w:hanging="360"/>
      </w:pPr>
      <w:rPr>
        <w:rFonts w:ascii="Wingdings" w:hAnsi="Wingdings" w:hint="default"/>
      </w:rPr>
    </w:lvl>
    <w:lvl w:ilvl="6" w:tplc="0C0C0001" w:tentative="1">
      <w:start w:val="1"/>
      <w:numFmt w:val="bullet"/>
      <w:lvlText w:val=""/>
      <w:lvlJc w:val="left"/>
      <w:pPr>
        <w:ind w:left="6447" w:hanging="360"/>
      </w:pPr>
      <w:rPr>
        <w:rFonts w:ascii="Symbol" w:hAnsi="Symbol" w:hint="default"/>
      </w:rPr>
    </w:lvl>
    <w:lvl w:ilvl="7" w:tplc="0C0C0003" w:tentative="1">
      <w:start w:val="1"/>
      <w:numFmt w:val="bullet"/>
      <w:lvlText w:val="o"/>
      <w:lvlJc w:val="left"/>
      <w:pPr>
        <w:ind w:left="7167" w:hanging="360"/>
      </w:pPr>
      <w:rPr>
        <w:rFonts w:ascii="Courier New" w:hAnsi="Courier New" w:cs="Courier New" w:hint="default"/>
      </w:rPr>
    </w:lvl>
    <w:lvl w:ilvl="8" w:tplc="0C0C0005" w:tentative="1">
      <w:start w:val="1"/>
      <w:numFmt w:val="bullet"/>
      <w:lvlText w:val=""/>
      <w:lvlJc w:val="left"/>
      <w:pPr>
        <w:ind w:left="7887" w:hanging="360"/>
      </w:pPr>
      <w:rPr>
        <w:rFonts w:ascii="Wingdings" w:hAnsi="Wingdings" w:hint="default"/>
      </w:rPr>
    </w:lvl>
  </w:abstractNum>
  <w:abstractNum w:abstractNumId="40" w15:restartNumberingAfterBreak="0">
    <w:nsid w:val="48953EAC"/>
    <w:multiLevelType w:val="hybridMultilevel"/>
    <w:tmpl w:val="10C8270E"/>
    <w:lvl w:ilvl="0" w:tplc="6F128D8E">
      <w:numFmt w:val="bullet"/>
      <w:lvlText w:val="•"/>
      <w:lvlJc w:val="left"/>
      <w:pPr>
        <w:ind w:left="663" w:hanging="360"/>
      </w:pPr>
      <w:rPr>
        <w:rFonts w:ascii="Calibri" w:eastAsiaTheme="minorHAnsi" w:hAnsi="Calibri" w:cstheme="minorBidi" w:hint="default"/>
      </w:rPr>
    </w:lvl>
    <w:lvl w:ilvl="1" w:tplc="040C0003">
      <w:start w:val="1"/>
      <w:numFmt w:val="bullet"/>
      <w:lvlText w:val="o"/>
      <w:lvlJc w:val="left"/>
      <w:pPr>
        <w:ind w:left="1383" w:hanging="360"/>
      </w:pPr>
      <w:rPr>
        <w:rFonts w:ascii="Courier New" w:hAnsi="Courier New" w:cs="Courier New" w:hint="default"/>
      </w:rPr>
    </w:lvl>
    <w:lvl w:ilvl="2" w:tplc="040C0005">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41" w15:restartNumberingAfterBreak="0">
    <w:nsid w:val="4A096EF9"/>
    <w:multiLevelType w:val="hybridMultilevel"/>
    <w:tmpl w:val="1D26B07C"/>
    <w:lvl w:ilvl="0" w:tplc="2B02657C">
      <w:start w:val="1"/>
      <w:numFmt w:val="bullet"/>
      <w:lvlText w:val="-"/>
      <w:lvlJc w:val="left"/>
      <w:pPr>
        <w:ind w:left="1944" w:hanging="360"/>
      </w:pPr>
      <w:rPr>
        <w:rFonts w:ascii="Courier New" w:hAnsi="Courier New" w:hint="default"/>
        <w:sz w:val="20"/>
      </w:rPr>
    </w:lvl>
    <w:lvl w:ilvl="1" w:tplc="0C0C0003" w:tentative="1">
      <w:start w:val="1"/>
      <w:numFmt w:val="bullet"/>
      <w:lvlText w:val="o"/>
      <w:lvlJc w:val="left"/>
      <w:pPr>
        <w:ind w:left="2664" w:hanging="360"/>
      </w:pPr>
      <w:rPr>
        <w:rFonts w:ascii="Courier New" w:hAnsi="Courier New" w:cs="Courier New" w:hint="default"/>
      </w:rPr>
    </w:lvl>
    <w:lvl w:ilvl="2" w:tplc="0C0C0005" w:tentative="1">
      <w:start w:val="1"/>
      <w:numFmt w:val="bullet"/>
      <w:lvlText w:val=""/>
      <w:lvlJc w:val="left"/>
      <w:pPr>
        <w:ind w:left="3384" w:hanging="360"/>
      </w:pPr>
      <w:rPr>
        <w:rFonts w:ascii="Wingdings" w:hAnsi="Wingdings" w:hint="default"/>
      </w:rPr>
    </w:lvl>
    <w:lvl w:ilvl="3" w:tplc="0C0C0001" w:tentative="1">
      <w:start w:val="1"/>
      <w:numFmt w:val="bullet"/>
      <w:lvlText w:val=""/>
      <w:lvlJc w:val="left"/>
      <w:pPr>
        <w:ind w:left="4104" w:hanging="360"/>
      </w:pPr>
      <w:rPr>
        <w:rFonts w:ascii="Symbol" w:hAnsi="Symbol" w:hint="default"/>
      </w:rPr>
    </w:lvl>
    <w:lvl w:ilvl="4" w:tplc="0C0C0003" w:tentative="1">
      <w:start w:val="1"/>
      <w:numFmt w:val="bullet"/>
      <w:lvlText w:val="o"/>
      <w:lvlJc w:val="left"/>
      <w:pPr>
        <w:ind w:left="4824" w:hanging="360"/>
      </w:pPr>
      <w:rPr>
        <w:rFonts w:ascii="Courier New" w:hAnsi="Courier New" w:cs="Courier New" w:hint="default"/>
      </w:rPr>
    </w:lvl>
    <w:lvl w:ilvl="5" w:tplc="0C0C0005" w:tentative="1">
      <w:start w:val="1"/>
      <w:numFmt w:val="bullet"/>
      <w:lvlText w:val=""/>
      <w:lvlJc w:val="left"/>
      <w:pPr>
        <w:ind w:left="5544" w:hanging="360"/>
      </w:pPr>
      <w:rPr>
        <w:rFonts w:ascii="Wingdings" w:hAnsi="Wingdings" w:hint="default"/>
      </w:rPr>
    </w:lvl>
    <w:lvl w:ilvl="6" w:tplc="0C0C0001" w:tentative="1">
      <w:start w:val="1"/>
      <w:numFmt w:val="bullet"/>
      <w:lvlText w:val=""/>
      <w:lvlJc w:val="left"/>
      <w:pPr>
        <w:ind w:left="6264" w:hanging="360"/>
      </w:pPr>
      <w:rPr>
        <w:rFonts w:ascii="Symbol" w:hAnsi="Symbol" w:hint="default"/>
      </w:rPr>
    </w:lvl>
    <w:lvl w:ilvl="7" w:tplc="0C0C0003" w:tentative="1">
      <w:start w:val="1"/>
      <w:numFmt w:val="bullet"/>
      <w:lvlText w:val="o"/>
      <w:lvlJc w:val="left"/>
      <w:pPr>
        <w:ind w:left="6984" w:hanging="360"/>
      </w:pPr>
      <w:rPr>
        <w:rFonts w:ascii="Courier New" w:hAnsi="Courier New" w:cs="Courier New" w:hint="default"/>
      </w:rPr>
    </w:lvl>
    <w:lvl w:ilvl="8" w:tplc="0C0C0005" w:tentative="1">
      <w:start w:val="1"/>
      <w:numFmt w:val="bullet"/>
      <w:lvlText w:val=""/>
      <w:lvlJc w:val="left"/>
      <w:pPr>
        <w:ind w:left="7704" w:hanging="360"/>
      </w:pPr>
      <w:rPr>
        <w:rFonts w:ascii="Wingdings" w:hAnsi="Wingdings" w:hint="default"/>
      </w:rPr>
    </w:lvl>
  </w:abstractNum>
  <w:abstractNum w:abstractNumId="42" w15:restartNumberingAfterBreak="0">
    <w:nsid w:val="4CD55996"/>
    <w:multiLevelType w:val="hybridMultilevel"/>
    <w:tmpl w:val="19983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D075869"/>
    <w:multiLevelType w:val="hybridMultilevel"/>
    <w:tmpl w:val="052E0CAE"/>
    <w:lvl w:ilvl="0" w:tplc="6F128D8E">
      <w:numFmt w:val="bullet"/>
      <w:lvlText w:val="•"/>
      <w:lvlJc w:val="left"/>
      <w:pPr>
        <w:ind w:left="1767" w:hanging="360"/>
      </w:pPr>
      <w:rPr>
        <w:rFonts w:ascii="Calibri" w:eastAsiaTheme="minorHAnsi" w:hAnsi="Calibri" w:cstheme="minorBidi" w:hint="default"/>
      </w:rPr>
    </w:lvl>
    <w:lvl w:ilvl="1" w:tplc="040C0003">
      <w:start w:val="1"/>
      <w:numFmt w:val="bullet"/>
      <w:lvlText w:val="o"/>
      <w:lvlJc w:val="left"/>
      <w:pPr>
        <w:ind w:left="2487" w:hanging="360"/>
      </w:pPr>
      <w:rPr>
        <w:rFonts w:ascii="Courier New" w:hAnsi="Courier New" w:cs="Courier New" w:hint="default"/>
      </w:rPr>
    </w:lvl>
    <w:lvl w:ilvl="2" w:tplc="644055F0">
      <w:start w:val="1"/>
      <w:numFmt w:val="bullet"/>
      <w:lvlText w:val="·"/>
      <w:lvlJc w:val="left"/>
      <w:pPr>
        <w:ind w:left="3207" w:hanging="360"/>
      </w:pPr>
      <w:rPr>
        <w:rFonts w:ascii="Courier New" w:hAnsi="Courier New"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44" w15:restartNumberingAfterBreak="0">
    <w:nsid w:val="4DE74F8A"/>
    <w:multiLevelType w:val="hybridMultilevel"/>
    <w:tmpl w:val="5EB26116"/>
    <w:lvl w:ilvl="0" w:tplc="6F128D8E">
      <w:numFmt w:val="bullet"/>
      <w:lvlText w:val="•"/>
      <w:lvlJc w:val="left"/>
      <w:pPr>
        <w:ind w:left="1767" w:hanging="360"/>
      </w:pPr>
      <w:rPr>
        <w:rFonts w:ascii="Calibri" w:eastAsiaTheme="minorHAnsi" w:hAnsi="Calibri" w:cstheme="minorBidi" w:hint="default"/>
      </w:rPr>
    </w:lvl>
    <w:lvl w:ilvl="1" w:tplc="644055F0">
      <w:start w:val="1"/>
      <w:numFmt w:val="bullet"/>
      <w:lvlText w:val="·"/>
      <w:lvlJc w:val="left"/>
      <w:pPr>
        <w:ind w:left="2487" w:hanging="360"/>
      </w:pPr>
      <w:rPr>
        <w:rFonts w:ascii="Courier New" w:hAnsi="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45" w15:restartNumberingAfterBreak="0">
    <w:nsid w:val="4E7C4317"/>
    <w:multiLevelType w:val="hybridMultilevel"/>
    <w:tmpl w:val="06B81F8E"/>
    <w:lvl w:ilvl="0" w:tplc="6F128D8E">
      <w:numFmt w:val="bullet"/>
      <w:lvlText w:val="•"/>
      <w:lvlJc w:val="left"/>
      <w:pPr>
        <w:ind w:left="1767" w:hanging="360"/>
      </w:pPr>
      <w:rPr>
        <w:rFonts w:ascii="Calibri" w:eastAsiaTheme="minorHAnsi" w:hAnsi="Calibri" w:cstheme="minorBidi" w:hint="default"/>
      </w:rPr>
    </w:lvl>
    <w:lvl w:ilvl="1" w:tplc="644055F0">
      <w:start w:val="1"/>
      <w:numFmt w:val="bullet"/>
      <w:lvlText w:val="·"/>
      <w:lvlJc w:val="left"/>
      <w:pPr>
        <w:ind w:left="2487" w:hanging="360"/>
      </w:pPr>
      <w:rPr>
        <w:rFonts w:ascii="Courier New" w:hAnsi="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46" w15:restartNumberingAfterBreak="0">
    <w:nsid w:val="5018766C"/>
    <w:multiLevelType w:val="hybridMultilevel"/>
    <w:tmpl w:val="427E646A"/>
    <w:lvl w:ilvl="0" w:tplc="0C0C000D">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16C6F40"/>
    <w:multiLevelType w:val="hybridMultilevel"/>
    <w:tmpl w:val="1C44BCCC"/>
    <w:lvl w:ilvl="0" w:tplc="040C0019">
      <w:start w:val="1"/>
      <w:numFmt w:val="lowerLetter"/>
      <w:lvlText w:val="%1."/>
      <w:lvlJc w:val="left"/>
      <w:pPr>
        <w:ind w:left="1512" w:hanging="360"/>
      </w:pPr>
    </w:lvl>
    <w:lvl w:ilvl="1" w:tplc="040C0019">
      <w:start w:val="1"/>
      <w:numFmt w:val="lowerLetter"/>
      <w:lvlText w:val="%2."/>
      <w:lvlJc w:val="left"/>
      <w:pPr>
        <w:ind w:left="2232" w:hanging="360"/>
      </w:pPr>
    </w:lvl>
    <w:lvl w:ilvl="2" w:tplc="040C001B" w:tentative="1">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48" w15:restartNumberingAfterBreak="0">
    <w:nsid w:val="52B128FC"/>
    <w:multiLevelType w:val="multilevel"/>
    <w:tmpl w:val="F5EE5036"/>
    <w:lvl w:ilvl="0">
      <w:start w:val="5"/>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9" w15:restartNumberingAfterBreak="0">
    <w:nsid w:val="52FD0CD1"/>
    <w:multiLevelType w:val="hybridMultilevel"/>
    <w:tmpl w:val="CDE8DD1C"/>
    <w:lvl w:ilvl="0" w:tplc="747E8E4C">
      <w:start w:val="1"/>
      <w:numFmt w:val="bullet"/>
      <w:lvlText w:val=""/>
      <w:lvlJc w:val="left"/>
      <w:pPr>
        <w:tabs>
          <w:tab w:val="num" w:pos="720"/>
        </w:tabs>
        <w:ind w:left="720" w:hanging="360"/>
      </w:pPr>
      <w:rPr>
        <w:rFonts w:ascii="Wingdings" w:hAnsi="Wingdings" w:hint="default"/>
      </w:rPr>
    </w:lvl>
    <w:lvl w:ilvl="1" w:tplc="99F26CCA">
      <w:start w:val="1203"/>
      <w:numFmt w:val="bullet"/>
      <w:lvlText w:val="–"/>
      <w:lvlJc w:val="left"/>
      <w:pPr>
        <w:tabs>
          <w:tab w:val="num" w:pos="1440"/>
        </w:tabs>
        <w:ind w:left="1440" w:hanging="360"/>
      </w:pPr>
      <w:rPr>
        <w:rFonts w:ascii="Times New Roman" w:hAnsi="Times New Roman" w:hint="default"/>
      </w:rPr>
    </w:lvl>
    <w:lvl w:ilvl="2" w:tplc="2B02657C">
      <w:start w:val="1"/>
      <w:numFmt w:val="bullet"/>
      <w:lvlText w:val="-"/>
      <w:lvlJc w:val="left"/>
      <w:pPr>
        <w:tabs>
          <w:tab w:val="num" w:pos="2160"/>
        </w:tabs>
        <w:ind w:left="2160" w:hanging="360"/>
      </w:pPr>
      <w:rPr>
        <w:rFonts w:ascii="Courier New" w:hAnsi="Courier New" w:hint="default"/>
        <w:sz w:val="20"/>
      </w:rPr>
    </w:lvl>
    <w:lvl w:ilvl="3" w:tplc="01486968" w:tentative="1">
      <w:start w:val="1"/>
      <w:numFmt w:val="bullet"/>
      <w:lvlText w:val=""/>
      <w:lvlJc w:val="left"/>
      <w:pPr>
        <w:tabs>
          <w:tab w:val="num" w:pos="2880"/>
        </w:tabs>
        <w:ind w:left="2880" w:hanging="360"/>
      </w:pPr>
      <w:rPr>
        <w:rFonts w:ascii="Wingdings" w:hAnsi="Wingdings" w:hint="default"/>
      </w:rPr>
    </w:lvl>
    <w:lvl w:ilvl="4" w:tplc="10B423E0" w:tentative="1">
      <w:start w:val="1"/>
      <w:numFmt w:val="bullet"/>
      <w:lvlText w:val=""/>
      <w:lvlJc w:val="left"/>
      <w:pPr>
        <w:tabs>
          <w:tab w:val="num" w:pos="3600"/>
        </w:tabs>
        <w:ind w:left="3600" w:hanging="360"/>
      </w:pPr>
      <w:rPr>
        <w:rFonts w:ascii="Wingdings" w:hAnsi="Wingdings" w:hint="default"/>
      </w:rPr>
    </w:lvl>
    <w:lvl w:ilvl="5" w:tplc="CA10721E" w:tentative="1">
      <w:start w:val="1"/>
      <w:numFmt w:val="bullet"/>
      <w:lvlText w:val=""/>
      <w:lvlJc w:val="left"/>
      <w:pPr>
        <w:tabs>
          <w:tab w:val="num" w:pos="4320"/>
        </w:tabs>
        <w:ind w:left="4320" w:hanging="360"/>
      </w:pPr>
      <w:rPr>
        <w:rFonts w:ascii="Wingdings" w:hAnsi="Wingdings" w:hint="default"/>
      </w:rPr>
    </w:lvl>
    <w:lvl w:ilvl="6" w:tplc="66765B92" w:tentative="1">
      <w:start w:val="1"/>
      <w:numFmt w:val="bullet"/>
      <w:lvlText w:val=""/>
      <w:lvlJc w:val="left"/>
      <w:pPr>
        <w:tabs>
          <w:tab w:val="num" w:pos="5040"/>
        </w:tabs>
        <w:ind w:left="5040" w:hanging="360"/>
      </w:pPr>
      <w:rPr>
        <w:rFonts w:ascii="Wingdings" w:hAnsi="Wingdings" w:hint="default"/>
      </w:rPr>
    </w:lvl>
    <w:lvl w:ilvl="7" w:tplc="82A0B1A6" w:tentative="1">
      <w:start w:val="1"/>
      <w:numFmt w:val="bullet"/>
      <w:lvlText w:val=""/>
      <w:lvlJc w:val="left"/>
      <w:pPr>
        <w:tabs>
          <w:tab w:val="num" w:pos="5760"/>
        </w:tabs>
        <w:ind w:left="5760" w:hanging="360"/>
      </w:pPr>
      <w:rPr>
        <w:rFonts w:ascii="Wingdings" w:hAnsi="Wingdings" w:hint="default"/>
      </w:rPr>
    </w:lvl>
    <w:lvl w:ilvl="8" w:tplc="B3D8FBC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427238B"/>
    <w:multiLevelType w:val="hybridMultilevel"/>
    <w:tmpl w:val="935EEFB4"/>
    <w:lvl w:ilvl="0" w:tplc="6F128D8E">
      <w:numFmt w:val="bullet"/>
      <w:lvlText w:val="•"/>
      <w:lvlJc w:val="left"/>
      <w:pPr>
        <w:ind w:left="1767" w:hanging="360"/>
      </w:pPr>
      <w:rPr>
        <w:rFonts w:ascii="Calibri" w:eastAsiaTheme="minorHAnsi" w:hAnsi="Calibri" w:cstheme="minorBidi" w:hint="default"/>
      </w:rPr>
    </w:lvl>
    <w:lvl w:ilvl="1" w:tplc="2B02657C">
      <w:start w:val="1"/>
      <w:numFmt w:val="bullet"/>
      <w:lvlText w:val="-"/>
      <w:lvlJc w:val="left"/>
      <w:pPr>
        <w:ind w:left="2487" w:hanging="360"/>
      </w:pPr>
      <w:rPr>
        <w:rFonts w:ascii="Courier New" w:hAnsi="Courier New" w:hint="default"/>
        <w:sz w:val="20"/>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51" w15:restartNumberingAfterBreak="0">
    <w:nsid w:val="59374F3B"/>
    <w:multiLevelType w:val="hybridMultilevel"/>
    <w:tmpl w:val="4496B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B081508"/>
    <w:multiLevelType w:val="hybridMultilevel"/>
    <w:tmpl w:val="1C44BCCC"/>
    <w:lvl w:ilvl="0" w:tplc="040C0019">
      <w:start w:val="1"/>
      <w:numFmt w:val="lowerLetter"/>
      <w:lvlText w:val="%1."/>
      <w:lvlJc w:val="left"/>
      <w:pPr>
        <w:ind w:left="1512" w:hanging="360"/>
      </w:pPr>
    </w:lvl>
    <w:lvl w:ilvl="1" w:tplc="040C0019">
      <w:start w:val="1"/>
      <w:numFmt w:val="lowerLetter"/>
      <w:lvlText w:val="%2."/>
      <w:lvlJc w:val="left"/>
      <w:pPr>
        <w:ind w:left="2232" w:hanging="360"/>
      </w:pPr>
    </w:lvl>
    <w:lvl w:ilvl="2" w:tplc="040C001B" w:tentative="1">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53" w15:restartNumberingAfterBreak="0">
    <w:nsid w:val="5B2A27C6"/>
    <w:multiLevelType w:val="hybridMultilevel"/>
    <w:tmpl w:val="1BB682DA"/>
    <w:lvl w:ilvl="0" w:tplc="040C000D">
      <w:start w:val="1"/>
      <w:numFmt w:val="bullet"/>
      <w:lvlText w:val=""/>
      <w:lvlJc w:val="left"/>
      <w:pPr>
        <w:ind w:left="1785" w:hanging="360"/>
      </w:pPr>
      <w:rPr>
        <w:rFonts w:ascii="Wingdings" w:hAnsi="Wingdings" w:hint="default"/>
      </w:rPr>
    </w:lvl>
    <w:lvl w:ilvl="1" w:tplc="0C0C0003" w:tentative="1">
      <w:start w:val="1"/>
      <w:numFmt w:val="bullet"/>
      <w:lvlText w:val="o"/>
      <w:lvlJc w:val="left"/>
      <w:pPr>
        <w:ind w:left="2505" w:hanging="360"/>
      </w:pPr>
      <w:rPr>
        <w:rFonts w:ascii="Courier New" w:hAnsi="Courier New" w:cs="Courier New" w:hint="default"/>
      </w:rPr>
    </w:lvl>
    <w:lvl w:ilvl="2" w:tplc="0C0C0005" w:tentative="1">
      <w:start w:val="1"/>
      <w:numFmt w:val="bullet"/>
      <w:lvlText w:val=""/>
      <w:lvlJc w:val="left"/>
      <w:pPr>
        <w:ind w:left="3225" w:hanging="360"/>
      </w:pPr>
      <w:rPr>
        <w:rFonts w:ascii="Wingdings" w:hAnsi="Wingdings" w:hint="default"/>
      </w:rPr>
    </w:lvl>
    <w:lvl w:ilvl="3" w:tplc="0C0C0001" w:tentative="1">
      <w:start w:val="1"/>
      <w:numFmt w:val="bullet"/>
      <w:lvlText w:val=""/>
      <w:lvlJc w:val="left"/>
      <w:pPr>
        <w:ind w:left="3945" w:hanging="360"/>
      </w:pPr>
      <w:rPr>
        <w:rFonts w:ascii="Symbol" w:hAnsi="Symbol" w:hint="default"/>
      </w:rPr>
    </w:lvl>
    <w:lvl w:ilvl="4" w:tplc="0C0C0003" w:tentative="1">
      <w:start w:val="1"/>
      <w:numFmt w:val="bullet"/>
      <w:lvlText w:val="o"/>
      <w:lvlJc w:val="left"/>
      <w:pPr>
        <w:ind w:left="4665" w:hanging="360"/>
      </w:pPr>
      <w:rPr>
        <w:rFonts w:ascii="Courier New" w:hAnsi="Courier New" w:cs="Courier New" w:hint="default"/>
      </w:rPr>
    </w:lvl>
    <w:lvl w:ilvl="5" w:tplc="0C0C0005" w:tentative="1">
      <w:start w:val="1"/>
      <w:numFmt w:val="bullet"/>
      <w:lvlText w:val=""/>
      <w:lvlJc w:val="left"/>
      <w:pPr>
        <w:ind w:left="5385" w:hanging="360"/>
      </w:pPr>
      <w:rPr>
        <w:rFonts w:ascii="Wingdings" w:hAnsi="Wingdings" w:hint="default"/>
      </w:rPr>
    </w:lvl>
    <w:lvl w:ilvl="6" w:tplc="0C0C0001" w:tentative="1">
      <w:start w:val="1"/>
      <w:numFmt w:val="bullet"/>
      <w:lvlText w:val=""/>
      <w:lvlJc w:val="left"/>
      <w:pPr>
        <w:ind w:left="6105" w:hanging="360"/>
      </w:pPr>
      <w:rPr>
        <w:rFonts w:ascii="Symbol" w:hAnsi="Symbol" w:hint="default"/>
      </w:rPr>
    </w:lvl>
    <w:lvl w:ilvl="7" w:tplc="0C0C0003" w:tentative="1">
      <w:start w:val="1"/>
      <w:numFmt w:val="bullet"/>
      <w:lvlText w:val="o"/>
      <w:lvlJc w:val="left"/>
      <w:pPr>
        <w:ind w:left="6825" w:hanging="360"/>
      </w:pPr>
      <w:rPr>
        <w:rFonts w:ascii="Courier New" w:hAnsi="Courier New" w:cs="Courier New" w:hint="default"/>
      </w:rPr>
    </w:lvl>
    <w:lvl w:ilvl="8" w:tplc="0C0C0005" w:tentative="1">
      <w:start w:val="1"/>
      <w:numFmt w:val="bullet"/>
      <w:lvlText w:val=""/>
      <w:lvlJc w:val="left"/>
      <w:pPr>
        <w:ind w:left="7545" w:hanging="360"/>
      </w:pPr>
      <w:rPr>
        <w:rFonts w:ascii="Wingdings" w:hAnsi="Wingdings" w:hint="default"/>
      </w:rPr>
    </w:lvl>
  </w:abstractNum>
  <w:abstractNum w:abstractNumId="54" w15:restartNumberingAfterBreak="0">
    <w:nsid w:val="5F3B1388"/>
    <w:multiLevelType w:val="hybridMultilevel"/>
    <w:tmpl w:val="F026A43C"/>
    <w:lvl w:ilvl="0" w:tplc="2B02657C">
      <w:start w:val="1"/>
      <w:numFmt w:val="bullet"/>
      <w:lvlText w:val="-"/>
      <w:lvlJc w:val="left"/>
      <w:pPr>
        <w:ind w:left="1152" w:hanging="360"/>
      </w:pPr>
      <w:rPr>
        <w:rFonts w:ascii="Courier New" w:hAnsi="Courier New" w:hint="default"/>
        <w:sz w:val="20"/>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55" w15:restartNumberingAfterBreak="0">
    <w:nsid w:val="601604EC"/>
    <w:multiLevelType w:val="hybridMultilevel"/>
    <w:tmpl w:val="FB3CD51A"/>
    <w:lvl w:ilvl="0" w:tplc="2B02657C">
      <w:start w:val="1"/>
      <w:numFmt w:val="bullet"/>
      <w:lvlText w:val="-"/>
      <w:lvlJc w:val="left"/>
      <w:pPr>
        <w:tabs>
          <w:tab w:val="num" w:pos="720"/>
        </w:tabs>
        <w:ind w:left="720" w:hanging="360"/>
      </w:pPr>
      <w:rPr>
        <w:rFonts w:ascii="Courier New" w:hAnsi="Courier New" w:hint="default"/>
        <w:sz w:val="20"/>
      </w:rPr>
    </w:lvl>
    <w:lvl w:ilvl="1" w:tplc="0748C2C6">
      <w:start w:val="1203"/>
      <w:numFmt w:val="bullet"/>
      <w:lvlText w:val=""/>
      <w:lvlJc w:val="left"/>
      <w:pPr>
        <w:tabs>
          <w:tab w:val="num" w:pos="1440"/>
        </w:tabs>
        <w:ind w:left="1440" w:hanging="360"/>
      </w:pPr>
      <w:rPr>
        <w:rFonts w:ascii="Wingdings" w:hAnsi="Wingdings" w:hint="default"/>
      </w:rPr>
    </w:lvl>
    <w:lvl w:ilvl="2" w:tplc="BEF07D54" w:tentative="1">
      <w:start w:val="1"/>
      <w:numFmt w:val="bullet"/>
      <w:lvlText w:val=""/>
      <w:lvlJc w:val="left"/>
      <w:pPr>
        <w:tabs>
          <w:tab w:val="num" w:pos="2160"/>
        </w:tabs>
        <w:ind w:left="2160" w:hanging="360"/>
      </w:pPr>
      <w:rPr>
        <w:rFonts w:ascii="Wingdings" w:hAnsi="Wingdings" w:hint="default"/>
      </w:rPr>
    </w:lvl>
    <w:lvl w:ilvl="3" w:tplc="8026AF24" w:tentative="1">
      <w:start w:val="1"/>
      <w:numFmt w:val="bullet"/>
      <w:lvlText w:val=""/>
      <w:lvlJc w:val="left"/>
      <w:pPr>
        <w:tabs>
          <w:tab w:val="num" w:pos="2880"/>
        </w:tabs>
        <w:ind w:left="2880" w:hanging="360"/>
      </w:pPr>
      <w:rPr>
        <w:rFonts w:ascii="Wingdings" w:hAnsi="Wingdings" w:hint="default"/>
      </w:rPr>
    </w:lvl>
    <w:lvl w:ilvl="4" w:tplc="7276719A" w:tentative="1">
      <w:start w:val="1"/>
      <w:numFmt w:val="bullet"/>
      <w:lvlText w:val=""/>
      <w:lvlJc w:val="left"/>
      <w:pPr>
        <w:tabs>
          <w:tab w:val="num" w:pos="3600"/>
        </w:tabs>
        <w:ind w:left="3600" w:hanging="360"/>
      </w:pPr>
      <w:rPr>
        <w:rFonts w:ascii="Wingdings" w:hAnsi="Wingdings" w:hint="default"/>
      </w:rPr>
    </w:lvl>
    <w:lvl w:ilvl="5" w:tplc="B7AE05A8" w:tentative="1">
      <w:start w:val="1"/>
      <w:numFmt w:val="bullet"/>
      <w:lvlText w:val=""/>
      <w:lvlJc w:val="left"/>
      <w:pPr>
        <w:tabs>
          <w:tab w:val="num" w:pos="4320"/>
        </w:tabs>
        <w:ind w:left="4320" w:hanging="360"/>
      </w:pPr>
      <w:rPr>
        <w:rFonts w:ascii="Wingdings" w:hAnsi="Wingdings" w:hint="default"/>
      </w:rPr>
    </w:lvl>
    <w:lvl w:ilvl="6" w:tplc="6870FD5A" w:tentative="1">
      <w:start w:val="1"/>
      <w:numFmt w:val="bullet"/>
      <w:lvlText w:val=""/>
      <w:lvlJc w:val="left"/>
      <w:pPr>
        <w:tabs>
          <w:tab w:val="num" w:pos="5040"/>
        </w:tabs>
        <w:ind w:left="5040" w:hanging="360"/>
      </w:pPr>
      <w:rPr>
        <w:rFonts w:ascii="Wingdings" w:hAnsi="Wingdings" w:hint="default"/>
      </w:rPr>
    </w:lvl>
    <w:lvl w:ilvl="7" w:tplc="330E3226" w:tentative="1">
      <w:start w:val="1"/>
      <w:numFmt w:val="bullet"/>
      <w:lvlText w:val=""/>
      <w:lvlJc w:val="left"/>
      <w:pPr>
        <w:tabs>
          <w:tab w:val="num" w:pos="5760"/>
        </w:tabs>
        <w:ind w:left="5760" w:hanging="360"/>
      </w:pPr>
      <w:rPr>
        <w:rFonts w:ascii="Wingdings" w:hAnsi="Wingdings" w:hint="default"/>
      </w:rPr>
    </w:lvl>
    <w:lvl w:ilvl="8" w:tplc="6262D4F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67701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3050AE1"/>
    <w:multiLevelType w:val="hybridMultilevel"/>
    <w:tmpl w:val="3750480E"/>
    <w:lvl w:ilvl="0" w:tplc="2B02657C">
      <w:start w:val="1"/>
      <w:numFmt w:val="bullet"/>
      <w:lvlText w:val="-"/>
      <w:lvlJc w:val="left"/>
      <w:pPr>
        <w:ind w:left="720" w:hanging="360"/>
      </w:pPr>
      <w:rPr>
        <w:rFonts w:ascii="Courier New" w:hAnsi="Courier New"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6F06224"/>
    <w:multiLevelType w:val="hybridMultilevel"/>
    <w:tmpl w:val="A0AE9BB2"/>
    <w:lvl w:ilvl="0" w:tplc="2B02657C">
      <w:start w:val="1"/>
      <w:numFmt w:val="bullet"/>
      <w:lvlText w:val="-"/>
      <w:lvlJc w:val="left"/>
      <w:pPr>
        <w:ind w:left="1767" w:hanging="360"/>
      </w:pPr>
      <w:rPr>
        <w:rFonts w:ascii="Courier New" w:hAnsi="Courier New" w:hint="default"/>
        <w:sz w:val="20"/>
      </w:rPr>
    </w:lvl>
    <w:lvl w:ilvl="1" w:tplc="040C0003">
      <w:start w:val="1"/>
      <w:numFmt w:val="bullet"/>
      <w:lvlText w:val="o"/>
      <w:lvlJc w:val="left"/>
      <w:pPr>
        <w:ind w:left="2487" w:hanging="360"/>
      </w:pPr>
      <w:rPr>
        <w:rFonts w:ascii="Courier New" w:hAnsi="Courier New" w:cs="Courier New" w:hint="default"/>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59" w15:restartNumberingAfterBreak="0">
    <w:nsid w:val="6804287E"/>
    <w:multiLevelType w:val="hybridMultilevel"/>
    <w:tmpl w:val="C6CACDF2"/>
    <w:lvl w:ilvl="0" w:tplc="FC4480C6">
      <w:start w:val="1"/>
      <w:numFmt w:val="lowerLetter"/>
      <w:lvlText w:val="%1."/>
      <w:lvlJc w:val="left"/>
      <w:pPr>
        <w:ind w:left="1530" w:hanging="360"/>
      </w:pPr>
      <w:rPr>
        <w:rFonts w:hint="default"/>
      </w:rPr>
    </w:lvl>
    <w:lvl w:ilvl="1" w:tplc="0C0C0019" w:tentative="1">
      <w:start w:val="1"/>
      <w:numFmt w:val="lowerLetter"/>
      <w:lvlText w:val="%2."/>
      <w:lvlJc w:val="left"/>
      <w:pPr>
        <w:ind w:left="2250" w:hanging="360"/>
      </w:pPr>
    </w:lvl>
    <w:lvl w:ilvl="2" w:tplc="0C0C001B" w:tentative="1">
      <w:start w:val="1"/>
      <w:numFmt w:val="lowerRoman"/>
      <w:lvlText w:val="%3."/>
      <w:lvlJc w:val="right"/>
      <w:pPr>
        <w:ind w:left="2970" w:hanging="180"/>
      </w:pPr>
    </w:lvl>
    <w:lvl w:ilvl="3" w:tplc="0C0C000F" w:tentative="1">
      <w:start w:val="1"/>
      <w:numFmt w:val="decimal"/>
      <w:lvlText w:val="%4."/>
      <w:lvlJc w:val="left"/>
      <w:pPr>
        <w:ind w:left="3690" w:hanging="360"/>
      </w:pPr>
    </w:lvl>
    <w:lvl w:ilvl="4" w:tplc="0C0C0019" w:tentative="1">
      <w:start w:val="1"/>
      <w:numFmt w:val="lowerLetter"/>
      <w:lvlText w:val="%5."/>
      <w:lvlJc w:val="left"/>
      <w:pPr>
        <w:ind w:left="4410" w:hanging="360"/>
      </w:pPr>
    </w:lvl>
    <w:lvl w:ilvl="5" w:tplc="0C0C001B" w:tentative="1">
      <w:start w:val="1"/>
      <w:numFmt w:val="lowerRoman"/>
      <w:lvlText w:val="%6."/>
      <w:lvlJc w:val="right"/>
      <w:pPr>
        <w:ind w:left="5130" w:hanging="180"/>
      </w:pPr>
    </w:lvl>
    <w:lvl w:ilvl="6" w:tplc="0C0C000F" w:tentative="1">
      <w:start w:val="1"/>
      <w:numFmt w:val="decimal"/>
      <w:lvlText w:val="%7."/>
      <w:lvlJc w:val="left"/>
      <w:pPr>
        <w:ind w:left="5850" w:hanging="360"/>
      </w:pPr>
    </w:lvl>
    <w:lvl w:ilvl="7" w:tplc="0C0C0019" w:tentative="1">
      <w:start w:val="1"/>
      <w:numFmt w:val="lowerLetter"/>
      <w:lvlText w:val="%8."/>
      <w:lvlJc w:val="left"/>
      <w:pPr>
        <w:ind w:left="6570" w:hanging="360"/>
      </w:pPr>
    </w:lvl>
    <w:lvl w:ilvl="8" w:tplc="0C0C001B" w:tentative="1">
      <w:start w:val="1"/>
      <w:numFmt w:val="lowerRoman"/>
      <w:lvlText w:val="%9."/>
      <w:lvlJc w:val="right"/>
      <w:pPr>
        <w:ind w:left="7290" w:hanging="180"/>
      </w:pPr>
    </w:lvl>
  </w:abstractNum>
  <w:abstractNum w:abstractNumId="60" w15:restartNumberingAfterBreak="0">
    <w:nsid w:val="6E9E688E"/>
    <w:multiLevelType w:val="hybridMultilevel"/>
    <w:tmpl w:val="DF80B452"/>
    <w:lvl w:ilvl="0" w:tplc="5F50D78E">
      <w:start w:val="1"/>
      <w:numFmt w:val="bullet"/>
      <w:lvlText w:val=""/>
      <w:lvlJc w:val="left"/>
      <w:pPr>
        <w:ind w:left="1944" w:hanging="360"/>
      </w:pPr>
      <w:rPr>
        <w:rFonts w:ascii="Symbol" w:hAnsi="Symbol" w:hint="default"/>
        <w:color w:val="auto"/>
      </w:rPr>
    </w:lvl>
    <w:lvl w:ilvl="1" w:tplc="0C0C0003" w:tentative="1">
      <w:start w:val="1"/>
      <w:numFmt w:val="bullet"/>
      <w:lvlText w:val="o"/>
      <w:lvlJc w:val="left"/>
      <w:pPr>
        <w:ind w:left="2664" w:hanging="360"/>
      </w:pPr>
      <w:rPr>
        <w:rFonts w:ascii="Courier New" w:hAnsi="Courier New" w:cs="Courier New" w:hint="default"/>
      </w:rPr>
    </w:lvl>
    <w:lvl w:ilvl="2" w:tplc="0C0C0005" w:tentative="1">
      <w:start w:val="1"/>
      <w:numFmt w:val="bullet"/>
      <w:lvlText w:val=""/>
      <w:lvlJc w:val="left"/>
      <w:pPr>
        <w:ind w:left="3384" w:hanging="360"/>
      </w:pPr>
      <w:rPr>
        <w:rFonts w:ascii="Wingdings" w:hAnsi="Wingdings" w:hint="default"/>
      </w:rPr>
    </w:lvl>
    <w:lvl w:ilvl="3" w:tplc="0C0C0001" w:tentative="1">
      <w:start w:val="1"/>
      <w:numFmt w:val="bullet"/>
      <w:lvlText w:val=""/>
      <w:lvlJc w:val="left"/>
      <w:pPr>
        <w:ind w:left="4104" w:hanging="360"/>
      </w:pPr>
      <w:rPr>
        <w:rFonts w:ascii="Symbol" w:hAnsi="Symbol" w:hint="default"/>
      </w:rPr>
    </w:lvl>
    <w:lvl w:ilvl="4" w:tplc="0C0C0003" w:tentative="1">
      <w:start w:val="1"/>
      <w:numFmt w:val="bullet"/>
      <w:lvlText w:val="o"/>
      <w:lvlJc w:val="left"/>
      <w:pPr>
        <w:ind w:left="4824" w:hanging="360"/>
      </w:pPr>
      <w:rPr>
        <w:rFonts w:ascii="Courier New" w:hAnsi="Courier New" w:cs="Courier New" w:hint="default"/>
      </w:rPr>
    </w:lvl>
    <w:lvl w:ilvl="5" w:tplc="0C0C0005" w:tentative="1">
      <w:start w:val="1"/>
      <w:numFmt w:val="bullet"/>
      <w:lvlText w:val=""/>
      <w:lvlJc w:val="left"/>
      <w:pPr>
        <w:ind w:left="5544" w:hanging="360"/>
      </w:pPr>
      <w:rPr>
        <w:rFonts w:ascii="Wingdings" w:hAnsi="Wingdings" w:hint="default"/>
      </w:rPr>
    </w:lvl>
    <w:lvl w:ilvl="6" w:tplc="0C0C0001" w:tentative="1">
      <w:start w:val="1"/>
      <w:numFmt w:val="bullet"/>
      <w:lvlText w:val=""/>
      <w:lvlJc w:val="left"/>
      <w:pPr>
        <w:ind w:left="6264" w:hanging="360"/>
      </w:pPr>
      <w:rPr>
        <w:rFonts w:ascii="Symbol" w:hAnsi="Symbol" w:hint="default"/>
      </w:rPr>
    </w:lvl>
    <w:lvl w:ilvl="7" w:tplc="0C0C0003" w:tentative="1">
      <w:start w:val="1"/>
      <w:numFmt w:val="bullet"/>
      <w:lvlText w:val="o"/>
      <w:lvlJc w:val="left"/>
      <w:pPr>
        <w:ind w:left="6984" w:hanging="360"/>
      </w:pPr>
      <w:rPr>
        <w:rFonts w:ascii="Courier New" w:hAnsi="Courier New" w:cs="Courier New" w:hint="default"/>
      </w:rPr>
    </w:lvl>
    <w:lvl w:ilvl="8" w:tplc="0C0C0005" w:tentative="1">
      <w:start w:val="1"/>
      <w:numFmt w:val="bullet"/>
      <w:lvlText w:val=""/>
      <w:lvlJc w:val="left"/>
      <w:pPr>
        <w:ind w:left="7704" w:hanging="360"/>
      </w:pPr>
      <w:rPr>
        <w:rFonts w:ascii="Wingdings" w:hAnsi="Wingdings" w:hint="default"/>
      </w:rPr>
    </w:lvl>
  </w:abstractNum>
  <w:abstractNum w:abstractNumId="61" w15:restartNumberingAfterBreak="0">
    <w:nsid w:val="6FE61F85"/>
    <w:multiLevelType w:val="hybridMultilevel"/>
    <w:tmpl w:val="EE606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71DA120A"/>
    <w:multiLevelType w:val="hybridMultilevel"/>
    <w:tmpl w:val="57D4B5CE"/>
    <w:lvl w:ilvl="0" w:tplc="6F128D8E">
      <w:numFmt w:val="bullet"/>
      <w:lvlText w:val="•"/>
      <w:lvlJc w:val="left"/>
      <w:pPr>
        <w:ind w:left="1767" w:hanging="360"/>
      </w:pPr>
      <w:rPr>
        <w:rFonts w:ascii="Calibri" w:eastAsiaTheme="minorHAnsi" w:hAnsi="Calibri" w:cstheme="minorBidi" w:hint="default"/>
      </w:rPr>
    </w:lvl>
    <w:lvl w:ilvl="1" w:tplc="2B02657C">
      <w:start w:val="1"/>
      <w:numFmt w:val="bullet"/>
      <w:lvlText w:val="-"/>
      <w:lvlJc w:val="left"/>
      <w:pPr>
        <w:ind w:left="2487" w:hanging="360"/>
      </w:pPr>
      <w:rPr>
        <w:rFonts w:ascii="Courier New" w:hAnsi="Courier New" w:hint="default"/>
        <w:sz w:val="20"/>
      </w:rPr>
    </w:lvl>
    <w:lvl w:ilvl="2" w:tplc="040C0005">
      <w:start w:val="1"/>
      <w:numFmt w:val="bullet"/>
      <w:lvlText w:val=""/>
      <w:lvlJc w:val="left"/>
      <w:pPr>
        <w:ind w:left="3207" w:hanging="360"/>
      </w:pPr>
      <w:rPr>
        <w:rFonts w:ascii="Wingdings" w:hAnsi="Wingdings" w:hint="default"/>
      </w:rPr>
    </w:lvl>
    <w:lvl w:ilvl="3" w:tplc="040C0001" w:tentative="1">
      <w:start w:val="1"/>
      <w:numFmt w:val="bullet"/>
      <w:lvlText w:val=""/>
      <w:lvlJc w:val="left"/>
      <w:pPr>
        <w:ind w:left="3927" w:hanging="360"/>
      </w:pPr>
      <w:rPr>
        <w:rFonts w:ascii="Symbol" w:hAnsi="Symbol" w:hint="default"/>
      </w:rPr>
    </w:lvl>
    <w:lvl w:ilvl="4" w:tplc="040C0003" w:tentative="1">
      <w:start w:val="1"/>
      <w:numFmt w:val="bullet"/>
      <w:lvlText w:val="o"/>
      <w:lvlJc w:val="left"/>
      <w:pPr>
        <w:ind w:left="4647" w:hanging="360"/>
      </w:pPr>
      <w:rPr>
        <w:rFonts w:ascii="Courier New" w:hAnsi="Courier New" w:cs="Courier New" w:hint="default"/>
      </w:rPr>
    </w:lvl>
    <w:lvl w:ilvl="5" w:tplc="040C0005" w:tentative="1">
      <w:start w:val="1"/>
      <w:numFmt w:val="bullet"/>
      <w:lvlText w:val=""/>
      <w:lvlJc w:val="left"/>
      <w:pPr>
        <w:ind w:left="5367" w:hanging="360"/>
      </w:pPr>
      <w:rPr>
        <w:rFonts w:ascii="Wingdings" w:hAnsi="Wingdings" w:hint="default"/>
      </w:rPr>
    </w:lvl>
    <w:lvl w:ilvl="6" w:tplc="040C0001" w:tentative="1">
      <w:start w:val="1"/>
      <w:numFmt w:val="bullet"/>
      <w:lvlText w:val=""/>
      <w:lvlJc w:val="left"/>
      <w:pPr>
        <w:ind w:left="6087" w:hanging="360"/>
      </w:pPr>
      <w:rPr>
        <w:rFonts w:ascii="Symbol" w:hAnsi="Symbol" w:hint="default"/>
      </w:rPr>
    </w:lvl>
    <w:lvl w:ilvl="7" w:tplc="040C0003" w:tentative="1">
      <w:start w:val="1"/>
      <w:numFmt w:val="bullet"/>
      <w:lvlText w:val="o"/>
      <w:lvlJc w:val="left"/>
      <w:pPr>
        <w:ind w:left="6807" w:hanging="360"/>
      </w:pPr>
      <w:rPr>
        <w:rFonts w:ascii="Courier New" w:hAnsi="Courier New" w:cs="Courier New" w:hint="default"/>
      </w:rPr>
    </w:lvl>
    <w:lvl w:ilvl="8" w:tplc="040C0005" w:tentative="1">
      <w:start w:val="1"/>
      <w:numFmt w:val="bullet"/>
      <w:lvlText w:val=""/>
      <w:lvlJc w:val="left"/>
      <w:pPr>
        <w:ind w:left="7527" w:hanging="360"/>
      </w:pPr>
      <w:rPr>
        <w:rFonts w:ascii="Wingdings" w:hAnsi="Wingdings" w:hint="default"/>
      </w:rPr>
    </w:lvl>
  </w:abstractNum>
  <w:abstractNum w:abstractNumId="63" w15:restartNumberingAfterBreak="0">
    <w:nsid w:val="723B0D29"/>
    <w:multiLevelType w:val="hybridMultilevel"/>
    <w:tmpl w:val="226E509C"/>
    <w:lvl w:ilvl="0" w:tplc="2B02657C">
      <w:start w:val="1"/>
      <w:numFmt w:val="bullet"/>
      <w:lvlText w:val="-"/>
      <w:lvlJc w:val="left"/>
      <w:pPr>
        <w:ind w:left="1944" w:hanging="360"/>
      </w:pPr>
      <w:rPr>
        <w:rFonts w:ascii="Courier New" w:hAnsi="Courier New" w:hint="default"/>
        <w:sz w:val="20"/>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64" w15:restartNumberingAfterBreak="0">
    <w:nsid w:val="736122F6"/>
    <w:multiLevelType w:val="hybridMultilevel"/>
    <w:tmpl w:val="C13A448C"/>
    <w:lvl w:ilvl="0" w:tplc="2B02657C">
      <w:start w:val="1"/>
      <w:numFmt w:val="bullet"/>
      <w:lvlText w:val="-"/>
      <w:lvlJc w:val="left"/>
      <w:pPr>
        <w:ind w:left="720" w:hanging="360"/>
      </w:pPr>
      <w:rPr>
        <w:rFonts w:ascii="Courier New" w:hAnsi="Courier New"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779024BF"/>
    <w:multiLevelType w:val="multilevel"/>
    <w:tmpl w:val="FFFCF9C2"/>
    <w:lvl w:ilvl="0">
      <w:start w:val="1"/>
      <w:numFmt w:val="decimal"/>
      <w:lvlText w:val="%1."/>
      <w:lvlJc w:val="left"/>
      <w:pPr>
        <w:ind w:left="720" w:hanging="360"/>
      </w:pPr>
    </w:lvl>
    <w:lvl w:ilvl="1">
      <w:start w:val="1"/>
      <w:numFmt w:val="decimal"/>
      <w:isLgl/>
      <w:lvlText w:val="%1.%2"/>
      <w:lvlJc w:val="left"/>
      <w:pPr>
        <w:ind w:left="1267" w:hanging="360"/>
      </w:pPr>
      <w:rPr>
        <w:rFonts w:hint="default"/>
      </w:rPr>
    </w:lvl>
    <w:lvl w:ilvl="2">
      <w:start w:val="1"/>
      <w:numFmt w:val="decimal"/>
      <w:isLgl/>
      <w:lvlText w:val="%1.%2.%3"/>
      <w:lvlJc w:val="left"/>
      <w:pPr>
        <w:ind w:left="2174" w:hanging="720"/>
      </w:pPr>
      <w:rPr>
        <w:rFonts w:hint="default"/>
      </w:rPr>
    </w:lvl>
    <w:lvl w:ilvl="3">
      <w:start w:val="1"/>
      <w:numFmt w:val="decimal"/>
      <w:isLgl/>
      <w:lvlText w:val="%1.%2.%3.%4"/>
      <w:lvlJc w:val="left"/>
      <w:pPr>
        <w:ind w:left="2721" w:hanging="720"/>
      </w:pPr>
      <w:rPr>
        <w:rFonts w:hint="default"/>
      </w:rPr>
    </w:lvl>
    <w:lvl w:ilvl="4">
      <w:start w:val="1"/>
      <w:numFmt w:val="decimal"/>
      <w:isLgl/>
      <w:lvlText w:val="%1.%2.%3.%4.%5"/>
      <w:lvlJc w:val="left"/>
      <w:pPr>
        <w:ind w:left="3628" w:hanging="1080"/>
      </w:pPr>
      <w:rPr>
        <w:rFonts w:hint="default"/>
      </w:rPr>
    </w:lvl>
    <w:lvl w:ilvl="5">
      <w:start w:val="1"/>
      <w:numFmt w:val="decimal"/>
      <w:isLgl/>
      <w:lvlText w:val="%1.%2.%3.%4.%5.%6"/>
      <w:lvlJc w:val="left"/>
      <w:pPr>
        <w:ind w:left="4175" w:hanging="1080"/>
      </w:pPr>
      <w:rPr>
        <w:rFonts w:hint="default"/>
      </w:rPr>
    </w:lvl>
    <w:lvl w:ilvl="6">
      <w:start w:val="1"/>
      <w:numFmt w:val="decimal"/>
      <w:isLgl/>
      <w:lvlText w:val="%1.%2.%3.%4.%5.%6.%7"/>
      <w:lvlJc w:val="left"/>
      <w:pPr>
        <w:ind w:left="5082" w:hanging="1440"/>
      </w:pPr>
      <w:rPr>
        <w:rFonts w:hint="default"/>
      </w:rPr>
    </w:lvl>
    <w:lvl w:ilvl="7">
      <w:start w:val="1"/>
      <w:numFmt w:val="decimal"/>
      <w:isLgl/>
      <w:lvlText w:val="%1.%2.%3.%4.%5.%6.%7.%8"/>
      <w:lvlJc w:val="left"/>
      <w:pPr>
        <w:ind w:left="5629" w:hanging="1440"/>
      </w:pPr>
      <w:rPr>
        <w:rFonts w:hint="default"/>
      </w:rPr>
    </w:lvl>
    <w:lvl w:ilvl="8">
      <w:start w:val="1"/>
      <w:numFmt w:val="decimal"/>
      <w:isLgl/>
      <w:lvlText w:val="%1.%2.%3.%4.%5.%6.%7.%8.%9"/>
      <w:lvlJc w:val="left"/>
      <w:pPr>
        <w:ind w:left="6536" w:hanging="1800"/>
      </w:pPr>
      <w:rPr>
        <w:rFonts w:hint="default"/>
      </w:rPr>
    </w:lvl>
  </w:abstractNum>
  <w:abstractNum w:abstractNumId="66" w15:restartNumberingAfterBreak="0">
    <w:nsid w:val="77DE4FDE"/>
    <w:multiLevelType w:val="hybridMultilevel"/>
    <w:tmpl w:val="791820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B19417F"/>
    <w:multiLevelType w:val="hybridMultilevel"/>
    <w:tmpl w:val="D2A8F04E"/>
    <w:lvl w:ilvl="0" w:tplc="2B02657C">
      <w:start w:val="1"/>
      <w:numFmt w:val="bullet"/>
      <w:lvlText w:val="-"/>
      <w:lvlJc w:val="left"/>
      <w:pPr>
        <w:ind w:left="1944" w:hanging="360"/>
      </w:pPr>
      <w:rPr>
        <w:rFonts w:ascii="Courier New" w:hAnsi="Courier New" w:hint="default"/>
        <w:sz w:val="20"/>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68" w15:restartNumberingAfterBreak="0">
    <w:nsid w:val="7D587F8A"/>
    <w:multiLevelType w:val="hybridMultilevel"/>
    <w:tmpl w:val="30F69C96"/>
    <w:lvl w:ilvl="0" w:tplc="2B02657C">
      <w:start w:val="1"/>
      <w:numFmt w:val="bullet"/>
      <w:lvlText w:val="-"/>
      <w:lvlJc w:val="left"/>
      <w:pPr>
        <w:ind w:left="2232" w:hanging="360"/>
      </w:pPr>
      <w:rPr>
        <w:rFonts w:ascii="Courier New" w:hAnsi="Courier New" w:hint="default"/>
        <w:sz w:val="20"/>
      </w:rPr>
    </w:lvl>
    <w:lvl w:ilvl="1" w:tplc="040C0003" w:tentative="1">
      <w:start w:val="1"/>
      <w:numFmt w:val="bullet"/>
      <w:lvlText w:val="o"/>
      <w:lvlJc w:val="left"/>
      <w:pPr>
        <w:ind w:left="2952" w:hanging="360"/>
      </w:pPr>
      <w:rPr>
        <w:rFonts w:ascii="Courier New" w:hAnsi="Courier New" w:cs="Courier New" w:hint="default"/>
      </w:rPr>
    </w:lvl>
    <w:lvl w:ilvl="2" w:tplc="040C0005" w:tentative="1">
      <w:start w:val="1"/>
      <w:numFmt w:val="bullet"/>
      <w:lvlText w:val=""/>
      <w:lvlJc w:val="left"/>
      <w:pPr>
        <w:ind w:left="3672" w:hanging="360"/>
      </w:pPr>
      <w:rPr>
        <w:rFonts w:ascii="Wingdings" w:hAnsi="Wingdings" w:hint="default"/>
      </w:rPr>
    </w:lvl>
    <w:lvl w:ilvl="3" w:tplc="040C0001" w:tentative="1">
      <w:start w:val="1"/>
      <w:numFmt w:val="bullet"/>
      <w:lvlText w:val=""/>
      <w:lvlJc w:val="left"/>
      <w:pPr>
        <w:ind w:left="4392" w:hanging="360"/>
      </w:pPr>
      <w:rPr>
        <w:rFonts w:ascii="Symbol" w:hAnsi="Symbol" w:hint="default"/>
      </w:rPr>
    </w:lvl>
    <w:lvl w:ilvl="4" w:tplc="040C0003" w:tentative="1">
      <w:start w:val="1"/>
      <w:numFmt w:val="bullet"/>
      <w:lvlText w:val="o"/>
      <w:lvlJc w:val="left"/>
      <w:pPr>
        <w:ind w:left="5112" w:hanging="360"/>
      </w:pPr>
      <w:rPr>
        <w:rFonts w:ascii="Courier New" w:hAnsi="Courier New" w:cs="Courier New" w:hint="default"/>
      </w:rPr>
    </w:lvl>
    <w:lvl w:ilvl="5" w:tplc="040C0005" w:tentative="1">
      <w:start w:val="1"/>
      <w:numFmt w:val="bullet"/>
      <w:lvlText w:val=""/>
      <w:lvlJc w:val="left"/>
      <w:pPr>
        <w:ind w:left="5832" w:hanging="360"/>
      </w:pPr>
      <w:rPr>
        <w:rFonts w:ascii="Wingdings" w:hAnsi="Wingdings" w:hint="default"/>
      </w:rPr>
    </w:lvl>
    <w:lvl w:ilvl="6" w:tplc="040C0001" w:tentative="1">
      <w:start w:val="1"/>
      <w:numFmt w:val="bullet"/>
      <w:lvlText w:val=""/>
      <w:lvlJc w:val="left"/>
      <w:pPr>
        <w:ind w:left="6552" w:hanging="360"/>
      </w:pPr>
      <w:rPr>
        <w:rFonts w:ascii="Symbol" w:hAnsi="Symbol" w:hint="default"/>
      </w:rPr>
    </w:lvl>
    <w:lvl w:ilvl="7" w:tplc="040C0003" w:tentative="1">
      <w:start w:val="1"/>
      <w:numFmt w:val="bullet"/>
      <w:lvlText w:val="o"/>
      <w:lvlJc w:val="left"/>
      <w:pPr>
        <w:ind w:left="7272" w:hanging="360"/>
      </w:pPr>
      <w:rPr>
        <w:rFonts w:ascii="Courier New" w:hAnsi="Courier New" w:cs="Courier New" w:hint="default"/>
      </w:rPr>
    </w:lvl>
    <w:lvl w:ilvl="8" w:tplc="040C0005" w:tentative="1">
      <w:start w:val="1"/>
      <w:numFmt w:val="bullet"/>
      <w:lvlText w:val=""/>
      <w:lvlJc w:val="left"/>
      <w:pPr>
        <w:ind w:left="7992" w:hanging="360"/>
      </w:pPr>
      <w:rPr>
        <w:rFonts w:ascii="Wingdings" w:hAnsi="Wingdings" w:hint="default"/>
      </w:rPr>
    </w:lvl>
  </w:abstractNum>
  <w:abstractNum w:abstractNumId="69" w15:restartNumberingAfterBreak="0">
    <w:nsid w:val="7D766977"/>
    <w:multiLevelType w:val="multilevel"/>
    <w:tmpl w:val="7028447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40493250">
    <w:abstractNumId w:val="52"/>
  </w:num>
  <w:num w:numId="2" w16cid:durableId="670910499">
    <w:abstractNumId w:val="40"/>
  </w:num>
  <w:num w:numId="3" w16cid:durableId="703290144">
    <w:abstractNumId w:val="12"/>
  </w:num>
  <w:num w:numId="4" w16cid:durableId="1082683388">
    <w:abstractNumId w:val="46"/>
  </w:num>
  <w:num w:numId="5" w16cid:durableId="1185559364">
    <w:abstractNumId w:val="14"/>
  </w:num>
  <w:num w:numId="6" w16cid:durableId="369116026">
    <w:abstractNumId w:val="8"/>
  </w:num>
  <w:num w:numId="7" w16cid:durableId="1181361886">
    <w:abstractNumId w:val="47"/>
  </w:num>
  <w:num w:numId="8" w16cid:durableId="1988783575">
    <w:abstractNumId w:val="53"/>
  </w:num>
  <w:num w:numId="9" w16cid:durableId="1596792013">
    <w:abstractNumId w:val="10"/>
  </w:num>
  <w:num w:numId="10" w16cid:durableId="172305847">
    <w:abstractNumId w:val="65"/>
  </w:num>
  <w:num w:numId="11" w16cid:durableId="1620142235">
    <w:abstractNumId w:val="17"/>
  </w:num>
  <w:num w:numId="12" w16cid:durableId="1811897423">
    <w:abstractNumId w:val="55"/>
  </w:num>
  <w:num w:numId="13" w16cid:durableId="1992438276">
    <w:abstractNumId w:val="16"/>
  </w:num>
  <w:num w:numId="14" w16cid:durableId="457065997">
    <w:abstractNumId w:val="21"/>
  </w:num>
  <w:num w:numId="15" w16cid:durableId="728651903">
    <w:abstractNumId w:val="56"/>
  </w:num>
  <w:num w:numId="16" w16cid:durableId="1597012251">
    <w:abstractNumId w:val="59"/>
  </w:num>
  <w:num w:numId="17" w16cid:durableId="1049839469">
    <w:abstractNumId w:val="3"/>
  </w:num>
  <w:num w:numId="18" w16cid:durableId="1852722168">
    <w:abstractNumId w:val="4"/>
  </w:num>
  <w:num w:numId="19" w16cid:durableId="254090899">
    <w:abstractNumId w:val="49"/>
  </w:num>
  <w:num w:numId="20" w16cid:durableId="1006786990">
    <w:abstractNumId w:val="35"/>
  </w:num>
  <w:num w:numId="21" w16cid:durableId="575166822">
    <w:abstractNumId w:val="54"/>
  </w:num>
  <w:num w:numId="22" w16cid:durableId="1452819382">
    <w:abstractNumId w:val="30"/>
  </w:num>
  <w:num w:numId="23" w16cid:durableId="772671221">
    <w:abstractNumId w:val="5"/>
  </w:num>
  <w:num w:numId="24" w16cid:durableId="1033920728">
    <w:abstractNumId w:val="63"/>
  </w:num>
  <w:num w:numId="25" w16cid:durableId="1902669307">
    <w:abstractNumId w:val="57"/>
  </w:num>
  <w:num w:numId="26" w16cid:durableId="407729018">
    <w:abstractNumId w:val="0"/>
  </w:num>
  <w:num w:numId="27" w16cid:durableId="597909885">
    <w:abstractNumId w:val="13"/>
  </w:num>
  <w:num w:numId="28" w16cid:durableId="907692334">
    <w:abstractNumId w:val="43"/>
  </w:num>
  <w:num w:numId="29" w16cid:durableId="1426339717">
    <w:abstractNumId w:val="62"/>
  </w:num>
  <w:num w:numId="30" w16cid:durableId="1559976718">
    <w:abstractNumId w:val="50"/>
  </w:num>
  <w:num w:numId="31" w16cid:durableId="1662269011">
    <w:abstractNumId w:val="19"/>
  </w:num>
  <w:num w:numId="32" w16cid:durableId="223833249">
    <w:abstractNumId w:val="18"/>
  </w:num>
  <w:num w:numId="33" w16cid:durableId="1288972925">
    <w:abstractNumId w:val="25"/>
  </w:num>
  <w:num w:numId="34" w16cid:durableId="1431006833">
    <w:abstractNumId w:val="68"/>
  </w:num>
  <w:num w:numId="35" w16cid:durableId="1478036794">
    <w:abstractNumId w:val="24"/>
  </w:num>
  <w:num w:numId="36" w16cid:durableId="1573806321">
    <w:abstractNumId w:val="38"/>
  </w:num>
  <w:num w:numId="37" w16cid:durableId="2078016759">
    <w:abstractNumId w:val="29"/>
  </w:num>
  <w:num w:numId="38" w16cid:durableId="585386398">
    <w:abstractNumId w:val="39"/>
  </w:num>
  <w:num w:numId="39" w16cid:durableId="289435186">
    <w:abstractNumId w:val="15"/>
  </w:num>
  <w:num w:numId="40" w16cid:durableId="1436709187">
    <w:abstractNumId w:val="45"/>
  </w:num>
  <w:num w:numId="41" w16cid:durableId="1493836883">
    <w:abstractNumId w:val="9"/>
  </w:num>
  <w:num w:numId="42" w16cid:durableId="1366372950">
    <w:abstractNumId w:val="44"/>
  </w:num>
  <w:num w:numId="43" w16cid:durableId="310596403">
    <w:abstractNumId w:val="67"/>
  </w:num>
  <w:num w:numId="44" w16cid:durableId="2143960025">
    <w:abstractNumId w:val="60"/>
  </w:num>
  <w:num w:numId="45" w16cid:durableId="1100904888">
    <w:abstractNumId w:val="41"/>
  </w:num>
  <w:num w:numId="46" w16cid:durableId="97217790">
    <w:abstractNumId w:val="11"/>
  </w:num>
  <w:num w:numId="47" w16cid:durableId="38940693">
    <w:abstractNumId w:val="58"/>
  </w:num>
  <w:num w:numId="48" w16cid:durableId="219832663">
    <w:abstractNumId w:val="26"/>
  </w:num>
  <w:num w:numId="49" w16cid:durableId="24605167">
    <w:abstractNumId w:val="6"/>
  </w:num>
  <w:num w:numId="50" w16cid:durableId="221522396">
    <w:abstractNumId w:val="64"/>
  </w:num>
  <w:num w:numId="51" w16cid:durableId="2095012899">
    <w:abstractNumId w:val="34"/>
  </w:num>
  <w:num w:numId="52" w16cid:durableId="18168003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04547674">
    <w:abstractNumId w:val="20"/>
  </w:num>
  <w:num w:numId="54" w16cid:durableId="1528904927">
    <w:abstractNumId w:val="23"/>
  </w:num>
  <w:num w:numId="55" w16cid:durableId="1322855546">
    <w:abstractNumId w:val="2"/>
  </w:num>
  <w:num w:numId="56" w16cid:durableId="87703473">
    <w:abstractNumId w:val="69"/>
  </w:num>
  <w:num w:numId="57" w16cid:durableId="1141769916">
    <w:abstractNumId w:val="7"/>
  </w:num>
  <w:num w:numId="58" w16cid:durableId="1764494964">
    <w:abstractNumId w:val="37"/>
  </w:num>
  <w:num w:numId="59" w16cid:durableId="1678536713">
    <w:abstractNumId w:val="1"/>
  </w:num>
  <w:num w:numId="60" w16cid:durableId="1224369695">
    <w:abstractNumId w:val="28"/>
  </w:num>
  <w:num w:numId="61" w16cid:durableId="933436493">
    <w:abstractNumId w:val="32"/>
  </w:num>
  <w:num w:numId="62" w16cid:durableId="1043096631">
    <w:abstractNumId w:val="33"/>
  </w:num>
  <w:num w:numId="63" w16cid:durableId="972175043">
    <w:abstractNumId w:val="31"/>
  </w:num>
  <w:num w:numId="64" w16cid:durableId="1339037783">
    <w:abstractNumId w:val="3"/>
  </w:num>
  <w:num w:numId="65" w16cid:durableId="221789549">
    <w:abstractNumId w:val="66"/>
  </w:num>
  <w:num w:numId="66" w16cid:durableId="2111780314">
    <w:abstractNumId w:val="42"/>
  </w:num>
  <w:num w:numId="67" w16cid:durableId="1902908504">
    <w:abstractNumId w:val="61"/>
  </w:num>
  <w:num w:numId="68" w16cid:durableId="180557890">
    <w:abstractNumId w:val="51"/>
  </w:num>
  <w:num w:numId="69" w16cid:durableId="2006127309">
    <w:abstractNumId w:val="22"/>
  </w:num>
  <w:num w:numId="70" w16cid:durableId="316035836">
    <w:abstractNumId w:val="27"/>
  </w:num>
  <w:num w:numId="71" w16cid:durableId="1517648521">
    <w:abstractNumId w:val="48"/>
  </w:num>
  <w:num w:numId="72" w16cid:durableId="1609581434">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5CD"/>
    <w:rsid w:val="000009CF"/>
    <w:rsid w:val="0001274C"/>
    <w:rsid w:val="000132CF"/>
    <w:rsid w:val="000142D6"/>
    <w:rsid w:val="000176D6"/>
    <w:rsid w:val="00020483"/>
    <w:rsid w:val="00023192"/>
    <w:rsid w:val="00023C58"/>
    <w:rsid w:val="0002545D"/>
    <w:rsid w:val="0003122C"/>
    <w:rsid w:val="00032189"/>
    <w:rsid w:val="00035E2D"/>
    <w:rsid w:val="00036FC5"/>
    <w:rsid w:val="0004167D"/>
    <w:rsid w:val="00044733"/>
    <w:rsid w:val="00052FA1"/>
    <w:rsid w:val="000618DA"/>
    <w:rsid w:val="00061CCA"/>
    <w:rsid w:val="000660A2"/>
    <w:rsid w:val="00066134"/>
    <w:rsid w:val="0007703D"/>
    <w:rsid w:val="00077A19"/>
    <w:rsid w:val="0008081B"/>
    <w:rsid w:val="00082095"/>
    <w:rsid w:val="000843AE"/>
    <w:rsid w:val="00086189"/>
    <w:rsid w:val="00086B99"/>
    <w:rsid w:val="000871B0"/>
    <w:rsid w:val="00092A39"/>
    <w:rsid w:val="000A1795"/>
    <w:rsid w:val="000A1944"/>
    <w:rsid w:val="000A24BD"/>
    <w:rsid w:val="000A76B6"/>
    <w:rsid w:val="000B2C0B"/>
    <w:rsid w:val="000B4B93"/>
    <w:rsid w:val="000B5345"/>
    <w:rsid w:val="000B6E63"/>
    <w:rsid w:val="000B6F89"/>
    <w:rsid w:val="000B743D"/>
    <w:rsid w:val="000C1E42"/>
    <w:rsid w:val="000C20A2"/>
    <w:rsid w:val="000C2FFC"/>
    <w:rsid w:val="000C57C0"/>
    <w:rsid w:val="000C6814"/>
    <w:rsid w:val="000D051D"/>
    <w:rsid w:val="000D2CB8"/>
    <w:rsid w:val="000E2011"/>
    <w:rsid w:val="000E5ACE"/>
    <w:rsid w:val="000E6DD7"/>
    <w:rsid w:val="000F08A7"/>
    <w:rsid w:val="000F17F9"/>
    <w:rsid w:val="000F1DC3"/>
    <w:rsid w:val="000F218A"/>
    <w:rsid w:val="000F2699"/>
    <w:rsid w:val="000F4E00"/>
    <w:rsid w:val="000F7A01"/>
    <w:rsid w:val="001045CF"/>
    <w:rsid w:val="00104DBF"/>
    <w:rsid w:val="00107C8D"/>
    <w:rsid w:val="001158F9"/>
    <w:rsid w:val="00117021"/>
    <w:rsid w:val="001179BC"/>
    <w:rsid w:val="001200AE"/>
    <w:rsid w:val="00120C94"/>
    <w:rsid w:val="00123E45"/>
    <w:rsid w:val="001276DA"/>
    <w:rsid w:val="0012781E"/>
    <w:rsid w:val="00131839"/>
    <w:rsid w:val="001326A0"/>
    <w:rsid w:val="0013393F"/>
    <w:rsid w:val="001339E6"/>
    <w:rsid w:val="001340C5"/>
    <w:rsid w:val="00137E6C"/>
    <w:rsid w:val="0014108B"/>
    <w:rsid w:val="0014112D"/>
    <w:rsid w:val="00141798"/>
    <w:rsid w:val="00143355"/>
    <w:rsid w:val="00145190"/>
    <w:rsid w:val="00145B1C"/>
    <w:rsid w:val="00147290"/>
    <w:rsid w:val="001525C7"/>
    <w:rsid w:val="00154553"/>
    <w:rsid w:val="00154986"/>
    <w:rsid w:val="001571A2"/>
    <w:rsid w:val="00157794"/>
    <w:rsid w:val="00157EB4"/>
    <w:rsid w:val="00162551"/>
    <w:rsid w:val="001659BA"/>
    <w:rsid w:val="001661CD"/>
    <w:rsid w:val="00170C16"/>
    <w:rsid w:val="0017156C"/>
    <w:rsid w:val="001720F0"/>
    <w:rsid w:val="0017464F"/>
    <w:rsid w:val="001749B5"/>
    <w:rsid w:val="00174C65"/>
    <w:rsid w:val="00175419"/>
    <w:rsid w:val="0017575A"/>
    <w:rsid w:val="00181A82"/>
    <w:rsid w:val="00184D3C"/>
    <w:rsid w:val="00190C48"/>
    <w:rsid w:val="00190C7F"/>
    <w:rsid w:val="00190F92"/>
    <w:rsid w:val="001929F6"/>
    <w:rsid w:val="001933EA"/>
    <w:rsid w:val="001940A8"/>
    <w:rsid w:val="00194A95"/>
    <w:rsid w:val="001A0115"/>
    <w:rsid w:val="001A45D3"/>
    <w:rsid w:val="001A47EA"/>
    <w:rsid w:val="001B0BAA"/>
    <w:rsid w:val="001B122F"/>
    <w:rsid w:val="001B31A8"/>
    <w:rsid w:val="001B41DE"/>
    <w:rsid w:val="001B4871"/>
    <w:rsid w:val="001B4A67"/>
    <w:rsid w:val="001B5101"/>
    <w:rsid w:val="001B77FB"/>
    <w:rsid w:val="001C15C5"/>
    <w:rsid w:val="001C3AE6"/>
    <w:rsid w:val="001C5AEE"/>
    <w:rsid w:val="001D5119"/>
    <w:rsid w:val="001D6AAD"/>
    <w:rsid w:val="001E263E"/>
    <w:rsid w:val="001E28AC"/>
    <w:rsid w:val="001E46A9"/>
    <w:rsid w:val="001E7001"/>
    <w:rsid w:val="001F018A"/>
    <w:rsid w:val="001F1B6A"/>
    <w:rsid w:val="001F433A"/>
    <w:rsid w:val="00200AA4"/>
    <w:rsid w:val="00205A6C"/>
    <w:rsid w:val="002105E5"/>
    <w:rsid w:val="00213AD4"/>
    <w:rsid w:val="00214676"/>
    <w:rsid w:val="00214B44"/>
    <w:rsid w:val="00215204"/>
    <w:rsid w:val="00215BF7"/>
    <w:rsid w:val="002213D8"/>
    <w:rsid w:val="00221CF9"/>
    <w:rsid w:val="00221FB5"/>
    <w:rsid w:val="00224A5A"/>
    <w:rsid w:val="00225C3B"/>
    <w:rsid w:val="00230CEE"/>
    <w:rsid w:val="00234ED2"/>
    <w:rsid w:val="002413EC"/>
    <w:rsid w:val="00244D18"/>
    <w:rsid w:val="00245094"/>
    <w:rsid w:val="0025055C"/>
    <w:rsid w:val="00251CD9"/>
    <w:rsid w:val="00255499"/>
    <w:rsid w:val="002554EE"/>
    <w:rsid w:val="00257001"/>
    <w:rsid w:val="002573D9"/>
    <w:rsid w:val="00260D54"/>
    <w:rsid w:val="00261CD3"/>
    <w:rsid w:val="002639E6"/>
    <w:rsid w:val="002657D5"/>
    <w:rsid w:val="00265884"/>
    <w:rsid w:val="00271BA7"/>
    <w:rsid w:val="00272AC8"/>
    <w:rsid w:val="00272ADD"/>
    <w:rsid w:val="00273817"/>
    <w:rsid w:val="00273880"/>
    <w:rsid w:val="00276DC9"/>
    <w:rsid w:val="00276EAF"/>
    <w:rsid w:val="002816A2"/>
    <w:rsid w:val="00282A9D"/>
    <w:rsid w:val="00284CEF"/>
    <w:rsid w:val="00290937"/>
    <w:rsid w:val="00291225"/>
    <w:rsid w:val="00293828"/>
    <w:rsid w:val="00296051"/>
    <w:rsid w:val="00297EFF"/>
    <w:rsid w:val="002A0092"/>
    <w:rsid w:val="002A1641"/>
    <w:rsid w:val="002A7481"/>
    <w:rsid w:val="002A752D"/>
    <w:rsid w:val="002B6D51"/>
    <w:rsid w:val="002C1F61"/>
    <w:rsid w:val="002C289E"/>
    <w:rsid w:val="002C2D15"/>
    <w:rsid w:val="002C3105"/>
    <w:rsid w:val="002C3DA5"/>
    <w:rsid w:val="002C47F0"/>
    <w:rsid w:val="002C7806"/>
    <w:rsid w:val="002D391D"/>
    <w:rsid w:val="002D405F"/>
    <w:rsid w:val="002E51AA"/>
    <w:rsid w:val="002E7374"/>
    <w:rsid w:val="002F1A8C"/>
    <w:rsid w:val="002F4643"/>
    <w:rsid w:val="002F495A"/>
    <w:rsid w:val="002F5F71"/>
    <w:rsid w:val="003016C6"/>
    <w:rsid w:val="0030467B"/>
    <w:rsid w:val="003100C1"/>
    <w:rsid w:val="00313A66"/>
    <w:rsid w:val="00313F7A"/>
    <w:rsid w:val="0031682E"/>
    <w:rsid w:val="0032225A"/>
    <w:rsid w:val="00323D4F"/>
    <w:rsid w:val="003260ED"/>
    <w:rsid w:val="003315FC"/>
    <w:rsid w:val="00333911"/>
    <w:rsid w:val="0033424A"/>
    <w:rsid w:val="0033540E"/>
    <w:rsid w:val="00335FA1"/>
    <w:rsid w:val="00336BDA"/>
    <w:rsid w:val="00340326"/>
    <w:rsid w:val="00342E80"/>
    <w:rsid w:val="00345905"/>
    <w:rsid w:val="00347032"/>
    <w:rsid w:val="00347D52"/>
    <w:rsid w:val="00354F92"/>
    <w:rsid w:val="00355687"/>
    <w:rsid w:val="00361585"/>
    <w:rsid w:val="0036387A"/>
    <w:rsid w:val="00366B5B"/>
    <w:rsid w:val="003675A8"/>
    <w:rsid w:val="003710E2"/>
    <w:rsid w:val="0037141F"/>
    <w:rsid w:val="00373018"/>
    <w:rsid w:val="00373B65"/>
    <w:rsid w:val="00376435"/>
    <w:rsid w:val="00376D61"/>
    <w:rsid w:val="00380F77"/>
    <w:rsid w:val="0038292A"/>
    <w:rsid w:val="00384B45"/>
    <w:rsid w:val="00391FA0"/>
    <w:rsid w:val="00394909"/>
    <w:rsid w:val="0039552B"/>
    <w:rsid w:val="003956CE"/>
    <w:rsid w:val="00396CEF"/>
    <w:rsid w:val="003A0BE6"/>
    <w:rsid w:val="003A4C6B"/>
    <w:rsid w:val="003A6297"/>
    <w:rsid w:val="003A7F39"/>
    <w:rsid w:val="003B055F"/>
    <w:rsid w:val="003B191E"/>
    <w:rsid w:val="003B3708"/>
    <w:rsid w:val="003C03B7"/>
    <w:rsid w:val="003C279E"/>
    <w:rsid w:val="003C3925"/>
    <w:rsid w:val="003C703E"/>
    <w:rsid w:val="003D147D"/>
    <w:rsid w:val="003D1720"/>
    <w:rsid w:val="003D2E24"/>
    <w:rsid w:val="003D400E"/>
    <w:rsid w:val="003D4029"/>
    <w:rsid w:val="003D692E"/>
    <w:rsid w:val="003E3095"/>
    <w:rsid w:val="003E3444"/>
    <w:rsid w:val="003E3A58"/>
    <w:rsid w:val="003F078C"/>
    <w:rsid w:val="003F3A1A"/>
    <w:rsid w:val="003F3AF4"/>
    <w:rsid w:val="003F50BC"/>
    <w:rsid w:val="003F59E9"/>
    <w:rsid w:val="00400DBD"/>
    <w:rsid w:val="00404375"/>
    <w:rsid w:val="00405E0F"/>
    <w:rsid w:val="0040742F"/>
    <w:rsid w:val="004078DF"/>
    <w:rsid w:val="004115B4"/>
    <w:rsid w:val="00411EEB"/>
    <w:rsid w:val="00412593"/>
    <w:rsid w:val="00414330"/>
    <w:rsid w:val="00414966"/>
    <w:rsid w:val="00416365"/>
    <w:rsid w:val="004165F7"/>
    <w:rsid w:val="0042267A"/>
    <w:rsid w:val="00423C25"/>
    <w:rsid w:val="00425447"/>
    <w:rsid w:val="004366C0"/>
    <w:rsid w:val="00440CC9"/>
    <w:rsid w:val="004455E7"/>
    <w:rsid w:val="00446238"/>
    <w:rsid w:val="00450C9F"/>
    <w:rsid w:val="004520DE"/>
    <w:rsid w:val="004522C9"/>
    <w:rsid w:val="00452409"/>
    <w:rsid w:val="00452BEB"/>
    <w:rsid w:val="00452C20"/>
    <w:rsid w:val="00456C39"/>
    <w:rsid w:val="0046020D"/>
    <w:rsid w:val="0046095E"/>
    <w:rsid w:val="00460CDA"/>
    <w:rsid w:val="00462389"/>
    <w:rsid w:val="00462502"/>
    <w:rsid w:val="0046437A"/>
    <w:rsid w:val="0046656E"/>
    <w:rsid w:val="00470374"/>
    <w:rsid w:val="0047078A"/>
    <w:rsid w:val="004731C4"/>
    <w:rsid w:val="00475812"/>
    <w:rsid w:val="004763D7"/>
    <w:rsid w:val="004802E5"/>
    <w:rsid w:val="00481719"/>
    <w:rsid w:val="00483531"/>
    <w:rsid w:val="00483B63"/>
    <w:rsid w:val="004852AE"/>
    <w:rsid w:val="00485FCA"/>
    <w:rsid w:val="00494890"/>
    <w:rsid w:val="00495875"/>
    <w:rsid w:val="00497D22"/>
    <w:rsid w:val="004A1A5B"/>
    <w:rsid w:val="004A27A6"/>
    <w:rsid w:val="004A3E48"/>
    <w:rsid w:val="004A4241"/>
    <w:rsid w:val="004A44C2"/>
    <w:rsid w:val="004A7C47"/>
    <w:rsid w:val="004B39BF"/>
    <w:rsid w:val="004B4F1F"/>
    <w:rsid w:val="004B6209"/>
    <w:rsid w:val="004B74D1"/>
    <w:rsid w:val="004B76AA"/>
    <w:rsid w:val="004B7D93"/>
    <w:rsid w:val="004C356D"/>
    <w:rsid w:val="004C69A3"/>
    <w:rsid w:val="004D036A"/>
    <w:rsid w:val="004D1FD6"/>
    <w:rsid w:val="004D2741"/>
    <w:rsid w:val="004D66C2"/>
    <w:rsid w:val="004E0E47"/>
    <w:rsid w:val="004E71EB"/>
    <w:rsid w:val="004F03C8"/>
    <w:rsid w:val="004F240B"/>
    <w:rsid w:val="004F4663"/>
    <w:rsid w:val="004F4A0B"/>
    <w:rsid w:val="004F53CD"/>
    <w:rsid w:val="004F68A1"/>
    <w:rsid w:val="004F7027"/>
    <w:rsid w:val="005000DA"/>
    <w:rsid w:val="00501279"/>
    <w:rsid w:val="005030A5"/>
    <w:rsid w:val="005035EF"/>
    <w:rsid w:val="00505523"/>
    <w:rsid w:val="0051077D"/>
    <w:rsid w:val="005114D4"/>
    <w:rsid w:val="0051366E"/>
    <w:rsid w:val="0051406A"/>
    <w:rsid w:val="0051542F"/>
    <w:rsid w:val="00520455"/>
    <w:rsid w:val="00520EF7"/>
    <w:rsid w:val="00521B5A"/>
    <w:rsid w:val="00534F53"/>
    <w:rsid w:val="00536395"/>
    <w:rsid w:val="005444A7"/>
    <w:rsid w:val="00545227"/>
    <w:rsid w:val="005558A0"/>
    <w:rsid w:val="0055600E"/>
    <w:rsid w:val="00556F20"/>
    <w:rsid w:val="00563D3D"/>
    <w:rsid w:val="005662AF"/>
    <w:rsid w:val="005665B6"/>
    <w:rsid w:val="0056788C"/>
    <w:rsid w:val="00571308"/>
    <w:rsid w:val="00575D44"/>
    <w:rsid w:val="00576053"/>
    <w:rsid w:val="00584208"/>
    <w:rsid w:val="00585B01"/>
    <w:rsid w:val="00594ED5"/>
    <w:rsid w:val="00597EB9"/>
    <w:rsid w:val="005A2112"/>
    <w:rsid w:val="005A5D92"/>
    <w:rsid w:val="005B3734"/>
    <w:rsid w:val="005B6C72"/>
    <w:rsid w:val="005C02C0"/>
    <w:rsid w:val="005C1447"/>
    <w:rsid w:val="005C3F66"/>
    <w:rsid w:val="005C6C00"/>
    <w:rsid w:val="005D1C99"/>
    <w:rsid w:val="005D3AE2"/>
    <w:rsid w:val="005D6199"/>
    <w:rsid w:val="005D7B93"/>
    <w:rsid w:val="005E1432"/>
    <w:rsid w:val="005E30F8"/>
    <w:rsid w:val="005E4972"/>
    <w:rsid w:val="005E6E2C"/>
    <w:rsid w:val="005F1EBD"/>
    <w:rsid w:val="005F24FA"/>
    <w:rsid w:val="005F5573"/>
    <w:rsid w:val="005F55D3"/>
    <w:rsid w:val="00600281"/>
    <w:rsid w:val="00603726"/>
    <w:rsid w:val="00603D59"/>
    <w:rsid w:val="00606D58"/>
    <w:rsid w:val="0061115C"/>
    <w:rsid w:val="0061296B"/>
    <w:rsid w:val="0061351A"/>
    <w:rsid w:val="0061591C"/>
    <w:rsid w:val="00616EAE"/>
    <w:rsid w:val="00617896"/>
    <w:rsid w:val="00617A30"/>
    <w:rsid w:val="00620177"/>
    <w:rsid w:val="0062269D"/>
    <w:rsid w:val="00626846"/>
    <w:rsid w:val="006303F5"/>
    <w:rsid w:val="00632D3D"/>
    <w:rsid w:val="00633966"/>
    <w:rsid w:val="00634E53"/>
    <w:rsid w:val="006373CC"/>
    <w:rsid w:val="0064021B"/>
    <w:rsid w:val="0064031B"/>
    <w:rsid w:val="00645F02"/>
    <w:rsid w:val="00646893"/>
    <w:rsid w:val="006514C8"/>
    <w:rsid w:val="006529EF"/>
    <w:rsid w:val="00654E0D"/>
    <w:rsid w:val="00660743"/>
    <w:rsid w:val="00663F63"/>
    <w:rsid w:val="00665FAE"/>
    <w:rsid w:val="0067324F"/>
    <w:rsid w:val="00673E9B"/>
    <w:rsid w:val="0067547E"/>
    <w:rsid w:val="006801C4"/>
    <w:rsid w:val="0068143A"/>
    <w:rsid w:val="00683EC0"/>
    <w:rsid w:val="0069045A"/>
    <w:rsid w:val="006912DA"/>
    <w:rsid w:val="00691701"/>
    <w:rsid w:val="006921A3"/>
    <w:rsid w:val="006944B7"/>
    <w:rsid w:val="006A1724"/>
    <w:rsid w:val="006A3633"/>
    <w:rsid w:val="006B05A3"/>
    <w:rsid w:val="006B1D4C"/>
    <w:rsid w:val="006B7AFA"/>
    <w:rsid w:val="006C18E6"/>
    <w:rsid w:val="006C1927"/>
    <w:rsid w:val="006C39E9"/>
    <w:rsid w:val="006C4207"/>
    <w:rsid w:val="006C6990"/>
    <w:rsid w:val="006D0F12"/>
    <w:rsid w:val="006D4522"/>
    <w:rsid w:val="006D53BF"/>
    <w:rsid w:val="006D73A2"/>
    <w:rsid w:val="006E16F4"/>
    <w:rsid w:val="006E3BF3"/>
    <w:rsid w:val="006E530A"/>
    <w:rsid w:val="006E7A74"/>
    <w:rsid w:val="006F18E9"/>
    <w:rsid w:val="006F244F"/>
    <w:rsid w:val="006F24E0"/>
    <w:rsid w:val="006F3318"/>
    <w:rsid w:val="006F565E"/>
    <w:rsid w:val="006F7238"/>
    <w:rsid w:val="007021E7"/>
    <w:rsid w:val="00702578"/>
    <w:rsid w:val="00702834"/>
    <w:rsid w:val="0070494E"/>
    <w:rsid w:val="0071484A"/>
    <w:rsid w:val="00720DD0"/>
    <w:rsid w:val="00722BF3"/>
    <w:rsid w:val="007264BF"/>
    <w:rsid w:val="00726C1C"/>
    <w:rsid w:val="00731D89"/>
    <w:rsid w:val="007350AD"/>
    <w:rsid w:val="00745ADE"/>
    <w:rsid w:val="00750AF1"/>
    <w:rsid w:val="00751C6C"/>
    <w:rsid w:val="0075380C"/>
    <w:rsid w:val="007556B7"/>
    <w:rsid w:val="00756098"/>
    <w:rsid w:val="00757AD5"/>
    <w:rsid w:val="0076004A"/>
    <w:rsid w:val="007613D7"/>
    <w:rsid w:val="00764F7B"/>
    <w:rsid w:val="007654CB"/>
    <w:rsid w:val="00771EC7"/>
    <w:rsid w:val="007731FB"/>
    <w:rsid w:val="00773687"/>
    <w:rsid w:val="00774449"/>
    <w:rsid w:val="007750D0"/>
    <w:rsid w:val="00776823"/>
    <w:rsid w:val="00776970"/>
    <w:rsid w:val="007775FE"/>
    <w:rsid w:val="00781090"/>
    <w:rsid w:val="00781DEA"/>
    <w:rsid w:val="00784C0E"/>
    <w:rsid w:val="0078655B"/>
    <w:rsid w:val="00787206"/>
    <w:rsid w:val="0079567F"/>
    <w:rsid w:val="00796010"/>
    <w:rsid w:val="00796CDF"/>
    <w:rsid w:val="007A2A53"/>
    <w:rsid w:val="007A31CD"/>
    <w:rsid w:val="007A3845"/>
    <w:rsid w:val="007A413D"/>
    <w:rsid w:val="007A6841"/>
    <w:rsid w:val="007A7859"/>
    <w:rsid w:val="007B25AF"/>
    <w:rsid w:val="007B7708"/>
    <w:rsid w:val="007C4E20"/>
    <w:rsid w:val="007C7420"/>
    <w:rsid w:val="007D0B22"/>
    <w:rsid w:val="007D2CF3"/>
    <w:rsid w:val="007D3256"/>
    <w:rsid w:val="007D42BE"/>
    <w:rsid w:val="007D446A"/>
    <w:rsid w:val="007D49C2"/>
    <w:rsid w:val="007E0635"/>
    <w:rsid w:val="007E33B4"/>
    <w:rsid w:val="007E3E15"/>
    <w:rsid w:val="007E6EB0"/>
    <w:rsid w:val="007F03E0"/>
    <w:rsid w:val="007F05D7"/>
    <w:rsid w:val="007F3D00"/>
    <w:rsid w:val="007F54B6"/>
    <w:rsid w:val="007F66BC"/>
    <w:rsid w:val="0080192D"/>
    <w:rsid w:val="00804040"/>
    <w:rsid w:val="00812BE7"/>
    <w:rsid w:val="008130B4"/>
    <w:rsid w:val="00813CA5"/>
    <w:rsid w:val="008148FE"/>
    <w:rsid w:val="0081617A"/>
    <w:rsid w:val="00821E07"/>
    <w:rsid w:val="00823BFC"/>
    <w:rsid w:val="0082569E"/>
    <w:rsid w:val="0082748D"/>
    <w:rsid w:val="00830DA7"/>
    <w:rsid w:val="00832ED2"/>
    <w:rsid w:val="00833C4B"/>
    <w:rsid w:val="00835529"/>
    <w:rsid w:val="008365C9"/>
    <w:rsid w:val="0084294F"/>
    <w:rsid w:val="00845B07"/>
    <w:rsid w:val="00850537"/>
    <w:rsid w:val="008530F2"/>
    <w:rsid w:val="0085353A"/>
    <w:rsid w:val="00855E7B"/>
    <w:rsid w:val="008638D6"/>
    <w:rsid w:val="00870C3F"/>
    <w:rsid w:val="00872420"/>
    <w:rsid w:val="008731E7"/>
    <w:rsid w:val="00877833"/>
    <w:rsid w:val="008828EC"/>
    <w:rsid w:val="00886D7C"/>
    <w:rsid w:val="00890E92"/>
    <w:rsid w:val="0089540C"/>
    <w:rsid w:val="0089729E"/>
    <w:rsid w:val="008A3151"/>
    <w:rsid w:val="008A4EF4"/>
    <w:rsid w:val="008A5382"/>
    <w:rsid w:val="008A5758"/>
    <w:rsid w:val="008A68CE"/>
    <w:rsid w:val="008A70C4"/>
    <w:rsid w:val="008A7150"/>
    <w:rsid w:val="008A77D8"/>
    <w:rsid w:val="008B1391"/>
    <w:rsid w:val="008B19D5"/>
    <w:rsid w:val="008B1E2A"/>
    <w:rsid w:val="008B552B"/>
    <w:rsid w:val="008C0659"/>
    <w:rsid w:val="008C1739"/>
    <w:rsid w:val="008C3423"/>
    <w:rsid w:val="008D3E20"/>
    <w:rsid w:val="008D3F64"/>
    <w:rsid w:val="008D4262"/>
    <w:rsid w:val="008E018B"/>
    <w:rsid w:val="008E09E3"/>
    <w:rsid w:val="008E4BB8"/>
    <w:rsid w:val="008E6356"/>
    <w:rsid w:val="008E7FEE"/>
    <w:rsid w:val="008F0C5D"/>
    <w:rsid w:val="008F26B5"/>
    <w:rsid w:val="008F2B89"/>
    <w:rsid w:val="008F32F5"/>
    <w:rsid w:val="008F6E5F"/>
    <w:rsid w:val="0090095D"/>
    <w:rsid w:val="009029A4"/>
    <w:rsid w:val="0091090B"/>
    <w:rsid w:val="00912449"/>
    <w:rsid w:val="00913111"/>
    <w:rsid w:val="00916F13"/>
    <w:rsid w:val="00920514"/>
    <w:rsid w:val="0092241E"/>
    <w:rsid w:val="00925F3A"/>
    <w:rsid w:val="00926C98"/>
    <w:rsid w:val="00931225"/>
    <w:rsid w:val="0093449F"/>
    <w:rsid w:val="00935FB1"/>
    <w:rsid w:val="009373E2"/>
    <w:rsid w:val="00937EB0"/>
    <w:rsid w:val="00942405"/>
    <w:rsid w:val="00942D99"/>
    <w:rsid w:val="00950ECD"/>
    <w:rsid w:val="00955788"/>
    <w:rsid w:val="009578C8"/>
    <w:rsid w:val="009607E4"/>
    <w:rsid w:val="00966A33"/>
    <w:rsid w:val="00972CC0"/>
    <w:rsid w:val="0097499C"/>
    <w:rsid w:val="00975D4B"/>
    <w:rsid w:val="00977E24"/>
    <w:rsid w:val="00981C2E"/>
    <w:rsid w:val="00982DD1"/>
    <w:rsid w:val="009868D7"/>
    <w:rsid w:val="009910B6"/>
    <w:rsid w:val="009937A2"/>
    <w:rsid w:val="00994549"/>
    <w:rsid w:val="009971FB"/>
    <w:rsid w:val="009A09E4"/>
    <w:rsid w:val="009A23C3"/>
    <w:rsid w:val="009A2455"/>
    <w:rsid w:val="009A4BB9"/>
    <w:rsid w:val="009A7766"/>
    <w:rsid w:val="009C1750"/>
    <w:rsid w:val="009C1D2E"/>
    <w:rsid w:val="009C3464"/>
    <w:rsid w:val="009C632C"/>
    <w:rsid w:val="009C7AEF"/>
    <w:rsid w:val="009C7C61"/>
    <w:rsid w:val="009D1576"/>
    <w:rsid w:val="009D2610"/>
    <w:rsid w:val="009D2666"/>
    <w:rsid w:val="009D2893"/>
    <w:rsid w:val="009E0624"/>
    <w:rsid w:val="009E3304"/>
    <w:rsid w:val="009E47FF"/>
    <w:rsid w:val="009E50A4"/>
    <w:rsid w:val="009E7180"/>
    <w:rsid w:val="009E7D8B"/>
    <w:rsid w:val="009F4C12"/>
    <w:rsid w:val="009F5E49"/>
    <w:rsid w:val="00A01AD6"/>
    <w:rsid w:val="00A02445"/>
    <w:rsid w:val="00A03B64"/>
    <w:rsid w:val="00A06B57"/>
    <w:rsid w:val="00A073B8"/>
    <w:rsid w:val="00A10105"/>
    <w:rsid w:val="00A10D36"/>
    <w:rsid w:val="00A111F9"/>
    <w:rsid w:val="00A11E12"/>
    <w:rsid w:val="00A14420"/>
    <w:rsid w:val="00A163DA"/>
    <w:rsid w:val="00A17071"/>
    <w:rsid w:val="00A17818"/>
    <w:rsid w:val="00A17E76"/>
    <w:rsid w:val="00A21348"/>
    <w:rsid w:val="00A247C7"/>
    <w:rsid w:val="00A264AB"/>
    <w:rsid w:val="00A26D97"/>
    <w:rsid w:val="00A2765B"/>
    <w:rsid w:val="00A32EBF"/>
    <w:rsid w:val="00A34AA4"/>
    <w:rsid w:val="00A36979"/>
    <w:rsid w:val="00A36A0A"/>
    <w:rsid w:val="00A40FDE"/>
    <w:rsid w:val="00A428EF"/>
    <w:rsid w:val="00A44582"/>
    <w:rsid w:val="00A44A78"/>
    <w:rsid w:val="00A4680F"/>
    <w:rsid w:val="00A55108"/>
    <w:rsid w:val="00A55417"/>
    <w:rsid w:val="00A5554A"/>
    <w:rsid w:val="00A55670"/>
    <w:rsid w:val="00A56DDE"/>
    <w:rsid w:val="00A57E1B"/>
    <w:rsid w:val="00A60656"/>
    <w:rsid w:val="00A60A42"/>
    <w:rsid w:val="00A6498D"/>
    <w:rsid w:val="00A64C4E"/>
    <w:rsid w:val="00A67CC8"/>
    <w:rsid w:val="00A70FA4"/>
    <w:rsid w:val="00A72598"/>
    <w:rsid w:val="00A756C2"/>
    <w:rsid w:val="00A77EAC"/>
    <w:rsid w:val="00A85C45"/>
    <w:rsid w:val="00A85E58"/>
    <w:rsid w:val="00A953F5"/>
    <w:rsid w:val="00A95DB6"/>
    <w:rsid w:val="00A965CF"/>
    <w:rsid w:val="00A96686"/>
    <w:rsid w:val="00A96956"/>
    <w:rsid w:val="00AA0F09"/>
    <w:rsid w:val="00AA2B09"/>
    <w:rsid w:val="00AA5FF5"/>
    <w:rsid w:val="00AB19D6"/>
    <w:rsid w:val="00AB2621"/>
    <w:rsid w:val="00AC0454"/>
    <w:rsid w:val="00AC5E59"/>
    <w:rsid w:val="00AD0C7B"/>
    <w:rsid w:val="00AD2A03"/>
    <w:rsid w:val="00AD33E2"/>
    <w:rsid w:val="00AD6000"/>
    <w:rsid w:val="00AE1BE9"/>
    <w:rsid w:val="00AE296C"/>
    <w:rsid w:val="00AE6A97"/>
    <w:rsid w:val="00AF3116"/>
    <w:rsid w:val="00AF4311"/>
    <w:rsid w:val="00AF72F5"/>
    <w:rsid w:val="00AF764F"/>
    <w:rsid w:val="00B0278D"/>
    <w:rsid w:val="00B15D2E"/>
    <w:rsid w:val="00B16EC0"/>
    <w:rsid w:val="00B16EFF"/>
    <w:rsid w:val="00B17755"/>
    <w:rsid w:val="00B21CE2"/>
    <w:rsid w:val="00B247AF"/>
    <w:rsid w:val="00B2589A"/>
    <w:rsid w:val="00B31E1C"/>
    <w:rsid w:val="00B3353D"/>
    <w:rsid w:val="00B33610"/>
    <w:rsid w:val="00B33E2C"/>
    <w:rsid w:val="00B47C2E"/>
    <w:rsid w:val="00B51B47"/>
    <w:rsid w:val="00B575FC"/>
    <w:rsid w:val="00B61BA7"/>
    <w:rsid w:val="00B623F9"/>
    <w:rsid w:val="00B6584E"/>
    <w:rsid w:val="00B6743D"/>
    <w:rsid w:val="00B712F0"/>
    <w:rsid w:val="00B72C1E"/>
    <w:rsid w:val="00B72E1A"/>
    <w:rsid w:val="00B755FC"/>
    <w:rsid w:val="00B75D9A"/>
    <w:rsid w:val="00B767C9"/>
    <w:rsid w:val="00B80405"/>
    <w:rsid w:val="00B81E44"/>
    <w:rsid w:val="00B8356D"/>
    <w:rsid w:val="00B83570"/>
    <w:rsid w:val="00B84609"/>
    <w:rsid w:val="00B86619"/>
    <w:rsid w:val="00B8665E"/>
    <w:rsid w:val="00B8746E"/>
    <w:rsid w:val="00B876AB"/>
    <w:rsid w:val="00B904F5"/>
    <w:rsid w:val="00B9052B"/>
    <w:rsid w:val="00B916B0"/>
    <w:rsid w:val="00B91B5D"/>
    <w:rsid w:val="00B9511D"/>
    <w:rsid w:val="00B96004"/>
    <w:rsid w:val="00B967EC"/>
    <w:rsid w:val="00BA0372"/>
    <w:rsid w:val="00BA14F1"/>
    <w:rsid w:val="00BA2025"/>
    <w:rsid w:val="00BA64A4"/>
    <w:rsid w:val="00BA6538"/>
    <w:rsid w:val="00BA6BA5"/>
    <w:rsid w:val="00BB0971"/>
    <w:rsid w:val="00BB0F7E"/>
    <w:rsid w:val="00BC2512"/>
    <w:rsid w:val="00BC33ED"/>
    <w:rsid w:val="00BD1863"/>
    <w:rsid w:val="00BD24CB"/>
    <w:rsid w:val="00BD288F"/>
    <w:rsid w:val="00BD3F7E"/>
    <w:rsid w:val="00BD6ECF"/>
    <w:rsid w:val="00BD7301"/>
    <w:rsid w:val="00BE09A7"/>
    <w:rsid w:val="00BE5F8E"/>
    <w:rsid w:val="00BF43A9"/>
    <w:rsid w:val="00C00509"/>
    <w:rsid w:val="00C0195A"/>
    <w:rsid w:val="00C021F0"/>
    <w:rsid w:val="00C0543E"/>
    <w:rsid w:val="00C062BF"/>
    <w:rsid w:val="00C07778"/>
    <w:rsid w:val="00C1246A"/>
    <w:rsid w:val="00C14068"/>
    <w:rsid w:val="00C14931"/>
    <w:rsid w:val="00C162AB"/>
    <w:rsid w:val="00C205CD"/>
    <w:rsid w:val="00C211C2"/>
    <w:rsid w:val="00C21EAD"/>
    <w:rsid w:val="00C23408"/>
    <w:rsid w:val="00C23F6F"/>
    <w:rsid w:val="00C262F6"/>
    <w:rsid w:val="00C26A24"/>
    <w:rsid w:val="00C31DF1"/>
    <w:rsid w:val="00C33152"/>
    <w:rsid w:val="00C34410"/>
    <w:rsid w:val="00C36D3A"/>
    <w:rsid w:val="00C403D2"/>
    <w:rsid w:val="00C41559"/>
    <w:rsid w:val="00C449A2"/>
    <w:rsid w:val="00C45301"/>
    <w:rsid w:val="00C4611D"/>
    <w:rsid w:val="00C51C8A"/>
    <w:rsid w:val="00C548C6"/>
    <w:rsid w:val="00C558D0"/>
    <w:rsid w:val="00C61D97"/>
    <w:rsid w:val="00C66BA9"/>
    <w:rsid w:val="00C67220"/>
    <w:rsid w:val="00C67B19"/>
    <w:rsid w:val="00C732C3"/>
    <w:rsid w:val="00C813B2"/>
    <w:rsid w:val="00C838B5"/>
    <w:rsid w:val="00C8586A"/>
    <w:rsid w:val="00C903CB"/>
    <w:rsid w:val="00C9237A"/>
    <w:rsid w:val="00C958F9"/>
    <w:rsid w:val="00CA03A4"/>
    <w:rsid w:val="00CA3B34"/>
    <w:rsid w:val="00CA57DC"/>
    <w:rsid w:val="00CA6AD8"/>
    <w:rsid w:val="00CB2041"/>
    <w:rsid w:val="00CB3578"/>
    <w:rsid w:val="00CB535D"/>
    <w:rsid w:val="00CB7B01"/>
    <w:rsid w:val="00CC2168"/>
    <w:rsid w:val="00CC36E2"/>
    <w:rsid w:val="00CC3FC0"/>
    <w:rsid w:val="00CC45AA"/>
    <w:rsid w:val="00CC4AA9"/>
    <w:rsid w:val="00CC50A3"/>
    <w:rsid w:val="00CC7F33"/>
    <w:rsid w:val="00CD020B"/>
    <w:rsid w:val="00CD404A"/>
    <w:rsid w:val="00CE6F94"/>
    <w:rsid w:val="00CF074B"/>
    <w:rsid w:val="00CF0C1E"/>
    <w:rsid w:val="00CF0F56"/>
    <w:rsid w:val="00CF1F9D"/>
    <w:rsid w:val="00CF33F5"/>
    <w:rsid w:val="00D01D0D"/>
    <w:rsid w:val="00D07607"/>
    <w:rsid w:val="00D102A3"/>
    <w:rsid w:val="00D14F0E"/>
    <w:rsid w:val="00D239B0"/>
    <w:rsid w:val="00D32C2F"/>
    <w:rsid w:val="00D34FE0"/>
    <w:rsid w:val="00D36AAD"/>
    <w:rsid w:val="00D3724C"/>
    <w:rsid w:val="00D37ADF"/>
    <w:rsid w:val="00D37EBF"/>
    <w:rsid w:val="00D41891"/>
    <w:rsid w:val="00D4245E"/>
    <w:rsid w:val="00D50607"/>
    <w:rsid w:val="00D51FD6"/>
    <w:rsid w:val="00D525DB"/>
    <w:rsid w:val="00D52A79"/>
    <w:rsid w:val="00D52CFF"/>
    <w:rsid w:val="00D548D8"/>
    <w:rsid w:val="00D60E17"/>
    <w:rsid w:val="00D64B64"/>
    <w:rsid w:val="00D6536E"/>
    <w:rsid w:val="00D72845"/>
    <w:rsid w:val="00D7431B"/>
    <w:rsid w:val="00D743EB"/>
    <w:rsid w:val="00D747CD"/>
    <w:rsid w:val="00D74D5E"/>
    <w:rsid w:val="00D74DF8"/>
    <w:rsid w:val="00D7530A"/>
    <w:rsid w:val="00D77C4F"/>
    <w:rsid w:val="00D80B06"/>
    <w:rsid w:val="00D81A85"/>
    <w:rsid w:val="00D90FDB"/>
    <w:rsid w:val="00D92EC1"/>
    <w:rsid w:val="00D9433E"/>
    <w:rsid w:val="00DA1FE8"/>
    <w:rsid w:val="00DA22A3"/>
    <w:rsid w:val="00DA2DD8"/>
    <w:rsid w:val="00DA76A8"/>
    <w:rsid w:val="00DB55D5"/>
    <w:rsid w:val="00DB7227"/>
    <w:rsid w:val="00DB797C"/>
    <w:rsid w:val="00DC0B9B"/>
    <w:rsid w:val="00DC6DB5"/>
    <w:rsid w:val="00DD4F03"/>
    <w:rsid w:val="00DD636C"/>
    <w:rsid w:val="00DD6F1C"/>
    <w:rsid w:val="00DE06A5"/>
    <w:rsid w:val="00DE3BA9"/>
    <w:rsid w:val="00DE55C5"/>
    <w:rsid w:val="00DF47F1"/>
    <w:rsid w:val="00DF56A1"/>
    <w:rsid w:val="00DF77B3"/>
    <w:rsid w:val="00DF7E49"/>
    <w:rsid w:val="00E04191"/>
    <w:rsid w:val="00E070C3"/>
    <w:rsid w:val="00E105C4"/>
    <w:rsid w:val="00E147F2"/>
    <w:rsid w:val="00E16829"/>
    <w:rsid w:val="00E33FEC"/>
    <w:rsid w:val="00E341AD"/>
    <w:rsid w:val="00E35328"/>
    <w:rsid w:val="00E35F6E"/>
    <w:rsid w:val="00E4207D"/>
    <w:rsid w:val="00E42202"/>
    <w:rsid w:val="00E42A4E"/>
    <w:rsid w:val="00E468AC"/>
    <w:rsid w:val="00E50EE8"/>
    <w:rsid w:val="00E55571"/>
    <w:rsid w:val="00E55868"/>
    <w:rsid w:val="00E558B7"/>
    <w:rsid w:val="00E576A3"/>
    <w:rsid w:val="00E57722"/>
    <w:rsid w:val="00E6129C"/>
    <w:rsid w:val="00E61C5E"/>
    <w:rsid w:val="00E667FB"/>
    <w:rsid w:val="00E7484A"/>
    <w:rsid w:val="00E7675F"/>
    <w:rsid w:val="00E76F58"/>
    <w:rsid w:val="00E7769D"/>
    <w:rsid w:val="00E80AE4"/>
    <w:rsid w:val="00E82897"/>
    <w:rsid w:val="00E83438"/>
    <w:rsid w:val="00E852F9"/>
    <w:rsid w:val="00E87BC6"/>
    <w:rsid w:val="00EA051E"/>
    <w:rsid w:val="00EA6418"/>
    <w:rsid w:val="00EA6CFF"/>
    <w:rsid w:val="00EB5CAD"/>
    <w:rsid w:val="00EB5F66"/>
    <w:rsid w:val="00EC1D28"/>
    <w:rsid w:val="00EC1FED"/>
    <w:rsid w:val="00EC28A7"/>
    <w:rsid w:val="00ED0B9E"/>
    <w:rsid w:val="00ED0DAC"/>
    <w:rsid w:val="00EE48BD"/>
    <w:rsid w:val="00EE765F"/>
    <w:rsid w:val="00EF0085"/>
    <w:rsid w:val="00EF1211"/>
    <w:rsid w:val="00EF3787"/>
    <w:rsid w:val="00EF4029"/>
    <w:rsid w:val="00EF7B7C"/>
    <w:rsid w:val="00F03F11"/>
    <w:rsid w:val="00F05B6C"/>
    <w:rsid w:val="00F06077"/>
    <w:rsid w:val="00F100D7"/>
    <w:rsid w:val="00F14088"/>
    <w:rsid w:val="00F14AC0"/>
    <w:rsid w:val="00F15999"/>
    <w:rsid w:val="00F16020"/>
    <w:rsid w:val="00F200CB"/>
    <w:rsid w:val="00F20510"/>
    <w:rsid w:val="00F20B42"/>
    <w:rsid w:val="00F21F79"/>
    <w:rsid w:val="00F24155"/>
    <w:rsid w:val="00F253C4"/>
    <w:rsid w:val="00F32451"/>
    <w:rsid w:val="00F33578"/>
    <w:rsid w:val="00F34860"/>
    <w:rsid w:val="00F35871"/>
    <w:rsid w:val="00F35CA6"/>
    <w:rsid w:val="00F4579F"/>
    <w:rsid w:val="00F460E5"/>
    <w:rsid w:val="00F4769A"/>
    <w:rsid w:val="00F57E5B"/>
    <w:rsid w:val="00F6177A"/>
    <w:rsid w:val="00F66294"/>
    <w:rsid w:val="00F67984"/>
    <w:rsid w:val="00F67D4C"/>
    <w:rsid w:val="00F75557"/>
    <w:rsid w:val="00F7714A"/>
    <w:rsid w:val="00F8029F"/>
    <w:rsid w:val="00F90A76"/>
    <w:rsid w:val="00F92160"/>
    <w:rsid w:val="00F95C1D"/>
    <w:rsid w:val="00F978DA"/>
    <w:rsid w:val="00FA0B61"/>
    <w:rsid w:val="00FA6DE0"/>
    <w:rsid w:val="00FB166E"/>
    <w:rsid w:val="00FB55D8"/>
    <w:rsid w:val="00FB61FC"/>
    <w:rsid w:val="00FC4A99"/>
    <w:rsid w:val="00FC61C4"/>
    <w:rsid w:val="00FC6F05"/>
    <w:rsid w:val="00FC7CF7"/>
    <w:rsid w:val="00FD14C0"/>
    <w:rsid w:val="00FD2606"/>
    <w:rsid w:val="00FD60F0"/>
    <w:rsid w:val="00FD6A29"/>
    <w:rsid w:val="00FD71AC"/>
    <w:rsid w:val="00FD79C7"/>
    <w:rsid w:val="00FE02A7"/>
    <w:rsid w:val="00FE1EDC"/>
    <w:rsid w:val="00FE4CB7"/>
    <w:rsid w:val="00FF14F1"/>
    <w:rsid w:val="00FF3297"/>
    <w:rsid w:val="00FF3DB5"/>
    <w:rsid w:val="00FF5819"/>
    <w:rsid w:val="00FF6D87"/>
    <w:rsid w:val="00FF7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21D438F"/>
  <w15:docId w15:val="{B48EE242-B724-4085-B695-A5B2DFCA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B1C"/>
  </w:style>
  <w:style w:type="paragraph" w:styleId="Titre10">
    <w:name w:val="heading 1"/>
    <w:basedOn w:val="Normal"/>
    <w:next w:val="Normal"/>
    <w:link w:val="Titre1Car"/>
    <w:qFormat/>
    <w:rsid w:val="00920514"/>
    <w:pPr>
      <w:widowControl w:val="0"/>
      <w:pBdr>
        <w:bottom w:val="dotted" w:sz="4" w:space="1" w:color="auto"/>
      </w:pBdr>
      <w:spacing w:after="0" w:line="240" w:lineRule="auto"/>
      <w:jc w:val="both"/>
      <w:outlineLvl w:val="0"/>
    </w:pPr>
    <w:rPr>
      <w:rFonts w:ascii="FrnkGothITC Bk BT" w:eastAsia="MS Mincho" w:hAnsi="FrnkGothITC Bk BT" w:cs="Times New Roman"/>
      <w:b/>
      <w:smallCaps/>
      <w:snapToGrid w:val="0"/>
      <w:kern w:val="2"/>
      <w:sz w:val="26"/>
      <w:szCs w:val="20"/>
      <w:lang w:eastAsia="fr-FR"/>
    </w:rPr>
  </w:style>
  <w:style w:type="paragraph" w:styleId="Titre20">
    <w:name w:val="heading 2"/>
    <w:basedOn w:val="Normal"/>
    <w:next w:val="Normal"/>
    <w:link w:val="Titre2Car"/>
    <w:qFormat/>
    <w:rsid w:val="00405E0F"/>
    <w:pPr>
      <w:keepNext/>
      <w:pBdr>
        <w:top w:val="single" w:sz="6" w:space="0" w:color="FFFFFF"/>
        <w:left w:val="single" w:sz="6" w:space="0" w:color="FFFFFF"/>
        <w:bottom w:val="single" w:sz="6" w:space="0" w:color="FFFFFF"/>
        <w:right w:val="single" w:sz="6" w:space="0" w:color="FFFFFF"/>
      </w:pBdr>
      <w:spacing w:after="0" w:line="264" w:lineRule="auto"/>
      <w:jc w:val="both"/>
      <w:outlineLvl w:val="1"/>
    </w:pPr>
    <w:rPr>
      <w:rFonts w:ascii="Arial" w:eastAsia="Times New Roman" w:hAnsi="Arial" w:cs="Times New Roman"/>
      <w:b/>
      <w:snapToGrid w:val="0"/>
      <w:color w:val="333399"/>
      <w:kern w:val="2"/>
      <w:szCs w:val="20"/>
      <w:lang w:eastAsia="fr-FR"/>
    </w:rPr>
  </w:style>
  <w:style w:type="paragraph" w:styleId="Titre30">
    <w:name w:val="heading 3"/>
    <w:basedOn w:val="Normal"/>
    <w:next w:val="Titre40"/>
    <w:link w:val="Titre3Car"/>
    <w:qFormat/>
    <w:rsid w:val="00520EF7"/>
    <w:pPr>
      <w:keepNext/>
      <w:tabs>
        <w:tab w:val="num" w:pos="720"/>
      </w:tabs>
      <w:spacing w:before="240" w:after="0" w:line="240" w:lineRule="auto"/>
      <w:ind w:left="720" w:hanging="720"/>
      <w:outlineLvl w:val="2"/>
    </w:pPr>
    <w:rPr>
      <w:rFonts w:ascii="Arial Narrow" w:eastAsia="Times New Roman" w:hAnsi="Arial Narrow" w:cs="Arial"/>
      <w:b/>
      <w:bCs/>
      <w:color w:val="244076"/>
      <w:sz w:val="24"/>
      <w:szCs w:val="24"/>
    </w:rPr>
  </w:style>
  <w:style w:type="paragraph" w:styleId="Titre40">
    <w:name w:val="heading 4"/>
    <w:basedOn w:val="Normal"/>
    <w:next w:val="Titre50"/>
    <w:link w:val="Titre4Car"/>
    <w:qFormat/>
    <w:rsid w:val="00520EF7"/>
    <w:pPr>
      <w:keepNext/>
      <w:spacing w:before="240" w:after="0" w:line="240" w:lineRule="auto"/>
      <w:outlineLvl w:val="3"/>
    </w:pPr>
    <w:rPr>
      <w:rFonts w:ascii="Arial Narrow" w:eastAsia="Times New Roman" w:hAnsi="Arial Narrow" w:cs="Arial"/>
      <w:b/>
      <w:bCs/>
      <w:color w:val="244076"/>
      <w:sz w:val="26"/>
      <w:szCs w:val="26"/>
    </w:rPr>
  </w:style>
  <w:style w:type="paragraph" w:styleId="Titre50">
    <w:name w:val="heading 5"/>
    <w:basedOn w:val="Normal"/>
    <w:next w:val="Titre6"/>
    <w:link w:val="Titre5Car"/>
    <w:qFormat/>
    <w:rsid w:val="00520EF7"/>
    <w:pPr>
      <w:keepNext/>
      <w:spacing w:before="240" w:after="0" w:line="240" w:lineRule="auto"/>
      <w:outlineLvl w:val="4"/>
    </w:pPr>
    <w:rPr>
      <w:rFonts w:ascii="Arial Narrow" w:eastAsia="Times New Roman" w:hAnsi="Arial Narrow" w:cs="Arial"/>
      <w:b/>
      <w:bCs/>
      <w:iCs/>
      <w:caps/>
      <w:color w:val="244076"/>
    </w:rPr>
  </w:style>
  <w:style w:type="paragraph" w:styleId="Titre6">
    <w:name w:val="heading 6"/>
    <w:basedOn w:val="Normal"/>
    <w:next w:val="Titre7"/>
    <w:link w:val="Titre6Car"/>
    <w:qFormat/>
    <w:rsid w:val="00520EF7"/>
    <w:pPr>
      <w:spacing w:before="240" w:after="0" w:line="240" w:lineRule="auto"/>
      <w:outlineLvl w:val="5"/>
    </w:pPr>
    <w:rPr>
      <w:rFonts w:ascii="Arial Narrow" w:eastAsia="Times New Roman" w:hAnsi="Arial Narrow" w:cs="Arial"/>
      <w:bCs/>
      <w:caps/>
      <w:color w:val="244076"/>
    </w:rPr>
  </w:style>
  <w:style w:type="paragraph" w:styleId="Titre7">
    <w:name w:val="heading 7"/>
    <w:basedOn w:val="Normal"/>
    <w:next w:val="Titre8"/>
    <w:link w:val="Titre7Car"/>
    <w:qFormat/>
    <w:rsid w:val="00520EF7"/>
    <w:pPr>
      <w:keepNext/>
      <w:spacing w:before="360" w:after="0" w:line="240" w:lineRule="auto"/>
      <w:outlineLvl w:val="6"/>
    </w:pPr>
    <w:rPr>
      <w:rFonts w:ascii="Arial Narrow" w:eastAsia="Times New Roman" w:hAnsi="Arial Narrow" w:cs="Arial"/>
      <w:b/>
      <w:caps/>
      <w:sz w:val="20"/>
      <w:szCs w:val="20"/>
    </w:rPr>
  </w:style>
  <w:style w:type="paragraph" w:styleId="Titre8">
    <w:name w:val="heading 8"/>
    <w:basedOn w:val="Normal"/>
    <w:next w:val="Titre9"/>
    <w:link w:val="Titre8Car"/>
    <w:uiPriority w:val="9"/>
    <w:unhideWhenUsed/>
    <w:qFormat/>
    <w:rsid w:val="00520EF7"/>
    <w:pPr>
      <w:keepNext/>
      <w:keepLines/>
      <w:spacing w:before="240" w:after="0" w:line="240" w:lineRule="auto"/>
      <w:outlineLvl w:val="7"/>
    </w:pPr>
    <w:rPr>
      <w:rFonts w:ascii="Arial Narrow" w:eastAsiaTheme="majorEastAsia" w:hAnsi="Arial Narrow" w:cstheme="majorBidi"/>
      <w:caps/>
      <w:sz w:val="20"/>
      <w:szCs w:val="20"/>
    </w:rPr>
  </w:style>
  <w:style w:type="paragraph" w:styleId="Titre9">
    <w:name w:val="heading 9"/>
    <w:basedOn w:val="Normal"/>
    <w:next w:val="Normal"/>
    <w:link w:val="Titre9Car"/>
    <w:uiPriority w:val="9"/>
    <w:unhideWhenUsed/>
    <w:qFormat/>
    <w:rsid w:val="00520EF7"/>
    <w:pPr>
      <w:keepNext/>
      <w:keepLines/>
      <w:spacing w:before="180" w:after="0" w:line="240" w:lineRule="auto"/>
      <w:outlineLvl w:val="8"/>
    </w:pPr>
    <w:rPr>
      <w:rFonts w:ascii="Arial Narrow" w:eastAsiaTheme="majorEastAsia" w:hAnsi="Arial Narrow" w:cstheme="majorBidi"/>
      <w:b/>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C205CD"/>
    <w:pPr>
      <w:ind w:left="720"/>
      <w:contextualSpacing/>
    </w:pPr>
  </w:style>
  <w:style w:type="character" w:styleId="Marquedecommentaire">
    <w:name w:val="annotation reference"/>
    <w:basedOn w:val="Policepardfaut"/>
    <w:uiPriority w:val="99"/>
    <w:semiHidden/>
    <w:unhideWhenUsed/>
    <w:rsid w:val="002F495A"/>
    <w:rPr>
      <w:sz w:val="16"/>
      <w:szCs w:val="16"/>
    </w:rPr>
  </w:style>
  <w:style w:type="paragraph" w:styleId="Commentaire">
    <w:name w:val="annotation text"/>
    <w:basedOn w:val="Normal"/>
    <w:link w:val="CommentaireCar"/>
    <w:uiPriority w:val="99"/>
    <w:semiHidden/>
    <w:unhideWhenUsed/>
    <w:rsid w:val="002F495A"/>
    <w:pPr>
      <w:spacing w:line="240" w:lineRule="auto"/>
    </w:pPr>
    <w:rPr>
      <w:sz w:val="20"/>
      <w:szCs w:val="20"/>
    </w:rPr>
  </w:style>
  <w:style w:type="character" w:customStyle="1" w:styleId="CommentaireCar">
    <w:name w:val="Commentaire Car"/>
    <w:basedOn w:val="Policepardfaut"/>
    <w:link w:val="Commentaire"/>
    <w:uiPriority w:val="99"/>
    <w:semiHidden/>
    <w:rsid w:val="002F495A"/>
    <w:rPr>
      <w:sz w:val="20"/>
      <w:szCs w:val="20"/>
    </w:rPr>
  </w:style>
  <w:style w:type="paragraph" w:styleId="Objetducommentaire">
    <w:name w:val="annotation subject"/>
    <w:basedOn w:val="Commentaire"/>
    <w:next w:val="Commentaire"/>
    <w:link w:val="ObjetducommentaireCar"/>
    <w:uiPriority w:val="99"/>
    <w:semiHidden/>
    <w:unhideWhenUsed/>
    <w:rsid w:val="002F495A"/>
    <w:rPr>
      <w:b/>
      <w:bCs/>
    </w:rPr>
  </w:style>
  <w:style w:type="character" w:customStyle="1" w:styleId="ObjetducommentaireCar">
    <w:name w:val="Objet du commentaire Car"/>
    <w:basedOn w:val="CommentaireCar"/>
    <w:link w:val="Objetducommentaire"/>
    <w:uiPriority w:val="99"/>
    <w:semiHidden/>
    <w:rsid w:val="002F495A"/>
    <w:rPr>
      <w:b/>
      <w:bCs/>
      <w:sz w:val="20"/>
      <w:szCs w:val="20"/>
    </w:rPr>
  </w:style>
  <w:style w:type="paragraph" w:styleId="Textedebulles">
    <w:name w:val="Balloon Text"/>
    <w:basedOn w:val="Normal"/>
    <w:link w:val="TextedebullesCar"/>
    <w:uiPriority w:val="99"/>
    <w:semiHidden/>
    <w:unhideWhenUsed/>
    <w:rsid w:val="002F49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495A"/>
    <w:rPr>
      <w:rFonts w:ascii="Tahoma" w:hAnsi="Tahoma" w:cs="Tahoma"/>
      <w:sz w:val="16"/>
      <w:szCs w:val="16"/>
    </w:rPr>
  </w:style>
  <w:style w:type="paragraph" w:styleId="Corpsdetexte">
    <w:name w:val="Body Text"/>
    <w:aliases w:val="MON Corps de texte"/>
    <w:basedOn w:val="Normal"/>
    <w:link w:val="CorpsdetexteCar"/>
    <w:rsid w:val="00A36A0A"/>
    <w:pPr>
      <w:spacing w:after="240" w:line="320" w:lineRule="exact"/>
      <w:jc w:val="both"/>
    </w:pPr>
    <w:rPr>
      <w:rFonts w:ascii="Arial" w:eastAsia="Times New Roman" w:hAnsi="Arial" w:cs="Times New Roman"/>
      <w:szCs w:val="24"/>
      <w:lang w:eastAsia="fr-FR"/>
    </w:rPr>
  </w:style>
  <w:style w:type="character" w:customStyle="1" w:styleId="CorpsdetexteCar">
    <w:name w:val="Corps de texte Car"/>
    <w:aliases w:val="MON Corps de texte Car"/>
    <w:basedOn w:val="Policepardfaut"/>
    <w:link w:val="Corpsdetexte"/>
    <w:rsid w:val="00A36A0A"/>
    <w:rPr>
      <w:rFonts w:ascii="Arial" w:eastAsia="Times New Roman" w:hAnsi="Arial" w:cs="Times New Roman"/>
      <w:szCs w:val="24"/>
      <w:lang w:eastAsia="fr-FR"/>
    </w:rPr>
  </w:style>
  <w:style w:type="paragraph" w:styleId="Corpsdetexte3">
    <w:name w:val="Body Text 3"/>
    <w:basedOn w:val="Normal"/>
    <w:link w:val="Corpsdetexte3Car"/>
    <w:uiPriority w:val="99"/>
    <w:semiHidden/>
    <w:unhideWhenUsed/>
    <w:rsid w:val="008A5382"/>
    <w:pPr>
      <w:spacing w:after="120"/>
    </w:pPr>
    <w:rPr>
      <w:sz w:val="16"/>
      <w:szCs w:val="16"/>
    </w:rPr>
  </w:style>
  <w:style w:type="character" w:customStyle="1" w:styleId="Corpsdetexte3Car">
    <w:name w:val="Corps de texte 3 Car"/>
    <w:basedOn w:val="Policepardfaut"/>
    <w:link w:val="Corpsdetexte3"/>
    <w:uiPriority w:val="99"/>
    <w:semiHidden/>
    <w:rsid w:val="008A5382"/>
    <w:rPr>
      <w:sz w:val="16"/>
      <w:szCs w:val="16"/>
    </w:rPr>
  </w:style>
  <w:style w:type="paragraph" w:styleId="Pieddepage">
    <w:name w:val="footer"/>
    <w:basedOn w:val="Normal"/>
    <w:link w:val="PieddepageCar"/>
    <w:uiPriority w:val="99"/>
    <w:rsid w:val="00DE55C5"/>
    <w:pPr>
      <w:tabs>
        <w:tab w:val="center" w:pos="4320"/>
        <w:tab w:val="right" w:pos="8640"/>
      </w:tabs>
      <w:spacing w:after="0" w:line="240" w:lineRule="auto"/>
    </w:pPr>
    <w:rPr>
      <w:rFonts w:ascii="Tahoma" w:eastAsia="Times New Roman" w:hAnsi="Tahoma" w:cs="Tahoma"/>
      <w:b/>
      <w:sz w:val="24"/>
      <w:szCs w:val="24"/>
      <w:lang w:eastAsia="fr-FR"/>
    </w:rPr>
  </w:style>
  <w:style w:type="character" w:customStyle="1" w:styleId="PieddepageCar">
    <w:name w:val="Pied de page Car"/>
    <w:basedOn w:val="Policepardfaut"/>
    <w:link w:val="Pieddepage"/>
    <w:uiPriority w:val="99"/>
    <w:rsid w:val="00DE55C5"/>
    <w:rPr>
      <w:rFonts w:ascii="Tahoma" w:eastAsia="Times New Roman" w:hAnsi="Tahoma" w:cs="Tahoma"/>
      <w:b/>
      <w:sz w:val="24"/>
      <w:szCs w:val="24"/>
      <w:lang w:eastAsia="fr-FR"/>
    </w:rPr>
  </w:style>
  <w:style w:type="character" w:styleId="Numrodepage">
    <w:name w:val="page number"/>
    <w:basedOn w:val="Policepardfaut"/>
    <w:rsid w:val="00DE55C5"/>
  </w:style>
  <w:style w:type="character" w:customStyle="1" w:styleId="Titre2Car">
    <w:name w:val="Titre 2 Car"/>
    <w:basedOn w:val="Policepardfaut"/>
    <w:link w:val="Titre20"/>
    <w:rsid w:val="00405E0F"/>
    <w:rPr>
      <w:rFonts w:ascii="Arial" w:eastAsia="Times New Roman" w:hAnsi="Arial" w:cs="Times New Roman"/>
      <w:b/>
      <w:snapToGrid w:val="0"/>
      <w:color w:val="333399"/>
      <w:kern w:val="2"/>
      <w:szCs w:val="20"/>
      <w:lang w:eastAsia="fr-FR"/>
    </w:rPr>
  </w:style>
  <w:style w:type="paragraph" w:styleId="Notedebasdepage">
    <w:name w:val="footnote text"/>
    <w:basedOn w:val="Normal"/>
    <w:link w:val="NotedebasdepageCar"/>
    <w:uiPriority w:val="99"/>
    <w:semiHidden/>
    <w:rsid w:val="00405E0F"/>
    <w:pPr>
      <w:spacing w:after="0" w:line="240" w:lineRule="auto"/>
    </w:pPr>
    <w:rPr>
      <w:rFonts w:ascii="Tahoma" w:eastAsia="Times New Roman" w:hAnsi="Tahoma" w:cs="Tahoma"/>
      <w:b/>
      <w:sz w:val="20"/>
      <w:szCs w:val="20"/>
      <w:lang w:eastAsia="fr-FR"/>
    </w:rPr>
  </w:style>
  <w:style w:type="character" w:customStyle="1" w:styleId="NotedebasdepageCar">
    <w:name w:val="Note de bas de page Car"/>
    <w:basedOn w:val="Policepardfaut"/>
    <w:link w:val="Notedebasdepage"/>
    <w:uiPriority w:val="99"/>
    <w:semiHidden/>
    <w:rsid w:val="00405E0F"/>
    <w:rPr>
      <w:rFonts w:ascii="Tahoma" w:eastAsia="Times New Roman" w:hAnsi="Tahoma" w:cs="Tahoma"/>
      <w:b/>
      <w:sz w:val="20"/>
      <w:szCs w:val="20"/>
      <w:lang w:eastAsia="fr-FR"/>
    </w:rPr>
  </w:style>
  <w:style w:type="character" w:styleId="Appelnotedebasdep">
    <w:name w:val="footnote reference"/>
    <w:uiPriority w:val="99"/>
    <w:semiHidden/>
    <w:rsid w:val="00405E0F"/>
    <w:rPr>
      <w:vertAlign w:val="superscript"/>
    </w:rPr>
  </w:style>
  <w:style w:type="character" w:styleId="Lienhypertexte">
    <w:name w:val="Hyperlink"/>
    <w:uiPriority w:val="99"/>
    <w:unhideWhenUsed/>
    <w:rsid w:val="00405E0F"/>
    <w:rPr>
      <w:color w:val="0000FF"/>
      <w:u w:val="single"/>
    </w:rPr>
  </w:style>
  <w:style w:type="paragraph" w:customStyle="1" w:styleId="StyleTitre4">
    <w:name w:val="Style Titre 4"/>
    <w:basedOn w:val="Styletitre3"/>
    <w:rsid w:val="00405E0F"/>
    <w:pPr>
      <w:numPr>
        <w:ilvl w:val="3"/>
      </w:numPr>
    </w:pPr>
    <w:rPr>
      <w:color w:val="000000"/>
    </w:rPr>
  </w:style>
  <w:style w:type="paragraph" w:customStyle="1" w:styleId="Styletitre3">
    <w:name w:val="Style titre 3"/>
    <w:basedOn w:val="Titre20"/>
    <w:rsid w:val="00405E0F"/>
    <w:pPr>
      <w:numPr>
        <w:ilvl w:val="2"/>
      </w:numPr>
    </w:pPr>
  </w:style>
  <w:style w:type="paragraph" w:styleId="En-tte">
    <w:name w:val="header"/>
    <w:basedOn w:val="Normal"/>
    <w:link w:val="En-tteCar"/>
    <w:uiPriority w:val="99"/>
    <w:unhideWhenUsed/>
    <w:rsid w:val="00405E0F"/>
    <w:pPr>
      <w:tabs>
        <w:tab w:val="center" w:pos="4536"/>
        <w:tab w:val="right" w:pos="9072"/>
      </w:tabs>
      <w:spacing w:after="0" w:line="240" w:lineRule="auto"/>
    </w:pPr>
  </w:style>
  <w:style w:type="character" w:customStyle="1" w:styleId="En-tteCar">
    <w:name w:val="En-tête Car"/>
    <w:basedOn w:val="Policepardfaut"/>
    <w:link w:val="En-tte"/>
    <w:uiPriority w:val="99"/>
    <w:rsid w:val="00405E0F"/>
  </w:style>
  <w:style w:type="character" w:customStyle="1" w:styleId="apple-converted-space">
    <w:name w:val="apple-converted-space"/>
    <w:basedOn w:val="Policepardfaut"/>
    <w:rsid w:val="00157794"/>
  </w:style>
  <w:style w:type="character" w:styleId="Accentuation">
    <w:name w:val="Emphasis"/>
    <w:basedOn w:val="Policepardfaut"/>
    <w:uiPriority w:val="20"/>
    <w:qFormat/>
    <w:rsid w:val="00157794"/>
    <w:rPr>
      <w:i/>
      <w:iCs/>
    </w:rPr>
  </w:style>
  <w:style w:type="paragraph" w:styleId="Rvision">
    <w:name w:val="Revision"/>
    <w:hidden/>
    <w:uiPriority w:val="99"/>
    <w:semiHidden/>
    <w:rsid w:val="00966A33"/>
    <w:pPr>
      <w:spacing w:after="0" w:line="240" w:lineRule="auto"/>
    </w:pPr>
  </w:style>
  <w:style w:type="paragraph" w:customStyle="1" w:styleId="Style2">
    <w:name w:val="Style2"/>
    <w:basedOn w:val="Paragraphedeliste"/>
    <w:link w:val="Style2Car"/>
    <w:qFormat/>
    <w:rsid w:val="00920514"/>
    <w:pPr>
      <w:tabs>
        <w:tab w:val="left" w:pos="360"/>
      </w:tabs>
      <w:ind w:left="792" w:hanging="432"/>
    </w:pPr>
    <w:rPr>
      <w:b/>
    </w:rPr>
  </w:style>
  <w:style w:type="paragraph" w:customStyle="1" w:styleId="Style1">
    <w:name w:val="Style1"/>
    <w:basedOn w:val="Paragraphedeliste"/>
    <w:link w:val="Style1Car"/>
    <w:qFormat/>
    <w:rsid w:val="00920514"/>
    <w:pPr>
      <w:tabs>
        <w:tab w:val="left" w:pos="360"/>
      </w:tabs>
      <w:ind w:left="360" w:hanging="360"/>
    </w:pPr>
    <w:rPr>
      <w:b/>
    </w:rPr>
  </w:style>
  <w:style w:type="character" w:customStyle="1" w:styleId="ParagraphedelisteCar">
    <w:name w:val="Paragraphe de liste Car"/>
    <w:basedOn w:val="Policepardfaut"/>
    <w:link w:val="Paragraphedeliste"/>
    <w:uiPriority w:val="34"/>
    <w:rsid w:val="00920514"/>
  </w:style>
  <w:style w:type="character" w:customStyle="1" w:styleId="Style2Car">
    <w:name w:val="Style2 Car"/>
    <w:basedOn w:val="ParagraphedelisteCar"/>
    <w:link w:val="Style2"/>
    <w:rsid w:val="00920514"/>
    <w:rPr>
      <w:b/>
    </w:rPr>
  </w:style>
  <w:style w:type="character" w:customStyle="1" w:styleId="Titre1Car">
    <w:name w:val="Titre 1 Car"/>
    <w:basedOn w:val="Policepardfaut"/>
    <w:link w:val="Titre10"/>
    <w:rsid w:val="00920514"/>
    <w:rPr>
      <w:rFonts w:ascii="FrnkGothITC Bk BT" w:eastAsia="MS Mincho" w:hAnsi="FrnkGothITC Bk BT" w:cs="Times New Roman"/>
      <w:b/>
      <w:smallCaps/>
      <w:snapToGrid w:val="0"/>
      <w:kern w:val="2"/>
      <w:sz w:val="26"/>
      <w:szCs w:val="20"/>
      <w:lang w:eastAsia="fr-FR"/>
    </w:rPr>
  </w:style>
  <w:style w:type="character" w:customStyle="1" w:styleId="Style1Car">
    <w:name w:val="Style1 Car"/>
    <w:basedOn w:val="ParagraphedelisteCar"/>
    <w:link w:val="Style1"/>
    <w:rsid w:val="00920514"/>
    <w:rPr>
      <w:b/>
    </w:rPr>
  </w:style>
  <w:style w:type="paragraph" w:customStyle="1" w:styleId="Titre1">
    <w:name w:val="Titre1"/>
    <w:basedOn w:val="Titre10"/>
    <w:link w:val="Titre1Car0"/>
    <w:qFormat/>
    <w:rsid w:val="00920514"/>
    <w:pPr>
      <w:widowControl/>
      <w:numPr>
        <w:numId w:val="17"/>
      </w:numPr>
      <w:pBdr>
        <w:bottom w:val="none" w:sz="0" w:space="0" w:color="auto"/>
      </w:pBdr>
      <w:spacing w:after="120"/>
    </w:pPr>
    <w:rPr>
      <w:rFonts w:ascii="Calibri" w:eastAsia="Times New Roman" w:hAnsi="Calibri" w:cs="Calibri"/>
      <w:smallCaps w:val="0"/>
      <w:noProof/>
      <w:snapToGrid/>
      <w:color w:val="000000" w:themeColor="text1"/>
      <w:sz w:val="22"/>
      <w:szCs w:val="22"/>
      <w:lang w:eastAsia="fr-CA"/>
    </w:rPr>
  </w:style>
  <w:style w:type="paragraph" w:customStyle="1" w:styleId="Titre2">
    <w:name w:val="Titre2"/>
    <w:basedOn w:val="Titre20"/>
    <w:link w:val="Titre2Car0"/>
    <w:qFormat/>
    <w:rsid w:val="004B74D1"/>
    <w:pPr>
      <w:numPr>
        <w:numId w:val="18"/>
      </w:numPr>
      <w:pBdr>
        <w:top w:val="none" w:sz="0" w:space="0" w:color="auto"/>
        <w:left w:val="none" w:sz="0" w:space="0" w:color="auto"/>
        <w:bottom w:val="none" w:sz="0" w:space="0" w:color="auto"/>
        <w:right w:val="none" w:sz="0" w:space="0" w:color="auto"/>
      </w:pBdr>
      <w:spacing w:before="120" w:after="120" w:line="240" w:lineRule="auto"/>
    </w:pPr>
    <w:rPr>
      <w:rFonts w:asciiTheme="minorHAnsi" w:eastAsia="MS Mincho" w:hAnsiTheme="minorHAnsi" w:cstheme="minorHAnsi"/>
      <w:color w:val="1F497D" w:themeColor="text2"/>
      <w:szCs w:val="22"/>
    </w:rPr>
  </w:style>
  <w:style w:type="character" w:customStyle="1" w:styleId="Titre1Car0">
    <w:name w:val="Titre1 Car"/>
    <w:basedOn w:val="Titre1Car"/>
    <w:link w:val="Titre1"/>
    <w:rsid w:val="00920514"/>
    <w:rPr>
      <w:rFonts w:ascii="Calibri" w:eastAsia="Times New Roman" w:hAnsi="Calibri" w:cs="Calibri"/>
      <w:b/>
      <w:smallCaps w:val="0"/>
      <w:noProof/>
      <w:snapToGrid/>
      <w:color w:val="000000" w:themeColor="text1"/>
      <w:kern w:val="2"/>
      <w:sz w:val="26"/>
      <w:szCs w:val="20"/>
      <w:lang w:eastAsia="fr-FR"/>
    </w:rPr>
  </w:style>
  <w:style w:type="paragraph" w:styleId="TM1">
    <w:name w:val="toc 1"/>
    <w:basedOn w:val="Normal"/>
    <w:next w:val="Normal"/>
    <w:autoRedefine/>
    <w:uiPriority w:val="39"/>
    <w:unhideWhenUsed/>
    <w:rsid w:val="00D64B64"/>
    <w:pPr>
      <w:tabs>
        <w:tab w:val="right" w:leader="dot" w:pos="9062"/>
      </w:tabs>
      <w:spacing w:after="100"/>
    </w:pPr>
  </w:style>
  <w:style w:type="character" w:customStyle="1" w:styleId="Titre2Car0">
    <w:name w:val="Titre2 Car"/>
    <w:basedOn w:val="Titre2Car"/>
    <w:link w:val="Titre2"/>
    <w:rsid w:val="004B74D1"/>
    <w:rPr>
      <w:rFonts w:ascii="Arial" w:eastAsia="MS Mincho" w:hAnsi="Arial" w:cstheme="minorHAnsi"/>
      <w:b/>
      <w:snapToGrid w:val="0"/>
      <w:color w:val="1F497D" w:themeColor="text2"/>
      <w:kern w:val="2"/>
      <w:szCs w:val="20"/>
      <w:lang w:eastAsia="fr-FR"/>
    </w:rPr>
  </w:style>
  <w:style w:type="paragraph" w:styleId="TM2">
    <w:name w:val="toc 2"/>
    <w:basedOn w:val="Normal"/>
    <w:next w:val="Normal"/>
    <w:autoRedefine/>
    <w:uiPriority w:val="39"/>
    <w:unhideWhenUsed/>
    <w:rsid w:val="00FB61FC"/>
    <w:pPr>
      <w:tabs>
        <w:tab w:val="left" w:pos="1418"/>
        <w:tab w:val="right" w:leader="dot" w:pos="9062"/>
      </w:tabs>
      <w:spacing w:after="100"/>
      <w:ind w:left="714" w:hanging="357"/>
    </w:pPr>
  </w:style>
  <w:style w:type="paragraph" w:customStyle="1" w:styleId="Titre3">
    <w:name w:val="Titre3"/>
    <w:basedOn w:val="Titre2"/>
    <w:link w:val="Titre3Car0"/>
    <w:qFormat/>
    <w:rsid w:val="00DA2DD8"/>
    <w:pPr>
      <w:numPr>
        <w:ilvl w:val="1"/>
      </w:numPr>
      <w:tabs>
        <w:tab w:val="left" w:pos="900"/>
        <w:tab w:val="left" w:pos="1620"/>
      </w:tabs>
      <w:spacing w:before="0"/>
    </w:pPr>
  </w:style>
  <w:style w:type="paragraph" w:customStyle="1" w:styleId="Titre4">
    <w:name w:val="Titre4"/>
    <w:basedOn w:val="Titre3"/>
    <w:link w:val="Titre4Car0"/>
    <w:qFormat/>
    <w:rsid w:val="0089729E"/>
    <w:pPr>
      <w:numPr>
        <w:ilvl w:val="2"/>
      </w:numPr>
      <w:tabs>
        <w:tab w:val="clear" w:pos="900"/>
        <w:tab w:val="clear" w:pos="1620"/>
        <w:tab w:val="left" w:pos="1530"/>
      </w:tabs>
    </w:pPr>
  </w:style>
  <w:style w:type="character" w:customStyle="1" w:styleId="Titre3Car0">
    <w:name w:val="Titre3 Car"/>
    <w:basedOn w:val="Titre2Car0"/>
    <w:link w:val="Titre3"/>
    <w:rsid w:val="00DA2DD8"/>
    <w:rPr>
      <w:rFonts w:ascii="Arial" w:eastAsia="MS Mincho" w:hAnsi="Arial" w:cstheme="minorHAnsi"/>
      <w:b/>
      <w:snapToGrid w:val="0"/>
      <w:color w:val="1F497D" w:themeColor="text2"/>
      <w:kern w:val="2"/>
      <w:szCs w:val="20"/>
      <w:lang w:eastAsia="fr-FR"/>
    </w:rPr>
  </w:style>
  <w:style w:type="character" w:customStyle="1" w:styleId="Titre4Car0">
    <w:name w:val="Titre4 Car"/>
    <w:basedOn w:val="Titre3Car0"/>
    <w:link w:val="Titre4"/>
    <w:rsid w:val="0089729E"/>
    <w:rPr>
      <w:rFonts w:ascii="Arial" w:eastAsia="MS Mincho" w:hAnsi="Arial" w:cstheme="minorHAnsi"/>
      <w:b/>
      <w:snapToGrid w:val="0"/>
      <w:color w:val="1F497D" w:themeColor="text2"/>
      <w:kern w:val="2"/>
      <w:szCs w:val="20"/>
      <w:lang w:eastAsia="fr-FR"/>
    </w:rPr>
  </w:style>
  <w:style w:type="paragraph" w:customStyle="1" w:styleId="Titreprincipal">
    <w:name w:val="Titre principal"/>
    <w:basedOn w:val="Normal"/>
    <w:uiPriority w:val="99"/>
    <w:rsid w:val="00C36D3A"/>
    <w:pPr>
      <w:tabs>
        <w:tab w:val="left" w:pos="3975"/>
      </w:tabs>
      <w:spacing w:before="480" w:after="480" w:line="600" w:lineRule="auto"/>
      <w:jc w:val="center"/>
      <w:outlineLvl w:val="0"/>
    </w:pPr>
    <w:rPr>
      <w:rFonts w:ascii="Arial" w:eastAsia="Times New Roman" w:hAnsi="Arial" w:cs="Arial"/>
      <w:b/>
      <w:smallCaps/>
      <w:sz w:val="28"/>
      <w:szCs w:val="28"/>
      <w:lang w:eastAsia="fr-FR"/>
    </w:rPr>
  </w:style>
  <w:style w:type="paragraph" w:customStyle="1" w:styleId="Titre2-3">
    <w:name w:val="Titre 2-3"/>
    <w:basedOn w:val="Normal"/>
    <w:uiPriority w:val="99"/>
    <w:rsid w:val="00C36D3A"/>
    <w:pPr>
      <w:autoSpaceDE w:val="0"/>
      <w:autoSpaceDN w:val="0"/>
      <w:adjustRightInd w:val="0"/>
      <w:spacing w:before="360" w:after="300" w:line="240" w:lineRule="auto"/>
      <w:jc w:val="both"/>
      <w:outlineLvl w:val="1"/>
    </w:pPr>
    <w:rPr>
      <w:rFonts w:ascii="Arial" w:eastAsia="Times New Roman" w:hAnsi="Arial" w:cs="Arial"/>
      <w:b/>
    </w:rPr>
  </w:style>
  <w:style w:type="paragraph" w:customStyle="1" w:styleId="Titre5">
    <w:name w:val="Titre5"/>
    <w:basedOn w:val="Titre4"/>
    <w:link w:val="Titre5Car0"/>
    <w:qFormat/>
    <w:rsid w:val="00972CC0"/>
    <w:pPr>
      <w:numPr>
        <w:ilvl w:val="3"/>
      </w:numPr>
      <w:tabs>
        <w:tab w:val="clear" w:pos="1530"/>
        <w:tab w:val="left" w:pos="2340"/>
      </w:tabs>
      <w:ind w:left="2340" w:hanging="810"/>
    </w:pPr>
  </w:style>
  <w:style w:type="character" w:customStyle="1" w:styleId="Titre5Car0">
    <w:name w:val="Titre5 Car"/>
    <w:basedOn w:val="Titre4Car0"/>
    <w:link w:val="Titre5"/>
    <w:rsid w:val="00972CC0"/>
    <w:rPr>
      <w:rFonts w:ascii="Arial" w:eastAsia="MS Mincho" w:hAnsi="Arial" w:cstheme="minorHAnsi"/>
      <w:b/>
      <w:snapToGrid w:val="0"/>
      <w:color w:val="1F497D" w:themeColor="text2"/>
      <w:kern w:val="2"/>
      <w:szCs w:val="20"/>
      <w:lang w:eastAsia="fr-FR"/>
    </w:rPr>
  </w:style>
  <w:style w:type="paragraph" w:customStyle="1" w:styleId="Titreliminaire">
    <w:name w:val="Titre liminaire"/>
    <w:basedOn w:val="Normal"/>
    <w:next w:val="Corpsdetexte"/>
    <w:qFormat/>
    <w:rsid w:val="004F03C8"/>
    <w:pPr>
      <w:widowControl w:val="0"/>
      <w:spacing w:after="0" w:line="360" w:lineRule="auto"/>
      <w:ind w:right="-16"/>
      <w:jc w:val="center"/>
    </w:pPr>
    <w:rPr>
      <w:rFonts w:ascii="Arial" w:eastAsia="Times New Roman" w:hAnsi="Arial" w:cs="Times New Roman"/>
      <w:b/>
      <w:caps/>
      <w:sz w:val="24"/>
      <w:szCs w:val="24"/>
      <w:lang w:eastAsia="fr-FR"/>
    </w:rPr>
  </w:style>
  <w:style w:type="paragraph" w:customStyle="1" w:styleId="En-tte1">
    <w:name w:val="En-tête1"/>
    <w:basedOn w:val="En-tte"/>
    <w:qFormat/>
    <w:rsid w:val="004F03C8"/>
    <w:pPr>
      <w:tabs>
        <w:tab w:val="clear" w:pos="4536"/>
        <w:tab w:val="clear" w:pos="9072"/>
      </w:tabs>
      <w:ind w:left="4320" w:right="-720"/>
      <w:jc w:val="right"/>
    </w:pPr>
    <w:rPr>
      <w:rFonts w:ascii="Arial" w:eastAsiaTheme="minorHAnsi" w:hAnsi="Arial"/>
      <w:noProof/>
      <w:sz w:val="16"/>
      <w:lang w:eastAsia="en-US"/>
    </w:rPr>
  </w:style>
  <w:style w:type="paragraph" w:customStyle="1" w:styleId="En-tte2">
    <w:name w:val="En-tête2"/>
    <w:basedOn w:val="En-tte1"/>
    <w:qFormat/>
    <w:rsid w:val="004F03C8"/>
    <w:rPr>
      <w:color w:val="AC6523"/>
      <w:szCs w:val="18"/>
    </w:rPr>
  </w:style>
  <w:style w:type="paragraph" w:customStyle="1" w:styleId="En-tte3">
    <w:name w:val="En-tête3"/>
    <w:basedOn w:val="En-tte1"/>
    <w:qFormat/>
    <w:rsid w:val="004F03C8"/>
    <w:rPr>
      <w:szCs w:val="16"/>
    </w:rPr>
  </w:style>
  <w:style w:type="paragraph" w:customStyle="1" w:styleId="Titredeliste">
    <w:name w:val="Titre de liste"/>
    <w:basedOn w:val="Normal"/>
    <w:qFormat/>
    <w:rsid w:val="00A163DA"/>
    <w:pPr>
      <w:spacing w:before="240" w:after="0" w:line="312" w:lineRule="auto"/>
    </w:pPr>
    <w:rPr>
      <w:rFonts w:ascii="Arial" w:eastAsiaTheme="minorHAnsi" w:hAnsi="Arial"/>
      <w:b/>
      <w:color w:val="244076"/>
      <w:sz w:val="30"/>
      <w:lang w:eastAsia="en-US"/>
    </w:rPr>
  </w:style>
  <w:style w:type="paragraph" w:styleId="TM3">
    <w:name w:val="toc 3"/>
    <w:basedOn w:val="Normal"/>
    <w:next w:val="Normal"/>
    <w:autoRedefine/>
    <w:uiPriority w:val="39"/>
    <w:unhideWhenUsed/>
    <w:rsid w:val="00520EF7"/>
    <w:pPr>
      <w:spacing w:after="100"/>
      <w:ind w:left="440"/>
    </w:pPr>
  </w:style>
  <w:style w:type="character" w:customStyle="1" w:styleId="Titre3Car">
    <w:name w:val="Titre 3 Car"/>
    <w:basedOn w:val="Policepardfaut"/>
    <w:link w:val="Titre30"/>
    <w:rsid w:val="00520EF7"/>
    <w:rPr>
      <w:rFonts w:ascii="Arial Narrow" w:eastAsia="Times New Roman" w:hAnsi="Arial Narrow" w:cs="Arial"/>
      <w:b/>
      <w:bCs/>
      <w:color w:val="244076"/>
      <w:sz w:val="24"/>
      <w:szCs w:val="24"/>
    </w:rPr>
  </w:style>
  <w:style w:type="character" w:customStyle="1" w:styleId="Titre4Car">
    <w:name w:val="Titre 4 Car"/>
    <w:basedOn w:val="Policepardfaut"/>
    <w:link w:val="Titre40"/>
    <w:rsid w:val="00520EF7"/>
    <w:rPr>
      <w:rFonts w:ascii="Arial Narrow" w:eastAsia="Times New Roman" w:hAnsi="Arial Narrow" w:cs="Arial"/>
      <w:b/>
      <w:bCs/>
      <w:color w:val="244076"/>
      <w:sz w:val="26"/>
      <w:szCs w:val="26"/>
    </w:rPr>
  </w:style>
  <w:style w:type="character" w:customStyle="1" w:styleId="Titre5Car">
    <w:name w:val="Titre 5 Car"/>
    <w:basedOn w:val="Policepardfaut"/>
    <w:link w:val="Titre50"/>
    <w:rsid w:val="00520EF7"/>
    <w:rPr>
      <w:rFonts w:ascii="Arial Narrow" w:eastAsia="Times New Roman" w:hAnsi="Arial Narrow" w:cs="Arial"/>
      <w:b/>
      <w:bCs/>
      <w:iCs/>
      <w:caps/>
      <w:color w:val="244076"/>
    </w:rPr>
  </w:style>
  <w:style w:type="character" w:customStyle="1" w:styleId="Titre6Car">
    <w:name w:val="Titre 6 Car"/>
    <w:basedOn w:val="Policepardfaut"/>
    <w:link w:val="Titre6"/>
    <w:rsid w:val="00520EF7"/>
    <w:rPr>
      <w:rFonts w:ascii="Arial Narrow" w:eastAsia="Times New Roman" w:hAnsi="Arial Narrow" w:cs="Arial"/>
      <w:bCs/>
      <w:caps/>
      <w:color w:val="244076"/>
    </w:rPr>
  </w:style>
  <w:style w:type="character" w:customStyle="1" w:styleId="Titre7Car">
    <w:name w:val="Titre 7 Car"/>
    <w:basedOn w:val="Policepardfaut"/>
    <w:link w:val="Titre7"/>
    <w:rsid w:val="00520EF7"/>
    <w:rPr>
      <w:rFonts w:ascii="Arial Narrow" w:eastAsia="Times New Roman" w:hAnsi="Arial Narrow" w:cs="Arial"/>
      <w:b/>
      <w:caps/>
      <w:sz w:val="20"/>
      <w:szCs w:val="20"/>
    </w:rPr>
  </w:style>
  <w:style w:type="character" w:customStyle="1" w:styleId="Titre8Car">
    <w:name w:val="Titre 8 Car"/>
    <w:basedOn w:val="Policepardfaut"/>
    <w:link w:val="Titre8"/>
    <w:uiPriority w:val="9"/>
    <w:rsid w:val="00520EF7"/>
    <w:rPr>
      <w:rFonts w:ascii="Arial Narrow" w:eastAsiaTheme="majorEastAsia" w:hAnsi="Arial Narrow" w:cstheme="majorBidi"/>
      <w:caps/>
      <w:sz w:val="20"/>
      <w:szCs w:val="20"/>
    </w:rPr>
  </w:style>
  <w:style w:type="character" w:customStyle="1" w:styleId="Titre9Car">
    <w:name w:val="Titre 9 Car"/>
    <w:basedOn w:val="Policepardfaut"/>
    <w:link w:val="Titre9"/>
    <w:uiPriority w:val="9"/>
    <w:rsid w:val="00520EF7"/>
    <w:rPr>
      <w:rFonts w:ascii="Arial Narrow" w:eastAsiaTheme="majorEastAsia" w:hAnsi="Arial Narrow" w:cstheme="majorBidi"/>
      <w:b/>
      <w:iCs/>
      <w:sz w:val="20"/>
      <w:szCs w:val="20"/>
    </w:rPr>
  </w:style>
  <w:style w:type="table" w:customStyle="1" w:styleId="CIMAtram">
    <w:name w:val="CIMA tramé"/>
    <w:basedOn w:val="TableauNormal"/>
    <w:uiPriority w:val="99"/>
    <w:rsid w:val="00520EF7"/>
    <w:pPr>
      <w:spacing w:after="0" w:line="240" w:lineRule="auto"/>
      <w:contextualSpacing/>
    </w:pPr>
    <w:rPr>
      <w:rFonts w:ascii="Swis721 Cn BT" w:eastAsiaTheme="minorHAnsi" w:hAnsi="Swis721 Cn BT"/>
      <w:sz w:val="16"/>
      <w:lang w:eastAsia="en-US"/>
    </w:rPr>
    <w:tblPr>
      <w:tblStyleRowBandSize w:val="1"/>
      <w:tblStyleColBandSize w:val="1"/>
    </w:tblPr>
    <w:tcPr>
      <w:shd w:val="clear" w:color="auto" w:fill="auto"/>
      <w:tcMar>
        <w:top w:w="115" w:type="dxa"/>
        <w:left w:w="115" w:type="dxa"/>
        <w:bottom w:w="115" w:type="dxa"/>
        <w:right w:w="115" w:type="dxa"/>
      </w:tcMar>
      <w:vAlign w:val="center"/>
    </w:tcPr>
    <w:tblStylePr w:type="firstRow">
      <w:rPr>
        <w:b/>
        <w:color w:val="FFFFFF" w:themeColor="background1"/>
      </w:rPr>
      <w:tblPr/>
      <w:tcPr>
        <w:tcBorders>
          <w:top w:val="nil"/>
          <w:left w:val="nil"/>
          <w:bottom w:val="single" w:sz="8" w:space="0" w:color="FFFFFF" w:themeColor="background1"/>
          <w:right w:val="nil"/>
          <w:insideH w:val="nil"/>
          <w:insideV w:val="nil"/>
          <w:tl2br w:val="nil"/>
          <w:tr2bl w:val="nil"/>
        </w:tcBorders>
        <w:shd w:val="clear" w:color="auto" w:fill="244076"/>
      </w:tcPr>
    </w:tblStylePr>
    <w:tblStylePr w:type="lastRow">
      <w:rPr>
        <w:b/>
        <w:color w:val="auto"/>
      </w:rPr>
      <w:tblPr/>
      <w:tcPr>
        <w:tcBorders>
          <w:top w:val="single" w:sz="8" w:space="0" w:color="244076"/>
          <w:bottom w:val="single" w:sz="8" w:space="0" w:color="244076"/>
        </w:tcBorders>
        <w:shd w:val="clear" w:color="auto" w:fill="A9B3D1"/>
      </w:tcPr>
    </w:tblStylePr>
    <w:tblStylePr w:type="band1Vert">
      <w:tblPr/>
      <w:tcPr>
        <w:tcBorders>
          <w:right w:val="single" w:sz="8" w:space="0" w:color="FFFFFF" w:themeColor="background1"/>
        </w:tcBorders>
        <w:shd w:val="clear" w:color="auto" w:fill="D2D6E8"/>
      </w:tcPr>
    </w:tblStylePr>
    <w:tblStylePr w:type="band2Vert">
      <w:tblPr/>
      <w:tcPr>
        <w:tcBorders>
          <w:right w:val="single" w:sz="8" w:space="0" w:color="FFFFFF" w:themeColor="background1"/>
        </w:tcBorders>
        <w:shd w:val="clear" w:color="auto" w:fill="E8EAF3"/>
      </w:tcPr>
    </w:tblStylePr>
    <w:tblStylePr w:type="band1Horz">
      <w:tblPr/>
      <w:tcPr>
        <w:tcBorders>
          <w:top w:val="nil"/>
          <w:left w:val="nil"/>
          <w:bottom w:val="single" w:sz="8" w:space="0" w:color="FFFFFF" w:themeColor="background1"/>
          <w:right w:val="nil"/>
          <w:insideH w:val="nil"/>
          <w:insideV w:val="nil"/>
          <w:tl2br w:val="nil"/>
          <w:tr2bl w:val="nil"/>
        </w:tcBorders>
        <w:shd w:val="clear" w:color="auto" w:fill="E8EAF3"/>
      </w:tcPr>
    </w:tblStylePr>
    <w:tblStylePr w:type="band2Horz">
      <w:tblPr/>
      <w:tcPr>
        <w:tcBorders>
          <w:top w:val="nil"/>
          <w:left w:val="nil"/>
          <w:bottom w:val="single" w:sz="8" w:space="0" w:color="FFFFFF" w:themeColor="background1"/>
          <w:right w:val="nil"/>
          <w:insideH w:val="nil"/>
          <w:insideV w:val="nil"/>
          <w:tl2br w:val="nil"/>
          <w:tr2bl w:val="nil"/>
        </w:tcBorders>
        <w:shd w:val="clear" w:color="auto" w:fill="D2D6E8"/>
      </w:tcPr>
    </w:tblStylePr>
  </w:style>
  <w:style w:type="paragraph" w:customStyle="1" w:styleId="RefNoCIMA">
    <w:name w:val="Ref No CIMA"/>
    <w:basedOn w:val="Normal"/>
    <w:qFormat/>
    <w:rsid w:val="00520EF7"/>
    <w:pPr>
      <w:spacing w:before="240" w:after="0" w:line="312" w:lineRule="auto"/>
      <w:jc w:val="both"/>
    </w:pPr>
    <w:rPr>
      <w:rFonts w:ascii="Arial" w:eastAsiaTheme="minorHAnsi" w:hAnsi="Arial"/>
      <w:sz w:val="20"/>
      <w:lang w:eastAsia="en-US"/>
    </w:rPr>
  </w:style>
  <w:style w:type="paragraph" w:customStyle="1" w:styleId="RefClient">
    <w:name w:val="Ref Client"/>
    <w:basedOn w:val="Normal"/>
    <w:qFormat/>
    <w:rsid w:val="00520EF7"/>
    <w:pPr>
      <w:spacing w:before="240" w:after="0" w:line="312" w:lineRule="auto"/>
      <w:jc w:val="both"/>
    </w:pPr>
    <w:rPr>
      <w:rFonts w:ascii="Arial" w:eastAsiaTheme="minorHAnsi" w:hAnsi="Arial"/>
      <w:sz w:val="20"/>
      <w:lang w:eastAsia="en-US"/>
    </w:rPr>
  </w:style>
  <w:style w:type="paragraph" w:customStyle="1" w:styleId="En-tte1P">
    <w:name w:val="En-tête1P"/>
    <w:basedOn w:val="En-tte1"/>
    <w:qFormat/>
    <w:rsid w:val="00520EF7"/>
    <w:pPr>
      <w:ind w:left="-720" w:right="4608"/>
      <w:jc w:val="left"/>
    </w:pPr>
  </w:style>
  <w:style w:type="paragraph" w:customStyle="1" w:styleId="En-tte2P">
    <w:name w:val="En-tête2P"/>
    <w:basedOn w:val="En-tte2"/>
    <w:qFormat/>
    <w:rsid w:val="00520EF7"/>
    <w:pPr>
      <w:ind w:left="-720" w:right="4608"/>
      <w:jc w:val="left"/>
    </w:pPr>
  </w:style>
  <w:style w:type="paragraph" w:customStyle="1" w:styleId="En-tte3P">
    <w:name w:val="En-tête3P"/>
    <w:basedOn w:val="En-tte3"/>
    <w:qFormat/>
    <w:rsid w:val="00520EF7"/>
    <w:pPr>
      <w:ind w:left="-720" w:right="4608"/>
      <w:jc w:val="left"/>
    </w:pPr>
  </w:style>
  <w:style w:type="paragraph" w:customStyle="1" w:styleId="Puce1">
    <w:name w:val="Puce1"/>
    <w:basedOn w:val="Normal"/>
    <w:link w:val="Puce1Car"/>
    <w:rsid w:val="00520EF7"/>
    <w:pPr>
      <w:numPr>
        <w:numId w:val="58"/>
      </w:numPr>
      <w:spacing w:before="180" w:after="0" w:line="240" w:lineRule="auto"/>
      <w:jc w:val="both"/>
    </w:pPr>
    <w:rPr>
      <w:rFonts w:ascii="Arial" w:eastAsia="Times New Roman" w:hAnsi="Arial" w:cs="Times New Roman"/>
      <w:sz w:val="20"/>
      <w:szCs w:val="24"/>
    </w:rPr>
  </w:style>
  <w:style w:type="character" w:customStyle="1" w:styleId="Puce1Car">
    <w:name w:val="Puce1 Car"/>
    <w:basedOn w:val="Policepardfaut"/>
    <w:link w:val="Puce1"/>
    <w:rsid w:val="00520EF7"/>
    <w:rPr>
      <w:rFonts w:ascii="Arial" w:eastAsia="Times New Roman" w:hAnsi="Arial" w:cs="Times New Roman"/>
      <w:sz w:val="20"/>
      <w:szCs w:val="24"/>
    </w:rPr>
  </w:style>
  <w:style w:type="paragraph" w:customStyle="1" w:styleId="Puce2">
    <w:name w:val="Puce2"/>
    <w:basedOn w:val="Puce1"/>
    <w:rsid w:val="00520EF7"/>
    <w:pPr>
      <w:numPr>
        <w:numId w:val="59"/>
      </w:numPr>
      <w:tabs>
        <w:tab w:val="clear" w:pos="-72"/>
      </w:tabs>
      <w:ind w:left="663"/>
    </w:pPr>
  </w:style>
  <w:style w:type="paragraph" w:customStyle="1" w:styleId="Puce3">
    <w:name w:val="Puce3"/>
    <w:basedOn w:val="Puce1"/>
    <w:rsid w:val="00520EF7"/>
    <w:pPr>
      <w:numPr>
        <w:numId w:val="60"/>
      </w:numPr>
      <w:tabs>
        <w:tab w:val="clear" w:pos="1080"/>
        <w:tab w:val="left" w:pos="1134"/>
      </w:tabs>
    </w:pPr>
  </w:style>
  <w:style w:type="paragraph" w:customStyle="1" w:styleId="RefTitle">
    <w:name w:val="Ref Title"/>
    <w:basedOn w:val="Normal"/>
    <w:qFormat/>
    <w:rsid w:val="00520EF7"/>
    <w:pPr>
      <w:spacing w:before="240" w:after="0" w:line="312" w:lineRule="auto"/>
      <w:jc w:val="both"/>
    </w:pPr>
    <w:rPr>
      <w:rFonts w:ascii="Arial" w:eastAsiaTheme="minorHAnsi" w:hAnsi="Arial"/>
      <w:sz w:val="20"/>
      <w:lang w:eastAsia="en-US"/>
    </w:rPr>
  </w:style>
  <w:style w:type="paragraph" w:customStyle="1" w:styleId="RefNoClient">
    <w:name w:val="Ref No Client"/>
    <w:basedOn w:val="Normal"/>
    <w:qFormat/>
    <w:rsid w:val="00520EF7"/>
    <w:pPr>
      <w:spacing w:before="240" w:after="0" w:line="312" w:lineRule="auto"/>
      <w:jc w:val="both"/>
    </w:pPr>
    <w:rPr>
      <w:rFonts w:ascii="Arial" w:eastAsiaTheme="minorHAnsi" w:hAnsi="Arial"/>
      <w:sz w:val="20"/>
      <w:lang w:eastAsia="en-US"/>
    </w:rPr>
  </w:style>
  <w:style w:type="table" w:styleId="Grilledutableau">
    <w:name w:val="Table Grid"/>
    <w:basedOn w:val="TableauNormal"/>
    <w:uiPriority w:val="59"/>
    <w:rsid w:val="00520EF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IMAlger">
    <w:name w:val="CIMA léger"/>
    <w:basedOn w:val="TableauNormal"/>
    <w:uiPriority w:val="99"/>
    <w:rsid w:val="00520EF7"/>
    <w:pPr>
      <w:spacing w:after="0" w:line="240" w:lineRule="auto"/>
      <w:contextualSpacing/>
    </w:pPr>
    <w:rPr>
      <w:rFonts w:ascii="Swis721 Cn BT" w:eastAsiaTheme="minorHAnsi" w:hAnsi="Swis721 Cn BT"/>
      <w:sz w:val="16"/>
      <w:lang w:eastAsia="en-US"/>
    </w:rPr>
    <w:tblPr>
      <w:tblStyleColBandSize w:val="1"/>
      <w:tblBorders>
        <w:insideH w:val="single" w:sz="4" w:space="0" w:color="A9B3D1"/>
      </w:tblBorders>
    </w:tblPr>
    <w:tcPr>
      <w:tcMar>
        <w:top w:w="115" w:type="dxa"/>
        <w:left w:w="115" w:type="dxa"/>
        <w:bottom w:w="115" w:type="dxa"/>
        <w:right w:w="115" w:type="dxa"/>
      </w:tcMar>
      <w:vAlign w:val="center"/>
    </w:tcPr>
    <w:tblStylePr w:type="firstRow">
      <w:pPr>
        <w:jc w:val="center"/>
      </w:pPr>
      <w:rPr>
        <w:b/>
        <w:color w:val="FFFFFF" w:themeColor="background1"/>
      </w:rPr>
      <w:tblPr/>
      <w:tcPr>
        <w:shd w:val="clear" w:color="auto" w:fill="244076"/>
        <w:vAlign w:val="bottom"/>
      </w:tcPr>
    </w:tblStylePr>
    <w:tblStylePr w:type="lastRow">
      <w:tblPr/>
      <w:tcPr>
        <w:tcBorders>
          <w:bottom w:val="single" w:sz="12" w:space="0" w:color="244076"/>
        </w:tcBorders>
      </w:tcPr>
    </w:tblStylePr>
    <w:tblStylePr w:type="band1Vert">
      <w:tblPr/>
      <w:tcPr>
        <w:tcBorders>
          <w:left w:val="single" w:sz="8" w:space="0" w:color="244076"/>
          <w:right w:val="single" w:sz="8" w:space="0" w:color="244076"/>
        </w:tcBorders>
      </w:tcPr>
    </w:tblStylePr>
    <w:tblStylePr w:type="band2Vert">
      <w:tblPr/>
      <w:tcPr>
        <w:tcBorders>
          <w:right w:val="single" w:sz="8" w:space="0" w:color="244076"/>
        </w:tcBorders>
      </w:tcPr>
    </w:tblStylePr>
  </w:style>
  <w:style w:type="paragraph" w:customStyle="1" w:styleId="Corpsdestableaux">
    <w:name w:val="Corps des tableaux"/>
    <w:basedOn w:val="Normal"/>
    <w:qFormat/>
    <w:rsid w:val="00520EF7"/>
    <w:pPr>
      <w:spacing w:after="0" w:line="240" w:lineRule="auto"/>
    </w:pPr>
    <w:rPr>
      <w:rFonts w:ascii="Arial" w:eastAsiaTheme="minorHAnsi" w:hAnsi="Arial"/>
      <w:sz w:val="16"/>
      <w:lang w:eastAsia="en-US"/>
    </w:rPr>
  </w:style>
  <w:style w:type="paragraph" w:customStyle="1" w:styleId="nrefimpaire">
    <w:name w:val="n_ref_impaire"/>
    <w:basedOn w:val="Normal"/>
    <w:rsid w:val="00520EF7"/>
    <w:pPr>
      <w:spacing w:after="0" w:line="240" w:lineRule="auto"/>
    </w:pPr>
    <w:rPr>
      <w:rFonts w:ascii="Arial Narrow" w:eastAsia="Times New Roman" w:hAnsi="Arial Narrow" w:cs="Times New Roman"/>
      <w:color w:val="244076"/>
      <w:sz w:val="14"/>
      <w:szCs w:val="24"/>
    </w:rPr>
  </w:style>
  <w:style w:type="paragraph" w:customStyle="1" w:styleId="nrefpaire">
    <w:name w:val="n_ref_paire"/>
    <w:basedOn w:val="nrefimpaire"/>
    <w:next w:val="Normal"/>
    <w:qFormat/>
    <w:rsid w:val="00520EF7"/>
    <w:rPr>
      <w:noProof/>
    </w:rPr>
  </w:style>
  <w:style w:type="table" w:styleId="Trameclaire-Accent2">
    <w:name w:val="Light Shading Accent 2"/>
    <w:basedOn w:val="TableauNormal"/>
    <w:uiPriority w:val="60"/>
    <w:rsid w:val="00520EF7"/>
    <w:pPr>
      <w:spacing w:after="0" w:line="240" w:lineRule="auto"/>
    </w:pPr>
    <w:rPr>
      <w:rFonts w:eastAsiaTheme="minorHAns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Profil1">
    <w:name w:val="Profil 1"/>
    <w:basedOn w:val="Normal"/>
    <w:qFormat/>
    <w:rsid w:val="00520EF7"/>
    <w:pPr>
      <w:keepNext/>
      <w:spacing w:before="240" w:after="0" w:line="240" w:lineRule="auto"/>
    </w:pPr>
    <w:rPr>
      <w:rFonts w:ascii="Arial" w:eastAsiaTheme="minorHAnsi" w:hAnsi="Arial"/>
      <w:b/>
      <w:color w:val="AC6523"/>
      <w:sz w:val="30"/>
      <w:szCs w:val="30"/>
      <w:lang w:eastAsia="en-US"/>
    </w:rPr>
  </w:style>
  <w:style w:type="paragraph" w:customStyle="1" w:styleId="Profil2">
    <w:name w:val="Profil 2"/>
    <w:basedOn w:val="Normal"/>
    <w:qFormat/>
    <w:rsid w:val="00520EF7"/>
    <w:pPr>
      <w:keepNext/>
      <w:spacing w:before="480" w:after="0" w:line="240" w:lineRule="auto"/>
    </w:pPr>
    <w:rPr>
      <w:rFonts w:ascii="Arial Black" w:eastAsiaTheme="minorHAnsi" w:hAnsi="Arial Black"/>
      <w:caps/>
      <w:color w:val="244076"/>
      <w:spacing w:val="-24"/>
      <w:sz w:val="36"/>
      <w:lang w:eastAsia="en-US"/>
    </w:rPr>
  </w:style>
  <w:style w:type="character" w:styleId="Accentuationlgre">
    <w:name w:val="Subtle Emphasis"/>
    <w:basedOn w:val="Policepardfaut"/>
    <w:uiPriority w:val="19"/>
    <w:qFormat/>
    <w:rsid w:val="00520EF7"/>
    <w:rPr>
      <w:rFonts w:ascii="Arial" w:hAnsi="Arial"/>
      <w:b/>
      <w:i w:val="0"/>
      <w:iCs/>
      <w:color w:val="244076"/>
    </w:rPr>
  </w:style>
  <w:style w:type="paragraph" w:customStyle="1" w:styleId="Profil3">
    <w:name w:val="Profil 3"/>
    <w:basedOn w:val="Normal"/>
    <w:next w:val="Normal"/>
    <w:qFormat/>
    <w:rsid w:val="00520EF7"/>
    <w:pPr>
      <w:keepNext/>
      <w:spacing w:before="240" w:after="0" w:line="240" w:lineRule="auto"/>
    </w:pPr>
    <w:rPr>
      <w:rFonts w:ascii="Arial" w:eastAsiaTheme="minorHAnsi" w:hAnsi="Arial"/>
      <w:b/>
      <w:color w:val="244076"/>
      <w:sz w:val="26"/>
      <w:szCs w:val="26"/>
      <w:lang w:eastAsia="en-US"/>
    </w:rPr>
  </w:style>
  <w:style w:type="paragraph" w:customStyle="1" w:styleId="Profil4">
    <w:name w:val="Profil 4"/>
    <w:basedOn w:val="Normal"/>
    <w:qFormat/>
    <w:rsid w:val="00520EF7"/>
    <w:pPr>
      <w:spacing w:before="300" w:after="0" w:line="240" w:lineRule="auto"/>
    </w:pPr>
    <w:rPr>
      <w:rFonts w:ascii="Arial" w:eastAsiaTheme="minorHAnsi" w:hAnsi="Arial"/>
      <w:b/>
      <w:sz w:val="20"/>
      <w:szCs w:val="20"/>
      <w:lang w:eastAsia="en-US"/>
    </w:rPr>
  </w:style>
  <w:style w:type="paragraph" w:customStyle="1" w:styleId="Profil5">
    <w:name w:val="Profil 5"/>
    <w:basedOn w:val="Normal"/>
    <w:qFormat/>
    <w:rsid w:val="00520EF7"/>
    <w:pPr>
      <w:spacing w:after="0" w:line="240" w:lineRule="auto"/>
    </w:pPr>
    <w:rPr>
      <w:rFonts w:ascii="Arial" w:eastAsiaTheme="minorHAnsi" w:hAnsi="Arial"/>
      <w:color w:val="244076"/>
      <w:sz w:val="18"/>
      <w:lang w:eastAsia="en-US"/>
    </w:rPr>
  </w:style>
  <w:style w:type="paragraph" w:customStyle="1" w:styleId="Profil6">
    <w:name w:val="Profil 6"/>
    <w:basedOn w:val="Normal"/>
    <w:qFormat/>
    <w:rsid w:val="00520EF7"/>
    <w:pPr>
      <w:keepNext/>
      <w:spacing w:before="240" w:after="0" w:line="240" w:lineRule="auto"/>
      <w:ind w:left="360"/>
    </w:pPr>
    <w:rPr>
      <w:rFonts w:ascii="Swis721 BT" w:eastAsiaTheme="minorHAnsi" w:hAnsi="Swis721 BT"/>
      <w:b/>
      <w:color w:val="244076"/>
      <w:lang w:eastAsia="en-US"/>
    </w:rPr>
  </w:style>
  <w:style w:type="paragraph" w:customStyle="1" w:styleId="Profil7">
    <w:name w:val="Profil 7"/>
    <w:basedOn w:val="Normal"/>
    <w:qFormat/>
    <w:rsid w:val="00520EF7"/>
    <w:pPr>
      <w:spacing w:after="0" w:line="240" w:lineRule="auto"/>
      <w:ind w:left="360"/>
      <w:jc w:val="both"/>
    </w:pPr>
    <w:rPr>
      <w:rFonts w:ascii="Arial" w:eastAsiaTheme="minorHAnsi" w:hAnsi="Arial"/>
      <w:sz w:val="16"/>
      <w:szCs w:val="16"/>
      <w:lang w:eastAsia="en-US"/>
    </w:rPr>
  </w:style>
  <w:style w:type="paragraph" w:customStyle="1" w:styleId="Profil7Puce">
    <w:name w:val="Profil 7 Puce"/>
    <w:basedOn w:val="Profil7"/>
    <w:qFormat/>
    <w:rsid w:val="00520EF7"/>
    <w:pPr>
      <w:numPr>
        <w:numId w:val="61"/>
      </w:numPr>
      <w:tabs>
        <w:tab w:val="left" w:pos="540"/>
      </w:tabs>
      <w:ind w:left="540" w:hanging="180"/>
    </w:pPr>
  </w:style>
  <w:style w:type="paragraph" w:customStyle="1" w:styleId="Profil7Retrait">
    <w:name w:val="Profil 7 Retrait"/>
    <w:basedOn w:val="Profil7Puce"/>
    <w:qFormat/>
    <w:rsid w:val="00520EF7"/>
    <w:pPr>
      <w:numPr>
        <w:numId w:val="0"/>
      </w:numPr>
      <w:tabs>
        <w:tab w:val="clear" w:pos="540"/>
      </w:tabs>
      <w:ind w:left="540"/>
    </w:pPr>
  </w:style>
  <w:style w:type="paragraph" w:customStyle="1" w:styleId="Profiladresse1">
    <w:name w:val="Profil adresse 1"/>
    <w:basedOn w:val="Normal"/>
    <w:qFormat/>
    <w:rsid w:val="00520EF7"/>
    <w:pPr>
      <w:spacing w:before="240" w:after="0" w:line="240" w:lineRule="auto"/>
    </w:pPr>
    <w:rPr>
      <w:rFonts w:ascii="Swis721 BT" w:eastAsiaTheme="minorHAnsi" w:hAnsi="Swis721 BT"/>
      <w:b/>
      <w:color w:val="244076"/>
      <w:sz w:val="26"/>
      <w:szCs w:val="26"/>
      <w:lang w:eastAsia="en-US"/>
    </w:rPr>
  </w:style>
  <w:style w:type="paragraph" w:customStyle="1" w:styleId="Profiladresse2">
    <w:name w:val="Profil adresse 2"/>
    <w:basedOn w:val="Profiladresse1"/>
    <w:qFormat/>
    <w:rsid w:val="00520EF7"/>
    <w:pPr>
      <w:spacing w:before="80"/>
    </w:pPr>
    <w:rPr>
      <w:sz w:val="18"/>
    </w:rPr>
  </w:style>
  <w:style w:type="paragraph" w:customStyle="1" w:styleId="Profiladresse3">
    <w:name w:val="Profil adresse 3"/>
    <w:basedOn w:val="Normal"/>
    <w:qFormat/>
    <w:rsid w:val="00520EF7"/>
    <w:pPr>
      <w:spacing w:after="0" w:line="240" w:lineRule="auto"/>
    </w:pPr>
    <w:rPr>
      <w:rFonts w:ascii="Arial" w:eastAsiaTheme="minorHAnsi" w:hAnsi="Arial"/>
      <w:sz w:val="16"/>
      <w:szCs w:val="16"/>
      <w:lang w:eastAsia="en-US"/>
    </w:rPr>
  </w:style>
  <w:style w:type="paragraph" w:styleId="TM4">
    <w:name w:val="toc 4"/>
    <w:basedOn w:val="Normal"/>
    <w:next w:val="Normal"/>
    <w:autoRedefine/>
    <w:uiPriority w:val="39"/>
    <w:unhideWhenUsed/>
    <w:rsid w:val="00520EF7"/>
    <w:pPr>
      <w:tabs>
        <w:tab w:val="right" w:leader="dot" w:pos="8640"/>
      </w:tabs>
      <w:spacing w:before="60" w:after="60" w:line="240" w:lineRule="auto"/>
      <w:ind w:left="1440" w:right="907"/>
    </w:pPr>
    <w:rPr>
      <w:rFonts w:ascii="Arial Narrow" w:eastAsiaTheme="minorHAnsi" w:hAnsi="Arial Narrow"/>
      <w:sz w:val="20"/>
      <w:lang w:eastAsia="en-US"/>
    </w:rPr>
  </w:style>
  <w:style w:type="paragraph" w:styleId="TM5">
    <w:name w:val="toc 5"/>
    <w:basedOn w:val="Normal"/>
    <w:next w:val="Normal"/>
    <w:autoRedefine/>
    <w:uiPriority w:val="39"/>
    <w:unhideWhenUsed/>
    <w:rsid w:val="00520EF7"/>
    <w:pPr>
      <w:tabs>
        <w:tab w:val="right" w:leader="dot" w:pos="8640"/>
      </w:tabs>
      <w:spacing w:before="60" w:after="60" w:line="240" w:lineRule="auto"/>
      <w:ind w:left="1714" w:right="907"/>
    </w:pPr>
    <w:rPr>
      <w:rFonts w:ascii="Arial Narrow" w:eastAsiaTheme="minorHAnsi" w:hAnsi="Arial Narrow"/>
      <w:sz w:val="20"/>
      <w:lang w:eastAsia="en-US"/>
    </w:rPr>
  </w:style>
  <w:style w:type="paragraph" w:styleId="TM6">
    <w:name w:val="toc 6"/>
    <w:basedOn w:val="Normal"/>
    <w:next w:val="Normal"/>
    <w:autoRedefine/>
    <w:uiPriority w:val="39"/>
    <w:unhideWhenUsed/>
    <w:rsid w:val="00520EF7"/>
    <w:pPr>
      <w:tabs>
        <w:tab w:val="right" w:leader="dot" w:pos="8640"/>
      </w:tabs>
      <w:spacing w:before="60" w:after="60" w:line="240" w:lineRule="auto"/>
      <w:ind w:left="1980" w:right="907"/>
    </w:pPr>
    <w:rPr>
      <w:rFonts w:ascii="Arial Narrow" w:eastAsiaTheme="minorHAnsi" w:hAnsi="Arial Narrow"/>
      <w:sz w:val="20"/>
      <w:lang w:eastAsia="en-US"/>
    </w:rPr>
  </w:style>
  <w:style w:type="paragraph" w:styleId="TM7">
    <w:name w:val="toc 7"/>
    <w:basedOn w:val="Normal"/>
    <w:next w:val="Normal"/>
    <w:autoRedefine/>
    <w:uiPriority w:val="39"/>
    <w:unhideWhenUsed/>
    <w:rsid w:val="00520EF7"/>
    <w:pPr>
      <w:tabs>
        <w:tab w:val="right" w:leader="dot" w:pos="8640"/>
      </w:tabs>
      <w:spacing w:before="60" w:after="60" w:line="240" w:lineRule="auto"/>
      <w:ind w:left="2250" w:right="907"/>
    </w:pPr>
    <w:rPr>
      <w:rFonts w:ascii="Arial Narrow" w:eastAsiaTheme="minorHAnsi" w:hAnsi="Arial Narrow"/>
      <w:sz w:val="20"/>
      <w:lang w:eastAsia="en-US"/>
    </w:rPr>
  </w:style>
  <w:style w:type="paragraph" w:styleId="TM8">
    <w:name w:val="toc 8"/>
    <w:basedOn w:val="Normal"/>
    <w:next w:val="Normal"/>
    <w:autoRedefine/>
    <w:uiPriority w:val="39"/>
    <w:unhideWhenUsed/>
    <w:rsid w:val="00520EF7"/>
    <w:pPr>
      <w:tabs>
        <w:tab w:val="right" w:leader="dot" w:pos="8640"/>
      </w:tabs>
      <w:spacing w:before="60" w:after="60" w:line="240" w:lineRule="auto"/>
      <w:ind w:left="2520" w:right="907"/>
    </w:pPr>
    <w:rPr>
      <w:rFonts w:ascii="Arial Narrow" w:eastAsiaTheme="minorHAnsi" w:hAnsi="Arial Narrow"/>
      <w:sz w:val="20"/>
      <w:lang w:eastAsia="en-US"/>
    </w:rPr>
  </w:style>
  <w:style w:type="paragraph" w:styleId="TM9">
    <w:name w:val="toc 9"/>
    <w:basedOn w:val="Normal"/>
    <w:next w:val="Normal"/>
    <w:autoRedefine/>
    <w:uiPriority w:val="39"/>
    <w:unhideWhenUsed/>
    <w:rsid w:val="00520EF7"/>
    <w:pPr>
      <w:tabs>
        <w:tab w:val="right" w:leader="dot" w:pos="8640"/>
      </w:tabs>
      <w:spacing w:before="60" w:after="60" w:line="240" w:lineRule="auto"/>
      <w:ind w:left="2790" w:right="900"/>
    </w:pPr>
    <w:rPr>
      <w:rFonts w:ascii="Arial Narrow" w:eastAsiaTheme="minorHAnsi" w:hAnsi="Arial Narrow"/>
      <w:sz w:val="20"/>
      <w:lang w:eastAsia="en-US"/>
    </w:rPr>
  </w:style>
  <w:style w:type="paragraph" w:styleId="Lgende">
    <w:name w:val="caption"/>
    <w:basedOn w:val="Normal"/>
    <w:next w:val="Normal"/>
    <w:uiPriority w:val="35"/>
    <w:unhideWhenUsed/>
    <w:qFormat/>
    <w:rsid w:val="00520EF7"/>
    <w:pPr>
      <w:spacing w:line="240" w:lineRule="auto"/>
    </w:pPr>
    <w:rPr>
      <w:rFonts w:ascii="Arial Narrow" w:eastAsiaTheme="minorHAnsi" w:hAnsi="Arial Narrow"/>
      <w:b/>
      <w:bCs/>
      <w:color w:val="3E6197"/>
      <w:sz w:val="18"/>
      <w:szCs w:val="18"/>
      <w:lang w:eastAsia="en-US"/>
    </w:rPr>
  </w:style>
  <w:style w:type="table" w:customStyle="1" w:styleId="Ombrageclair1">
    <w:name w:val="Ombrage clair1"/>
    <w:basedOn w:val="TableauNormal"/>
    <w:uiPriority w:val="60"/>
    <w:rsid w:val="00520EF7"/>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desillustrations">
    <w:name w:val="table of figures"/>
    <w:basedOn w:val="Normal"/>
    <w:next w:val="Normal"/>
    <w:uiPriority w:val="99"/>
    <w:unhideWhenUsed/>
    <w:rsid w:val="00520EF7"/>
    <w:pPr>
      <w:spacing w:before="240" w:after="0" w:line="312" w:lineRule="auto"/>
      <w:jc w:val="both"/>
    </w:pPr>
    <w:rPr>
      <w:rFonts w:ascii="Arial" w:eastAsiaTheme="minorHAnsi" w:hAnsi="Arial"/>
      <w:sz w:val="20"/>
      <w:lang w:eastAsia="en-US"/>
    </w:rPr>
  </w:style>
  <w:style w:type="character" w:customStyle="1" w:styleId="Highlight">
    <w:name w:val="Highlight"/>
    <w:basedOn w:val="Policepardfaut"/>
    <w:uiPriority w:val="1"/>
    <w:qFormat/>
    <w:rsid w:val="00520EF7"/>
    <w:rPr>
      <w:b/>
      <w:color w:val="244076"/>
    </w:rPr>
  </w:style>
  <w:style w:type="table" w:customStyle="1" w:styleId="CIMAlignes">
    <w:name w:val="CIMA lignes"/>
    <w:basedOn w:val="TableauNormal"/>
    <w:rsid w:val="00520EF7"/>
    <w:pPr>
      <w:spacing w:after="0" w:line="240" w:lineRule="auto"/>
    </w:pPr>
    <w:rPr>
      <w:rFonts w:ascii="Arial" w:eastAsia="Times New Roman" w:hAnsi="Arial" w:cs="Times New Roman"/>
      <w:sz w:val="16"/>
      <w:szCs w:val="20"/>
    </w:rPr>
    <w:tblPr>
      <w:tblBorders>
        <w:top w:val="single" w:sz="12" w:space="0" w:color="004685"/>
        <w:bottom w:val="single" w:sz="12" w:space="0" w:color="004685"/>
        <w:insideH w:val="single" w:sz="2" w:space="0" w:color="004685"/>
      </w:tblBorders>
    </w:tblPr>
    <w:tblStylePr w:type="firstRow">
      <w:rPr>
        <w:b/>
        <w:color w:val="004685"/>
      </w:rPr>
      <w:tblPr/>
      <w:tcPr>
        <w:tcBorders>
          <w:top w:val="single" w:sz="12" w:space="0" w:color="004685"/>
          <w:left w:val="nil"/>
          <w:bottom w:val="single" w:sz="12" w:space="0" w:color="004685"/>
          <w:right w:val="nil"/>
          <w:insideH w:val="nil"/>
          <w:insideV w:val="nil"/>
          <w:tl2br w:val="nil"/>
          <w:tr2bl w:val="nil"/>
        </w:tcBorders>
      </w:tcPr>
    </w:tblStylePr>
  </w:style>
  <w:style w:type="table" w:customStyle="1" w:styleId="CIMAcouleur">
    <w:name w:val="CIMA couleur"/>
    <w:basedOn w:val="TableauNormal"/>
    <w:rsid w:val="00520EF7"/>
    <w:pPr>
      <w:spacing w:after="0" w:line="240" w:lineRule="auto"/>
    </w:pPr>
    <w:rPr>
      <w:rFonts w:ascii="Arial" w:eastAsia="Times New Roman" w:hAnsi="Arial" w:cs="Times New Roman"/>
      <w:sz w:val="16"/>
      <w:szCs w:val="20"/>
    </w:rPr>
    <w:tblPr>
      <w:tblStyleRowBandSize w:val="1"/>
    </w:tblPr>
    <w:tblStylePr w:type="firstRow">
      <w:pPr>
        <w:wordWrap/>
        <w:spacing w:beforeLines="0" w:beforeAutospacing="0" w:afterLines="0" w:afterAutospacing="0" w:line="240" w:lineRule="auto"/>
        <w:contextualSpacing w:val="0"/>
      </w:pPr>
      <w:rPr>
        <w:b/>
        <w:color w:val="auto"/>
      </w:rPr>
      <w:tblPr/>
      <w:tcPr>
        <w:shd w:val="clear" w:color="auto" w:fill="004685"/>
      </w:tcPr>
    </w:tblStylePr>
    <w:tblStylePr w:type="band1Horz">
      <w:pPr>
        <w:wordWrap/>
        <w:spacing w:beforeLines="0" w:beforeAutospacing="0" w:afterLines="0" w:afterAutospacing="0" w:line="240" w:lineRule="auto"/>
        <w:contextualSpacing w:val="0"/>
      </w:pPr>
      <w:tblPr/>
      <w:tcPr>
        <w:shd w:val="clear" w:color="auto" w:fill="F7F5E1"/>
      </w:tcPr>
    </w:tblStylePr>
    <w:tblStylePr w:type="band2Horz">
      <w:pPr>
        <w:wordWrap/>
        <w:spacing w:beforeLines="0" w:beforeAutospacing="0" w:afterLines="0" w:afterAutospacing="0" w:line="240" w:lineRule="auto"/>
        <w:contextualSpacing w:val="0"/>
      </w:pPr>
      <w:tblPr/>
      <w:tcPr>
        <w:shd w:val="clear" w:color="auto" w:fill="D5CE9B"/>
      </w:tcPr>
    </w:tblStylePr>
  </w:style>
  <w:style w:type="table" w:customStyle="1" w:styleId="Grilledutableau1">
    <w:name w:val="Grille du tableau1"/>
    <w:basedOn w:val="TableauNormal"/>
    <w:next w:val="Grilledutableau"/>
    <w:uiPriority w:val="59"/>
    <w:rsid w:val="00520EF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520EF7"/>
    <w:pPr>
      <w:pBdr>
        <w:bottom w:val="single" w:sz="8" w:space="4" w:color="4F81BD" w:themeColor="accent1"/>
      </w:pBdr>
      <w:spacing w:after="480" w:line="240" w:lineRule="auto"/>
      <w:contextualSpacing/>
      <w:jc w:val="both"/>
    </w:pPr>
    <w:rPr>
      <w:rFonts w:ascii="Arial" w:eastAsiaTheme="majorEastAsia" w:hAnsi="Arial" w:cs="Arial"/>
      <w:b/>
      <w:color w:val="244076"/>
      <w:spacing w:val="5"/>
      <w:kern w:val="28"/>
      <w:sz w:val="40"/>
      <w:szCs w:val="40"/>
    </w:rPr>
  </w:style>
  <w:style w:type="character" w:customStyle="1" w:styleId="TitreCar">
    <w:name w:val="Titre Car"/>
    <w:basedOn w:val="Policepardfaut"/>
    <w:link w:val="Titre"/>
    <w:uiPriority w:val="10"/>
    <w:rsid w:val="00520EF7"/>
    <w:rPr>
      <w:rFonts w:ascii="Arial" w:eastAsiaTheme="majorEastAsia" w:hAnsi="Arial" w:cs="Arial"/>
      <w:b/>
      <w:color w:val="244076"/>
      <w:spacing w:val="5"/>
      <w:kern w:val="28"/>
      <w:sz w:val="40"/>
      <w:szCs w:val="40"/>
    </w:rPr>
  </w:style>
  <w:style w:type="paragraph" w:customStyle="1" w:styleId="Partie">
    <w:name w:val="Partie"/>
    <w:basedOn w:val="Normal"/>
    <w:next w:val="Normal"/>
    <w:qFormat/>
    <w:rsid w:val="00520EF7"/>
    <w:pPr>
      <w:pBdr>
        <w:bottom w:val="single" w:sz="4" w:space="1" w:color="244076"/>
      </w:pBdr>
      <w:spacing w:after="480" w:line="240" w:lineRule="auto"/>
    </w:pPr>
    <w:rPr>
      <w:rFonts w:ascii="Cambria" w:eastAsiaTheme="minorHAnsi" w:hAnsi="Cambria"/>
      <w:b/>
      <w:color w:val="244076"/>
      <w:sz w:val="40"/>
      <w:szCs w:val="40"/>
      <w:lang w:eastAsia="en-US"/>
    </w:rPr>
  </w:style>
  <w:style w:type="paragraph" w:customStyle="1" w:styleId="TMFigure">
    <w:name w:val="TM Figure"/>
    <w:basedOn w:val="TM1"/>
    <w:qFormat/>
    <w:rsid w:val="00520EF7"/>
    <w:pPr>
      <w:tabs>
        <w:tab w:val="clear" w:pos="9062"/>
        <w:tab w:val="left" w:pos="426"/>
        <w:tab w:val="right" w:leader="dot" w:pos="8647"/>
      </w:tabs>
      <w:spacing w:before="100" w:after="0" w:line="312" w:lineRule="auto"/>
      <w:ind w:left="1276" w:right="-22" w:hanging="1276"/>
      <w:jc w:val="both"/>
    </w:pPr>
    <w:rPr>
      <w:rFonts w:ascii="Arial" w:eastAsiaTheme="minorHAnsi" w:hAnsi="Arial"/>
      <w:b/>
      <w:sz w:val="20"/>
      <w:lang w:eastAsia="en-US"/>
    </w:rPr>
  </w:style>
  <w:style w:type="table" w:customStyle="1" w:styleId="Listeclaire1">
    <w:name w:val="Liste claire1"/>
    <w:basedOn w:val="TableauNormal"/>
    <w:uiPriority w:val="61"/>
    <w:rsid w:val="00520EF7"/>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rameclaire-Accent11">
    <w:name w:val="Trame claire - Accent 11"/>
    <w:basedOn w:val="TableauNormal"/>
    <w:uiPriority w:val="60"/>
    <w:rsid w:val="00520EF7"/>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numros">
    <w:name w:val="List Number"/>
    <w:basedOn w:val="Normal"/>
    <w:rsid w:val="00520EF7"/>
    <w:pPr>
      <w:numPr>
        <w:numId w:val="62"/>
      </w:numPr>
      <w:spacing w:after="100" w:line="240" w:lineRule="auto"/>
    </w:pPr>
    <w:rPr>
      <w:rFonts w:ascii="Arial" w:eastAsia="Times New Roman" w:hAnsi="Arial" w:cs="Arial"/>
      <w:lang w:eastAsia="fr-FR"/>
    </w:rPr>
  </w:style>
  <w:style w:type="paragraph" w:customStyle="1" w:styleId="CarCar3">
    <w:name w:val="Car Car3"/>
    <w:basedOn w:val="Normal"/>
    <w:rsid w:val="00520EF7"/>
    <w:pPr>
      <w:spacing w:after="0" w:line="240" w:lineRule="auto"/>
    </w:pPr>
    <w:rPr>
      <w:rFonts w:ascii="Arial" w:eastAsia="Times New Roman" w:hAnsi="Arial" w:cs="Arial"/>
      <w:lang w:val="en-AU" w:eastAsia="en-US"/>
    </w:rPr>
  </w:style>
  <w:style w:type="table" w:customStyle="1" w:styleId="Listeclaire-Accent11">
    <w:name w:val="Liste claire - Accent 11"/>
    <w:basedOn w:val="TableauNormal"/>
    <w:uiPriority w:val="61"/>
    <w:rsid w:val="00520EF7"/>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1">
    <w:name w:val="st1"/>
    <w:basedOn w:val="Policepardfaut"/>
    <w:rsid w:val="00086189"/>
  </w:style>
  <w:style w:type="paragraph" w:customStyle="1" w:styleId="rtejustify1">
    <w:name w:val="rtejustify1"/>
    <w:basedOn w:val="Normal"/>
    <w:rsid w:val="00086189"/>
    <w:pPr>
      <w:spacing w:before="180" w:after="180" w:line="240" w:lineRule="auto"/>
      <w:jc w:val="both"/>
    </w:pPr>
    <w:rPr>
      <w:rFonts w:ascii="Times New Roman" w:eastAsia="Times New Roman" w:hAnsi="Times New Roman" w:cs="Times New Roman"/>
      <w:sz w:val="24"/>
      <w:szCs w:val="24"/>
    </w:rPr>
  </w:style>
  <w:style w:type="character" w:customStyle="1" w:styleId="lang-en">
    <w:name w:val="lang-en"/>
    <w:basedOn w:val="Policepardfaut"/>
    <w:rsid w:val="00626846"/>
  </w:style>
  <w:style w:type="paragraph" w:styleId="En-ttedetabledesmatires">
    <w:name w:val="TOC Heading"/>
    <w:basedOn w:val="Titre10"/>
    <w:next w:val="Normal"/>
    <w:uiPriority w:val="39"/>
    <w:semiHidden/>
    <w:unhideWhenUsed/>
    <w:qFormat/>
    <w:rsid w:val="005A2112"/>
    <w:pPr>
      <w:keepNext/>
      <w:keepLines/>
      <w:widowControl/>
      <w:pBdr>
        <w:bottom w:val="none" w:sz="0" w:space="0" w:color="auto"/>
      </w:pBdr>
      <w:spacing w:before="480" w:line="276" w:lineRule="auto"/>
      <w:jc w:val="left"/>
      <w:outlineLvl w:val="9"/>
    </w:pPr>
    <w:rPr>
      <w:rFonts w:asciiTheme="majorHAnsi" w:eastAsiaTheme="majorEastAsia" w:hAnsiTheme="majorHAnsi" w:cstheme="majorBidi"/>
      <w:bCs/>
      <w:smallCaps w:val="0"/>
      <w:snapToGrid/>
      <w:color w:val="365F91" w:themeColor="accent1" w:themeShade="BF"/>
      <w:kern w:val="0"/>
      <w:sz w:val="28"/>
      <w:szCs w:val="28"/>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4322">
      <w:bodyDiv w:val="1"/>
      <w:marLeft w:val="0"/>
      <w:marRight w:val="0"/>
      <w:marTop w:val="0"/>
      <w:marBottom w:val="0"/>
      <w:divBdr>
        <w:top w:val="none" w:sz="0" w:space="0" w:color="auto"/>
        <w:left w:val="none" w:sz="0" w:space="0" w:color="auto"/>
        <w:bottom w:val="none" w:sz="0" w:space="0" w:color="auto"/>
        <w:right w:val="none" w:sz="0" w:space="0" w:color="auto"/>
      </w:divBdr>
    </w:div>
    <w:div w:id="212354707">
      <w:bodyDiv w:val="1"/>
      <w:marLeft w:val="0"/>
      <w:marRight w:val="0"/>
      <w:marTop w:val="0"/>
      <w:marBottom w:val="0"/>
      <w:divBdr>
        <w:top w:val="none" w:sz="0" w:space="0" w:color="auto"/>
        <w:left w:val="none" w:sz="0" w:space="0" w:color="auto"/>
        <w:bottom w:val="none" w:sz="0" w:space="0" w:color="auto"/>
        <w:right w:val="none" w:sz="0" w:space="0" w:color="auto"/>
      </w:divBdr>
    </w:div>
    <w:div w:id="326372794">
      <w:bodyDiv w:val="1"/>
      <w:marLeft w:val="0"/>
      <w:marRight w:val="0"/>
      <w:marTop w:val="0"/>
      <w:marBottom w:val="0"/>
      <w:divBdr>
        <w:top w:val="none" w:sz="0" w:space="0" w:color="auto"/>
        <w:left w:val="none" w:sz="0" w:space="0" w:color="auto"/>
        <w:bottom w:val="none" w:sz="0" w:space="0" w:color="auto"/>
        <w:right w:val="none" w:sz="0" w:space="0" w:color="auto"/>
      </w:divBdr>
    </w:div>
    <w:div w:id="345711600">
      <w:bodyDiv w:val="1"/>
      <w:marLeft w:val="0"/>
      <w:marRight w:val="0"/>
      <w:marTop w:val="0"/>
      <w:marBottom w:val="0"/>
      <w:divBdr>
        <w:top w:val="none" w:sz="0" w:space="0" w:color="auto"/>
        <w:left w:val="none" w:sz="0" w:space="0" w:color="auto"/>
        <w:bottom w:val="none" w:sz="0" w:space="0" w:color="auto"/>
        <w:right w:val="none" w:sz="0" w:space="0" w:color="auto"/>
      </w:divBdr>
    </w:div>
    <w:div w:id="367991413">
      <w:bodyDiv w:val="1"/>
      <w:marLeft w:val="0"/>
      <w:marRight w:val="0"/>
      <w:marTop w:val="0"/>
      <w:marBottom w:val="0"/>
      <w:divBdr>
        <w:top w:val="none" w:sz="0" w:space="0" w:color="auto"/>
        <w:left w:val="none" w:sz="0" w:space="0" w:color="auto"/>
        <w:bottom w:val="none" w:sz="0" w:space="0" w:color="auto"/>
        <w:right w:val="none" w:sz="0" w:space="0" w:color="auto"/>
      </w:divBdr>
    </w:div>
    <w:div w:id="545214790">
      <w:bodyDiv w:val="1"/>
      <w:marLeft w:val="0"/>
      <w:marRight w:val="0"/>
      <w:marTop w:val="0"/>
      <w:marBottom w:val="0"/>
      <w:divBdr>
        <w:top w:val="none" w:sz="0" w:space="0" w:color="auto"/>
        <w:left w:val="none" w:sz="0" w:space="0" w:color="auto"/>
        <w:bottom w:val="none" w:sz="0" w:space="0" w:color="auto"/>
        <w:right w:val="none" w:sz="0" w:space="0" w:color="auto"/>
      </w:divBdr>
    </w:div>
    <w:div w:id="743139743">
      <w:bodyDiv w:val="1"/>
      <w:marLeft w:val="0"/>
      <w:marRight w:val="0"/>
      <w:marTop w:val="0"/>
      <w:marBottom w:val="0"/>
      <w:divBdr>
        <w:top w:val="none" w:sz="0" w:space="0" w:color="auto"/>
        <w:left w:val="none" w:sz="0" w:space="0" w:color="auto"/>
        <w:bottom w:val="none" w:sz="0" w:space="0" w:color="auto"/>
        <w:right w:val="none" w:sz="0" w:space="0" w:color="auto"/>
      </w:divBdr>
    </w:div>
    <w:div w:id="809247121">
      <w:bodyDiv w:val="1"/>
      <w:marLeft w:val="0"/>
      <w:marRight w:val="0"/>
      <w:marTop w:val="0"/>
      <w:marBottom w:val="0"/>
      <w:divBdr>
        <w:top w:val="none" w:sz="0" w:space="0" w:color="auto"/>
        <w:left w:val="none" w:sz="0" w:space="0" w:color="auto"/>
        <w:bottom w:val="none" w:sz="0" w:space="0" w:color="auto"/>
        <w:right w:val="none" w:sz="0" w:space="0" w:color="auto"/>
      </w:divBdr>
    </w:div>
    <w:div w:id="858852316">
      <w:bodyDiv w:val="1"/>
      <w:marLeft w:val="0"/>
      <w:marRight w:val="0"/>
      <w:marTop w:val="0"/>
      <w:marBottom w:val="0"/>
      <w:divBdr>
        <w:top w:val="none" w:sz="0" w:space="0" w:color="auto"/>
        <w:left w:val="none" w:sz="0" w:space="0" w:color="auto"/>
        <w:bottom w:val="none" w:sz="0" w:space="0" w:color="auto"/>
        <w:right w:val="none" w:sz="0" w:space="0" w:color="auto"/>
      </w:divBdr>
    </w:div>
    <w:div w:id="934938981">
      <w:bodyDiv w:val="1"/>
      <w:marLeft w:val="0"/>
      <w:marRight w:val="0"/>
      <w:marTop w:val="0"/>
      <w:marBottom w:val="0"/>
      <w:divBdr>
        <w:top w:val="none" w:sz="0" w:space="0" w:color="auto"/>
        <w:left w:val="none" w:sz="0" w:space="0" w:color="auto"/>
        <w:bottom w:val="none" w:sz="0" w:space="0" w:color="auto"/>
        <w:right w:val="none" w:sz="0" w:space="0" w:color="auto"/>
      </w:divBdr>
    </w:div>
    <w:div w:id="938024164">
      <w:bodyDiv w:val="1"/>
      <w:marLeft w:val="0"/>
      <w:marRight w:val="0"/>
      <w:marTop w:val="0"/>
      <w:marBottom w:val="0"/>
      <w:divBdr>
        <w:top w:val="none" w:sz="0" w:space="0" w:color="auto"/>
        <w:left w:val="none" w:sz="0" w:space="0" w:color="auto"/>
        <w:bottom w:val="none" w:sz="0" w:space="0" w:color="auto"/>
        <w:right w:val="none" w:sz="0" w:space="0" w:color="auto"/>
      </w:divBdr>
    </w:div>
    <w:div w:id="990327415">
      <w:bodyDiv w:val="1"/>
      <w:marLeft w:val="0"/>
      <w:marRight w:val="0"/>
      <w:marTop w:val="0"/>
      <w:marBottom w:val="0"/>
      <w:divBdr>
        <w:top w:val="none" w:sz="0" w:space="0" w:color="auto"/>
        <w:left w:val="none" w:sz="0" w:space="0" w:color="auto"/>
        <w:bottom w:val="none" w:sz="0" w:space="0" w:color="auto"/>
        <w:right w:val="none" w:sz="0" w:space="0" w:color="auto"/>
      </w:divBdr>
    </w:div>
    <w:div w:id="1022785704">
      <w:bodyDiv w:val="1"/>
      <w:marLeft w:val="0"/>
      <w:marRight w:val="0"/>
      <w:marTop w:val="0"/>
      <w:marBottom w:val="0"/>
      <w:divBdr>
        <w:top w:val="none" w:sz="0" w:space="0" w:color="auto"/>
        <w:left w:val="none" w:sz="0" w:space="0" w:color="auto"/>
        <w:bottom w:val="none" w:sz="0" w:space="0" w:color="auto"/>
        <w:right w:val="none" w:sz="0" w:space="0" w:color="auto"/>
      </w:divBdr>
    </w:div>
    <w:div w:id="1106384860">
      <w:bodyDiv w:val="1"/>
      <w:marLeft w:val="0"/>
      <w:marRight w:val="0"/>
      <w:marTop w:val="0"/>
      <w:marBottom w:val="0"/>
      <w:divBdr>
        <w:top w:val="none" w:sz="0" w:space="0" w:color="auto"/>
        <w:left w:val="none" w:sz="0" w:space="0" w:color="auto"/>
        <w:bottom w:val="none" w:sz="0" w:space="0" w:color="auto"/>
        <w:right w:val="none" w:sz="0" w:space="0" w:color="auto"/>
      </w:divBdr>
    </w:div>
    <w:div w:id="1352682687">
      <w:bodyDiv w:val="1"/>
      <w:marLeft w:val="0"/>
      <w:marRight w:val="0"/>
      <w:marTop w:val="0"/>
      <w:marBottom w:val="0"/>
      <w:divBdr>
        <w:top w:val="none" w:sz="0" w:space="0" w:color="auto"/>
        <w:left w:val="none" w:sz="0" w:space="0" w:color="auto"/>
        <w:bottom w:val="none" w:sz="0" w:space="0" w:color="auto"/>
        <w:right w:val="none" w:sz="0" w:space="0" w:color="auto"/>
      </w:divBdr>
    </w:div>
    <w:div w:id="1627421093">
      <w:bodyDiv w:val="1"/>
      <w:marLeft w:val="0"/>
      <w:marRight w:val="0"/>
      <w:marTop w:val="0"/>
      <w:marBottom w:val="0"/>
      <w:divBdr>
        <w:top w:val="none" w:sz="0" w:space="0" w:color="auto"/>
        <w:left w:val="none" w:sz="0" w:space="0" w:color="auto"/>
        <w:bottom w:val="none" w:sz="0" w:space="0" w:color="auto"/>
        <w:right w:val="none" w:sz="0" w:space="0" w:color="auto"/>
      </w:divBdr>
    </w:div>
    <w:div w:id="1732462003">
      <w:bodyDiv w:val="1"/>
      <w:marLeft w:val="0"/>
      <w:marRight w:val="0"/>
      <w:marTop w:val="0"/>
      <w:marBottom w:val="0"/>
      <w:divBdr>
        <w:top w:val="none" w:sz="0" w:space="0" w:color="auto"/>
        <w:left w:val="none" w:sz="0" w:space="0" w:color="auto"/>
        <w:bottom w:val="none" w:sz="0" w:space="0" w:color="auto"/>
        <w:right w:val="none" w:sz="0" w:space="0" w:color="auto"/>
      </w:divBdr>
    </w:div>
    <w:div w:id="205129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info@ceriu.qc.ca"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mamrot.gouv.qc.ca/pub/infrastructures/documentation/modele_appel_offre_primeau.doc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eriu.qc.ca"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cid:1a6360e6-9118-42bd-a9c7-cb9457105687@ceriu.qc.ca"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cid:62fa9b91-529c-40d5-99e0-4899ef8fbaf6@ceriu.qc.ca"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AB4F-48EF-4873-9DE7-1EE286C8C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20978</Words>
  <Characters>115383</Characters>
  <Application>Microsoft Office Word</Application>
  <DocSecurity>0</DocSecurity>
  <Lines>961</Lines>
  <Paragraphs>272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Aqua Data inc.</Company>
  <LinksUpToDate>false</LinksUpToDate>
  <CharactersWithSpaces>136089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nperiche</dc:creator>
  <cp:lastModifiedBy>Danielle Globensky</cp:lastModifiedBy>
  <cp:revision>2</cp:revision>
  <cp:lastPrinted>2015-02-12T21:37:00Z</cp:lastPrinted>
  <dcterms:created xsi:type="dcterms:W3CDTF">2022-05-30T18:16:00Z</dcterms:created>
  <dcterms:modified xsi:type="dcterms:W3CDTF">2022-05-30T18:16:00Z</dcterms:modified>
</cp:coreProperties>
</file>