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D8107" w14:textId="53D46AF1" w:rsidR="0076567B" w:rsidRPr="00741443" w:rsidRDefault="008E41C8" w:rsidP="0BB9700A">
      <w:pPr>
        <w:jc w:val="center"/>
        <w:rPr>
          <w:rFonts w:ascii="Arial" w:hAnsi="Arial" w:cs="Arial"/>
          <w:b/>
          <w:bCs/>
          <w:u w:val="single"/>
        </w:rPr>
      </w:pPr>
      <w:r w:rsidRPr="00741443">
        <w:rPr>
          <w:rFonts w:ascii="Arial" w:hAnsi="Arial" w:cs="Arial"/>
          <w:b/>
          <w:bCs/>
          <w:u w:val="single"/>
        </w:rPr>
        <w:t xml:space="preserve">EXEMPLE DE </w:t>
      </w:r>
      <w:r w:rsidR="37510096" w:rsidRPr="00741443">
        <w:rPr>
          <w:rFonts w:ascii="Arial" w:hAnsi="Arial" w:cs="Arial"/>
          <w:b/>
          <w:bCs/>
          <w:u w:val="single"/>
        </w:rPr>
        <w:t>RÉSOLUTION</w:t>
      </w:r>
    </w:p>
    <w:p w14:paraId="0FCAAD31" w14:textId="278A9527" w:rsidR="0BB9700A" w:rsidRPr="00741443" w:rsidRDefault="0BB9700A" w:rsidP="0BB9700A">
      <w:pPr>
        <w:jc w:val="center"/>
        <w:rPr>
          <w:rFonts w:ascii="Arial" w:hAnsi="Arial" w:cs="Arial"/>
          <w:b/>
          <w:bCs/>
        </w:rPr>
      </w:pPr>
    </w:p>
    <w:p w14:paraId="7FBB2D3F" w14:textId="51CAF8A9" w:rsidR="00AF3748" w:rsidRPr="00741443" w:rsidRDefault="32907F6B" w:rsidP="0BB9700A">
      <w:pPr>
        <w:jc w:val="both"/>
        <w:rPr>
          <w:rFonts w:ascii="Arial" w:hAnsi="Arial" w:cs="Arial"/>
          <w:b/>
          <w:bCs/>
        </w:rPr>
      </w:pPr>
      <w:r w:rsidRPr="00741443">
        <w:rPr>
          <w:rFonts w:ascii="Arial" w:hAnsi="Arial" w:cs="Arial"/>
          <w:b/>
          <w:bCs/>
        </w:rPr>
        <w:t xml:space="preserve">CONSIDÉRANT QUE </w:t>
      </w:r>
      <w:r w:rsidR="007F1D1E" w:rsidRPr="00741443">
        <w:rPr>
          <w:rFonts w:ascii="Arial" w:hAnsi="Arial" w:cs="Arial"/>
          <w:highlight w:val="yellow"/>
        </w:rPr>
        <w:t>(</w:t>
      </w:r>
      <w:r w:rsidR="774E17C2" w:rsidRPr="00741443">
        <w:rPr>
          <w:rFonts w:ascii="Arial" w:hAnsi="Arial" w:cs="Arial"/>
          <w:highlight w:val="yellow"/>
        </w:rPr>
        <w:t xml:space="preserve">la </w:t>
      </w:r>
      <w:r w:rsidR="00FF1832" w:rsidRPr="00741443">
        <w:rPr>
          <w:rFonts w:ascii="Arial" w:hAnsi="Arial" w:cs="Arial"/>
          <w:highlight w:val="yellow"/>
        </w:rPr>
        <w:t>Ville</w:t>
      </w:r>
      <w:r w:rsidR="007F1D1E" w:rsidRPr="00741443">
        <w:rPr>
          <w:rFonts w:ascii="Arial" w:hAnsi="Arial" w:cs="Arial"/>
          <w:highlight w:val="yellow"/>
        </w:rPr>
        <w:t xml:space="preserve"> </w:t>
      </w:r>
      <w:r w:rsidR="0054076E" w:rsidRPr="00741443">
        <w:rPr>
          <w:rFonts w:ascii="Arial" w:hAnsi="Arial" w:cs="Arial"/>
          <w:highlight w:val="yellow"/>
        </w:rPr>
        <w:t>ou M</w:t>
      </w:r>
      <w:r w:rsidR="774E17C2" w:rsidRPr="00741443">
        <w:rPr>
          <w:rFonts w:ascii="Arial" w:hAnsi="Arial" w:cs="Arial"/>
          <w:highlight w:val="yellow"/>
        </w:rPr>
        <w:t>unicipalité</w:t>
      </w:r>
      <w:r w:rsidR="00C7546B" w:rsidRPr="00741443">
        <w:rPr>
          <w:rFonts w:ascii="Arial" w:hAnsi="Arial" w:cs="Arial"/>
        </w:rPr>
        <w:t>)</w:t>
      </w:r>
      <w:r w:rsidR="002763C9" w:rsidRPr="00741443">
        <w:rPr>
          <w:rFonts w:ascii="Arial" w:hAnsi="Arial" w:cs="Arial"/>
        </w:rPr>
        <w:t xml:space="preserve"> de </w:t>
      </w:r>
      <w:bookmarkStart w:id="0" w:name="_Hlk145059594"/>
      <w:r w:rsidR="003B4460" w:rsidRPr="00741443">
        <w:rPr>
          <w:rFonts w:ascii="Arial" w:hAnsi="Arial" w:cs="Arial"/>
          <w:highlight w:val="yellow"/>
        </w:rPr>
        <w:t xml:space="preserve">(Nom de la </w:t>
      </w:r>
      <w:r w:rsidR="00554171" w:rsidRPr="00741443">
        <w:rPr>
          <w:rFonts w:ascii="Arial" w:hAnsi="Arial" w:cs="Arial"/>
          <w:highlight w:val="yellow"/>
        </w:rPr>
        <w:t>V</w:t>
      </w:r>
      <w:r w:rsidR="0054076E" w:rsidRPr="00741443">
        <w:rPr>
          <w:rFonts w:ascii="Arial" w:hAnsi="Arial" w:cs="Arial"/>
          <w:highlight w:val="yellow"/>
        </w:rPr>
        <w:t xml:space="preserve">ille ou </w:t>
      </w:r>
      <w:r w:rsidR="00554171" w:rsidRPr="00741443">
        <w:rPr>
          <w:rFonts w:ascii="Arial" w:hAnsi="Arial" w:cs="Arial"/>
          <w:highlight w:val="yellow"/>
        </w:rPr>
        <w:t>M</w:t>
      </w:r>
      <w:r w:rsidR="003B4460" w:rsidRPr="00741443">
        <w:rPr>
          <w:rFonts w:ascii="Arial" w:hAnsi="Arial" w:cs="Arial"/>
          <w:highlight w:val="yellow"/>
        </w:rPr>
        <w:t>unicipalité)</w:t>
      </w:r>
      <w:r w:rsidR="774E17C2" w:rsidRPr="00741443">
        <w:rPr>
          <w:rFonts w:ascii="Arial" w:hAnsi="Arial" w:cs="Arial"/>
        </w:rPr>
        <w:t xml:space="preserve"> </w:t>
      </w:r>
      <w:bookmarkEnd w:id="0"/>
      <w:r w:rsidR="774E17C2" w:rsidRPr="00741443">
        <w:rPr>
          <w:rFonts w:ascii="Arial" w:hAnsi="Arial" w:cs="Arial"/>
        </w:rPr>
        <w:t>reconna</w:t>
      </w:r>
      <w:r w:rsidR="0021476B" w:rsidRPr="00741443">
        <w:rPr>
          <w:rFonts w:ascii="Arial" w:hAnsi="Arial" w:cs="Arial"/>
        </w:rPr>
        <w:t>î</w:t>
      </w:r>
      <w:r w:rsidR="774E17C2" w:rsidRPr="00741443">
        <w:rPr>
          <w:rFonts w:ascii="Arial" w:hAnsi="Arial" w:cs="Arial"/>
        </w:rPr>
        <w:t>t l’importance</w:t>
      </w:r>
      <w:r w:rsidR="68DF00B0" w:rsidRPr="00741443">
        <w:rPr>
          <w:rFonts w:ascii="Arial" w:hAnsi="Arial" w:cs="Arial"/>
        </w:rPr>
        <w:t xml:space="preserve"> </w:t>
      </w:r>
      <w:r w:rsidR="774E17C2" w:rsidRPr="00741443">
        <w:rPr>
          <w:rFonts w:ascii="Arial" w:hAnsi="Arial" w:cs="Arial"/>
        </w:rPr>
        <w:t xml:space="preserve">de gérer </w:t>
      </w:r>
      <w:r w:rsidR="10F44AB7" w:rsidRPr="00741443">
        <w:rPr>
          <w:rFonts w:ascii="Arial" w:hAnsi="Arial" w:cs="Arial"/>
        </w:rPr>
        <w:t xml:space="preserve">efficacement </w:t>
      </w:r>
      <w:r w:rsidR="774E17C2" w:rsidRPr="00741443">
        <w:rPr>
          <w:rFonts w:ascii="Arial" w:hAnsi="Arial" w:cs="Arial"/>
        </w:rPr>
        <w:t xml:space="preserve">ses actifs municipaux </w:t>
      </w:r>
      <w:r w:rsidR="4864EBB3" w:rsidRPr="00741443">
        <w:rPr>
          <w:rFonts w:ascii="Arial" w:hAnsi="Arial" w:cs="Arial"/>
        </w:rPr>
        <w:t>pour assurer</w:t>
      </w:r>
      <w:r w:rsidR="774E17C2" w:rsidRPr="00741443">
        <w:rPr>
          <w:rFonts w:ascii="Arial" w:hAnsi="Arial" w:cs="Arial"/>
        </w:rPr>
        <w:t xml:space="preserve"> </w:t>
      </w:r>
      <w:r w:rsidR="10F44AB7" w:rsidRPr="00741443">
        <w:rPr>
          <w:rFonts w:ascii="Arial" w:hAnsi="Arial" w:cs="Arial"/>
        </w:rPr>
        <w:t>leur</w:t>
      </w:r>
      <w:r w:rsidR="774E17C2" w:rsidRPr="00741443">
        <w:rPr>
          <w:rFonts w:ascii="Arial" w:hAnsi="Arial" w:cs="Arial"/>
        </w:rPr>
        <w:t xml:space="preserve"> durabilité à long terme;</w:t>
      </w:r>
    </w:p>
    <w:p w14:paraId="0856AEFF" w14:textId="77777777" w:rsidR="00AF3748" w:rsidRPr="00741443" w:rsidRDefault="00AF3748" w:rsidP="003032BC">
      <w:pPr>
        <w:jc w:val="both"/>
        <w:rPr>
          <w:rFonts w:ascii="Arial" w:hAnsi="Arial" w:cs="Arial"/>
          <w:b/>
        </w:rPr>
      </w:pPr>
    </w:p>
    <w:p w14:paraId="4F771A5C" w14:textId="72B24275" w:rsidR="00AF3748" w:rsidRPr="00741443" w:rsidRDefault="21665469" w:rsidP="003A2296">
      <w:pPr>
        <w:jc w:val="both"/>
        <w:rPr>
          <w:rFonts w:ascii="Arial" w:hAnsi="Arial" w:cs="Arial"/>
        </w:rPr>
      </w:pPr>
      <w:r w:rsidRPr="00741443">
        <w:rPr>
          <w:rFonts w:ascii="Arial" w:hAnsi="Arial" w:cs="Arial"/>
          <w:b/>
          <w:bCs/>
        </w:rPr>
        <w:t xml:space="preserve">CONSIDÉRANT QUE </w:t>
      </w:r>
      <w:r w:rsidR="774E17C2" w:rsidRPr="00741443">
        <w:rPr>
          <w:rFonts w:ascii="Arial" w:hAnsi="Arial" w:cs="Arial"/>
        </w:rPr>
        <w:t>la gestion d’actifs a pour objectif de mettre en place les activités nécessaires pour maintenir les actifs en état d</w:t>
      </w:r>
      <w:r w:rsidR="001E5BB4" w:rsidRPr="00741443">
        <w:rPr>
          <w:rFonts w:ascii="Arial" w:hAnsi="Arial" w:cs="Arial"/>
        </w:rPr>
        <w:t xml:space="preserve">’offrir </w:t>
      </w:r>
      <w:r w:rsidR="774E17C2" w:rsidRPr="00741443">
        <w:rPr>
          <w:rFonts w:ascii="Arial" w:hAnsi="Arial" w:cs="Arial"/>
        </w:rPr>
        <w:t xml:space="preserve">des services durables </w:t>
      </w:r>
      <w:r w:rsidR="00791826" w:rsidRPr="00741443">
        <w:rPr>
          <w:rFonts w:ascii="Arial" w:hAnsi="Arial" w:cs="Arial"/>
        </w:rPr>
        <w:t xml:space="preserve">et de qualité </w:t>
      </w:r>
      <w:r w:rsidR="774E17C2" w:rsidRPr="00741443">
        <w:rPr>
          <w:rFonts w:ascii="Arial" w:hAnsi="Arial" w:cs="Arial"/>
        </w:rPr>
        <w:t>aux citoyens</w:t>
      </w:r>
      <w:r w:rsidR="17AC7AD0" w:rsidRPr="00741443">
        <w:rPr>
          <w:rFonts w:ascii="Arial" w:hAnsi="Arial" w:cs="Arial"/>
        </w:rPr>
        <w:t>;</w:t>
      </w:r>
    </w:p>
    <w:p w14:paraId="253E7EC1" w14:textId="0B041858" w:rsidR="0076567B" w:rsidRPr="00741443" w:rsidRDefault="0076567B">
      <w:pPr>
        <w:rPr>
          <w:rFonts w:ascii="Arial" w:hAnsi="Arial" w:cs="Arial"/>
        </w:rPr>
      </w:pPr>
    </w:p>
    <w:p w14:paraId="61765B71" w14:textId="3BAC8541" w:rsidR="00AF3748" w:rsidRPr="00741443" w:rsidRDefault="774E17C2" w:rsidP="00AF3748">
      <w:pPr>
        <w:jc w:val="both"/>
        <w:rPr>
          <w:rFonts w:ascii="Arial" w:hAnsi="Arial" w:cs="Arial"/>
        </w:rPr>
      </w:pPr>
      <w:r w:rsidRPr="00741443">
        <w:rPr>
          <w:rFonts w:ascii="Arial" w:hAnsi="Arial" w:cs="Arial"/>
          <w:b/>
          <w:bCs/>
        </w:rPr>
        <w:t>CONSIDÉRANT QUE</w:t>
      </w:r>
      <w:r w:rsidRPr="00741443">
        <w:rPr>
          <w:rFonts w:ascii="Arial" w:hAnsi="Arial" w:cs="Arial"/>
        </w:rPr>
        <w:t xml:space="preserve"> le plan de gestion des actifs </w:t>
      </w:r>
      <w:r w:rsidR="73719847" w:rsidRPr="00741443">
        <w:rPr>
          <w:rFonts w:ascii="Arial" w:hAnsi="Arial" w:cs="Arial"/>
        </w:rPr>
        <w:t xml:space="preserve">(PGA) </w:t>
      </w:r>
      <w:r w:rsidR="008E41C8" w:rsidRPr="00741443">
        <w:rPr>
          <w:rFonts w:ascii="Arial" w:hAnsi="Arial" w:cs="Arial"/>
        </w:rPr>
        <w:t>contribue à</w:t>
      </w:r>
      <w:r w:rsidR="73971E16" w:rsidRPr="00741443">
        <w:rPr>
          <w:rFonts w:ascii="Arial" w:hAnsi="Arial" w:cs="Arial"/>
        </w:rPr>
        <w:t xml:space="preserve"> </w:t>
      </w:r>
      <w:r w:rsidR="00514AFC" w:rsidRPr="00741443">
        <w:rPr>
          <w:rFonts w:ascii="Arial" w:hAnsi="Arial" w:cs="Arial"/>
        </w:rPr>
        <w:t>atteindre les</w:t>
      </w:r>
      <w:r w:rsidRPr="00741443">
        <w:rPr>
          <w:rFonts w:ascii="Arial" w:hAnsi="Arial" w:cs="Arial"/>
        </w:rPr>
        <w:t xml:space="preserve"> objectifs stratégiques de la </w:t>
      </w:r>
      <w:r w:rsidR="00DC4527" w:rsidRPr="00741443">
        <w:rPr>
          <w:rFonts w:ascii="Arial" w:hAnsi="Arial" w:cs="Arial"/>
          <w:highlight w:val="yellow"/>
        </w:rPr>
        <w:t>(la Ville ou Municipalité)</w:t>
      </w:r>
      <w:r w:rsidRPr="00741443">
        <w:rPr>
          <w:rFonts w:ascii="Arial" w:hAnsi="Arial" w:cs="Arial"/>
        </w:rPr>
        <w:t xml:space="preserve"> et</w:t>
      </w:r>
      <w:r w:rsidR="008E41C8" w:rsidRPr="00741443">
        <w:rPr>
          <w:rFonts w:ascii="Arial" w:hAnsi="Arial" w:cs="Arial"/>
        </w:rPr>
        <w:t xml:space="preserve"> à</w:t>
      </w:r>
      <w:r w:rsidRPr="00741443">
        <w:rPr>
          <w:rFonts w:ascii="Arial" w:hAnsi="Arial" w:cs="Arial"/>
        </w:rPr>
        <w:t xml:space="preserve"> </w:t>
      </w:r>
      <w:r w:rsidR="005D031C" w:rsidRPr="00741443">
        <w:rPr>
          <w:rFonts w:ascii="Arial" w:hAnsi="Arial" w:cs="Arial"/>
        </w:rPr>
        <w:t xml:space="preserve">offrir </w:t>
      </w:r>
      <w:r w:rsidRPr="00741443">
        <w:rPr>
          <w:rFonts w:ascii="Arial" w:hAnsi="Arial" w:cs="Arial"/>
        </w:rPr>
        <w:t xml:space="preserve">des services durables </w:t>
      </w:r>
      <w:r w:rsidR="00791826" w:rsidRPr="00741443">
        <w:rPr>
          <w:rFonts w:ascii="Arial" w:hAnsi="Arial" w:cs="Arial"/>
        </w:rPr>
        <w:t xml:space="preserve">et de qualité </w:t>
      </w:r>
      <w:r w:rsidRPr="00741443">
        <w:rPr>
          <w:rFonts w:ascii="Arial" w:hAnsi="Arial" w:cs="Arial"/>
        </w:rPr>
        <w:t>conformes au niveau de service convenu</w:t>
      </w:r>
      <w:r w:rsidR="7C67F6AE" w:rsidRPr="00741443">
        <w:rPr>
          <w:rFonts w:ascii="Arial" w:hAnsi="Arial" w:cs="Arial"/>
        </w:rPr>
        <w:t>;</w:t>
      </w:r>
    </w:p>
    <w:p w14:paraId="3726AAE1" w14:textId="3A935924" w:rsidR="00AF3748" w:rsidRPr="00741443" w:rsidRDefault="00AF3748">
      <w:pPr>
        <w:rPr>
          <w:rFonts w:ascii="Arial" w:hAnsi="Arial" w:cs="Arial"/>
        </w:rPr>
      </w:pPr>
    </w:p>
    <w:p w14:paraId="54D1BFE0" w14:textId="5BE2BEA6" w:rsidR="004D2493" w:rsidRPr="00973FEB" w:rsidRDefault="65CF6FBA" w:rsidP="00C7041B">
      <w:pPr>
        <w:pStyle w:val="Listepuces"/>
        <w:spacing w:after="180"/>
        <w:ind w:right="50"/>
        <w:jc w:val="both"/>
        <w:rPr>
          <w:rFonts w:cs="Arial"/>
          <w:sz w:val="24"/>
        </w:rPr>
      </w:pPr>
      <w:bookmarkStart w:id="1" w:name="_Hlk143676574"/>
      <w:bookmarkStart w:id="2" w:name="_Hlk170379115"/>
      <w:r w:rsidRPr="00741443">
        <w:rPr>
          <w:rFonts w:cs="Arial"/>
          <w:b/>
          <w:bCs/>
          <w:sz w:val="24"/>
        </w:rPr>
        <w:t xml:space="preserve">CONSIDÉRANT QUE </w:t>
      </w:r>
      <w:bookmarkEnd w:id="1"/>
      <w:r w:rsidR="00A249B3" w:rsidRPr="00741443">
        <w:rPr>
          <w:rFonts w:cs="Arial"/>
          <w:sz w:val="24"/>
          <w:highlight w:val="yellow"/>
        </w:rPr>
        <w:t>(</w:t>
      </w:r>
      <w:r w:rsidRPr="00741443">
        <w:rPr>
          <w:rFonts w:cs="Arial"/>
          <w:sz w:val="24"/>
          <w:highlight w:val="yellow"/>
        </w:rPr>
        <w:t xml:space="preserve">la </w:t>
      </w:r>
      <w:r w:rsidR="00475551" w:rsidRPr="00741443">
        <w:rPr>
          <w:rFonts w:cs="Arial"/>
          <w:sz w:val="24"/>
          <w:highlight w:val="yellow"/>
        </w:rPr>
        <w:t xml:space="preserve">Ville ou </w:t>
      </w:r>
      <w:r w:rsidRPr="00741443">
        <w:rPr>
          <w:rFonts w:cs="Arial"/>
          <w:sz w:val="24"/>
          <w:highlight w:val="yellow"/>
        </w:rPr>
        <w:t>Municipalité</w:t>
      </w:r>
      <w:r w:rsidR="00475551" w:rsidRPr="00741443">
        <w:rPr>
          <w:rFonts w:cs="Arial"/>
          <w:sz w:val="24"/>
          <w:highlight w:val="yellow"/>
        </w:rPr>
        <w:t>)</w:t>
      </w:r>
      <w:r w:rsidRPr="00741443">
        <w:rPr>
          <w:rFonts w:cs="Arial"/>
          <w:sz w:val="24"/>
        </w:rPr>
        <w:t xml:space="preserve"> a pris conna</w:t>
      </w:r>
      <w:r w:rsidRPr="00F40EC9">
        <w:rPr>
          <w:rFonts w:cs="Arial"/>
          <w:sz w:val="24"/>
        </w:rPr>
        <w:t xml:space="preserve">issance </w:t>
      </w:r>
      <w:r w:rsidR="00F40EC9" w:rsidRPr="000D51D9">
        <w:rPr>
          <w:rFonts w:cs="Arial"/>
          <w:sz w:val="24"/>
        </w:rPr>
        <w:t xml:space="preserve">du </w:t>
      </w:r>
      <w:r w:rsidR="00C7041B" w:rsidRPr="000D51D9">
        <w:rPr>
          <w:rFonts w:cs="Arial"/>
          <w:sz w:val="24"/>
        </w:rPr>
        <w:t xml:space="preserve">Guide d’élaboration d’un plan </w:t>
      </w:r>
      <w:r w:rsidR="00F40EC9" w:rsidRPr="000D51D9">
        <w:rPr>
          <w:rFonts w:cs="Arial"/>
          <w:sz w:val="24"/>
        </w:rPr>
        <w:t>de gestion des actifs municipaux -</w:t>
      </w:r>
      <w:r w:rsidR="00C7041B" w:rsidRPr="000D51D9">
        <w:rPr>
          <w:rFonts w:cs="Arial"/>
          <w:sz w:val="24"/>
        </w:rPr>
        <w:t xml:space="preserve"> Guide destiné au milieu municipal québécois</w:t>
      </w:r>
      <w:r w:rsidR="00F40EC9" w:rsidRPr="000D51D9">
        <w:rPr>
          <w:rFonts w:cs="Arial"/>
          <w:sz w:val="24"/>
        </w:rPr>
        <w:t xml:space="preserve">, </w:t>
      </w:r>
      <w:r w:rsidRPr="00973FEB">
        <w:rPr>
          <w:rFonts w:cs="Arial"/>
          <w:sz w:val="24"/>
        </w:rPr>
        <w:t>ainsi que</w:t>
      </w:r>
      <w:r w:rsidR="00F40EC9" w:rsidRPr="00973FEB">
        <w:rPr>
          <w:rFonts w:cs="Arial"/>
          <w:sz w:val="24"/>
        </w:rPr>
        <w:t xml:space="preserve"> du</w:t>
      </w:r>
      <w:r w:rsidR="00067F04" w:rsidRPr="00973FEB">
        <w:rPr>
          <w:rFonts w:cs="Arial"/>
          <w:sz w:val="24"/>
        </w:rPr>
        <w:t xml:space="preserve"> </w:t>
      </w:r>
      <w:r w:rsidR="00067F04" w:rsidRPr="000D51D9">
        <w:rPr>
          <w:rFonts w:cs="Arial"/>
          <w:sz w:val="24"/>
        </w:rPr>
        <w:t>chiffrier pour l’élaboration du PGA-Eau</w:t>
      </w:r>
      <w:r w:rsidR="00F40EC9" w:rsidRPr="000D51D9">
        <w:rPr>
          <w:rFonts w:cs="Arial"/>
          <w:sz w:val="24"/>
        </w:rPr>
        <w:t xml:space="preserve">, du </w:t>
      </w:r>
      <w:r w:rsidR="00067F04" w:rsidRPr="000D51D9">
        <w:rPr>
          <w:rFonts w:cs="Arial"/>
          <w:sz w:val="24"/>
        </w:rPr>
        <w:t xml:space="preserve">plan type et </w:t>
      </w:r>
      <w:r w:rsidR="00F40EC9" w:rsidRPr="000D51D9">
        <w:rPr>
          <w:rFonts w:cs="Arial"/>
          <w:sz w:val="24"/>
        </w:rPr>
        <w:t>d</w:t>
      </w:r>
      <w:r w:rsidR="00067F04" w:rsidRPr="000D51D9">
        <w:rPr>
          <w:rFonts w:cs="Arial"/>
          <w:sz w:val="24"/>
        </w:rPr>
        <w:t>es fiches techniques;</w:t>
      </w:r>
      <w:r w:rsidRPr="00973FEB">
        <w:rPr>
          <w:rFonts w:cs="Arial"/>
          <w:sz w:val="24"/>
        </w:rPr>
        <w:t xml:space="preserve"> </w:t>
      </w:r>
    </w:p>
    <w:p w14:paraId="38052D91" w14:textId="5B067820" w:rsidR="00B15574" w:rsidRPr="00741443" w:rsidRDefault="00B15574" w:rsidP="00B15574">
      <w:pPr>
        <w:jc w:val="both"/>
        <w:rPr>
          <w:rFonts w:ascii="Arial" w:hAnsi="Arial" w:cs="Arial"/>
        </w:rPr>
      </w:pPr>
      <w:r w:rsidRPr="00741443">
        <w:rPr>
          <w:rFonts w:ascii="Arial" w:hAnsi="Arial" w:cs="Arial"/>
          <w:b/>
          <w:bCs/>
        </w:rPr>
        <w:t xml:space="preserve">CONSIDÉRANT QUE </w:t>
      </w:r>
      <w:r w:rsidR="005B45E8" w:rsidRPr="00741443">
        <w:rPr>
          <w:rFonts w:ascii="Arial" w:hAnsi="Arial" w:cs="Arial"/>
        </w:rPr>
        <w:t xml:space="preserve">la Démarche de gestion des actifs municipaux </w:t>
      </w:r>
      <w:r w:rsidR="002609B3" w:rsidRPr="00741443">
        <w:rPr>
          <w:rFonts w:ascii="Arial" w:hAnsi="Arial" w:cs="Arial"/>
        </w:rPr>
        <w:t xml:space="preserve">offre </w:t>
      </w:r>
      <w:r w:rsidR="009A4DBA" w:rsidRPr="00741443">
        <w:rPr>
          <w:rFonts w:ascii="Arial" w:hAnsi="Arial" w:cs="Arial"/>
        </w:rPr>
        <w:t>un cadre structuré et des principes clairs pour les actifs</w:t>
      </w:r>
      <w:r w:rsidRPr="00741443">
        <w:rPr>
          <w:rFonts w:ascii="Arial" w:hAnsi="Arial" w:cs="Arial"/>
        </w:rPr>
        <w:t xml:space="preserve">; </w:t>
      </w:r>
    </w:p>
    <w:bookmarkEnd w:id="2"/>
    <w:p w14:paraId="41CF9D49" w14:textId="77777777" w:rsidR="004D2493" w:rsidRPr="00741443" w:rsidRDefault="004D2493">
      <w:pPr>
        <w:rPr>
          <w:rFonts w:ascii="Arial" w:hAnsi="Arial" w:cs="Arial"/>
        </w:rPr>
      </w:pPr>
    </w:p>
    <w:p w14:paraId="129D1971" w14:textId="0194B559" w:rsidR="00EA6B8C" w:rsidRPr="00741443" w:rsidRDefault="33851EA6" w:rsidP="00CB6D4D">
      <w:pPr>
        <w:jc w:val="both"/>
        <w:rPr>
          <w:rFonts w:ascii="Arial" w:hAnsi="Arial" w:cs="Arial"/>
        </w:rPr>
      </w:pPr>
      <w:bookmarkStart w:id="3" w:name="_Hlk143676282"/>
      <w:bookmarkStart w:id="4" w:name="_Hlk170389750"/>
      <w:r w:rsidRPr="00741443">
        <w:rPr>
          <w:rFonts w:ascii="Arial" w:hAnsi="Arial" w:cs="Arial"/>
          <w:b/>
          <w:bCs/>
        </w:rPr>
        <w:t xml:space="preserve">CONSIDÉRANT QUE </w:t>
      </w:r>
      <w:bookmarkEnd w:id="3"/>
      <w:r w:rsidR="73719847" w:rsidRPr="00741443">
        <w:rPr>
          <w:rFonts w:ascii="Arial" w:hAnsi="Arial" w:cs="Arial"/>
        </w:rPr>
        <w:t xml:space="preserve">le PGA </w:t>
      </w:r>
      <w:r w:rsidR="0036594F" w:rsidRPr="00741443">
        <w:rPr>
          <w:rFonts w:ascii="Arial" w:hAnsi="Arial" w:cs="Arial"/>
        </w:rPr>
        <w:t>maximise l’efficacité</w:t>
      </w:r>
      <w:r w:rsidR="3AE569BC" w:rsidRPr="00741443">
        <w:rPr>
          <w:rFonts w:ascii="Arial" w:hAnsi="Arial" w:cs="Arial"/>
        </w:rPr>
        <w:t xml:space="preserve"> d</w:t>
      </w:r>
      <w:r w:rsidR="73719847" w:rsidRPr="00741443">
        <w:rPr>
          <w:rFonts w:ascii="Arial" w:hAnsi="Arial" w:cs="Arial"/>
        </w:rPr>
        <w:t xml:space="preserve">es ressources </w:t>
      </w:r>
      <w:r w:rsidR="00FF6B35" w:rsidRPr="00741443">
        <w:rPr>
          <w:rFonts w:ascii="Arial" w:hAnsi="Arial" w:cs="Arial"/>
        </w:rPr>
        <w:t>humaine</w:t>
      </w:r>
      <w:r w:rsidR="00973FEB">
        <w:rPr>
          <w:rFonts w:ascii="Arial" w:hAnsi="Arial" w:cs="Arial"/>
        </w:rPr>
        <w:t>s</w:t>
      </w:r>
      <w:r w:rsidR="00FF6B35" w:rsidRPr="00741443">
        <w:rPr>
          <w:rFonts w:ascii="Arial" w:hAnsi="Arial" w:cs="Arial"/>
        </w:rPr>
        <w:t xml:space="preserve"> et </w:t>
      </w:r>
      <w:r w:rsidR="73719847" w:rsidRPr="00741443">
        <w:rPr>
          <w:rFonts w:ascii="Arial" w:hAnsi="Arial" w:cs="Arial"/>
        </w:rPr>
        <w:t>financières</w:t>
      </w:r>
      <w:r w:rsidR="3AE569BC" w:rsidRPr="00741443">
        <w:rPr>
          <w:rFonts w:ascii="Arial" w:hAnsi="Arial" w:cs="Arial"/>
        </w:rPr>
        <w:t xml:space="preserve"> en identifiant les actifs prioritaires et en planifiant les dépenses</w:t>
      </w:r>
      <w:r w:rsidR="00523E0B">
        <w:rPr>
          <w:rFonts w:ascii="Arial" w:hAnsi="Arial" w:cs="Arial"/>
        </w:rPr>
        <w:t xml:space="preserve"> afférentes;</w:t>
      </w:r>
      <w:r w:rsidR="3AE569BC" w:rsidRPr="00741443">
        <w:rPr>
          <w:rFonts w:ascii="Arial" w:hAnsi="Arial" w:cs="Arial"/>
        </w:rPr>
        <w:t xml:space="preserve"> </w:t>
      </w:r>
    </w:p>
    <w:bookmarkEnd w:id="4"/>
    <w:p w14:paraId="2D2C1F8C" w14:textId="77777777" w:rsidR="0034053B" w:rsidRPr="00741443" w:rsidRDefault="0034053B" w:rsidP="00CB6D4D">
      <w:pPr>
        <w:jc w:val="both"/>
        <w:rPr>
          <w:rFonts w:ascii="Arial" w:hAnsi="Arial" w:cs="Arial"/>
        </w:rPr>
      </w:pPr>
    </w:p>
    <w:p w14:paraId="370A4801" w14:textId="40FDCFC1" w:rsidR="0034053B" w:rsidRPr="00741443" w:rsidRDefault="0034053B" w:rsidP="0034053B">
      <w:pPr>
        <w:jc w:val="both"/>
        <w:rPr>
          <w:rFonts w:ascii="Arial" w:hAnsi="Arial" w:cs="Arial"/>
        </w:rPr>
      </w:pPr>
      <w:r w:rsidRPr="00741443">
        <w:rPr>
          <w:rFonts w:ascii="Arial" w:hAnsi="Arial" w:cs="Arial"/>
          <w:b/>
          <w:bCs/>
        </w:rPr>
        <w:t xml:space="preserve">CONSIDÉRANT QUE </w:t>
      </w:r>
      <w:r w:rsidR="00B45554" w:rsidRPr="00741443">
        <w:rPr>
          <w:rFonts w:ascii="Arial" w:hAnsi="Arial" w:cs="Arial"/>
        </w:rPr>
        <w:t>la mise en œuvre du PGA contribuera à la résilience et à la pérennité des infrastructures municipales;</w:t>
      </w:r>
    </w:p>
    <w:p w14:paraId="26E9E5C8" w14:textId="77777777" w:rsidR="0034053B" w:rsidRPr="00741443" w:rsidRDefault="0034053B" w:rsidP="00CB6D4D">
      <w:pPr>
        <w:jc w:val="both"/>
        <w:rPr>
          <w:rFonts w:ascii="Arial" w:hAnsi="Arial" w:cs="Arial"/>
        </w:rPr>
      </w:pPr>
    </w:p>
    <w:p w14:paraId="194038EB" w14:textId="77777777" w:rsidR="00EA6B8C" w:rsidRPr="00741443" w:rsidRDefault="00EA6B8C" w:rsidP="00CB6D4D">
      <w:pPr>
        <w:jc w:val="both"/>
        <w:rPr>
          <w:rFonts w:ascii="Arial" w:hAnsi="Arial" w:cs="Arial"/>
        </w:rPr>
      </w:pPr>
    </w:p>
    <w:p w14:paraId="770318BD" w14:textId="6CD5ED1A" w:rsidR="009315CF" w:rsidRPr="00741443" w:rsidRDefault="008872A7" w:rsidP="003A2296">
      <w:pPr>
        <w:jc w:val="both"/>
        <w:rPr>
          <w:rFonts w:ascii="Arial" w:hAnsi="Arial" w:cs="Arial"/>
          <w:b/>
        </w:rPr>
      </w:pPr>
      <w:r w:rsidRPr="00741443">
        <w:rPr>
          <w:rFonts w:ascii="Arial" w:hAnsi="Arial" w:cs="Arial"/>
          <w:b/>
        </w:rPr>
        <w:t xml:space="preserve">Il EST RÉSOLU </w:t>
      </w:r>
      <w:r w:rsidR="003B5CE6" w:rsidRPr="00741443">
        <w:rPr>
          <w:rFonts w:ascii="Arial" w:hAnsi="Arial" w:cs="Arial"/>
          <w:b/>
        </w:rPr>
        <w:t>QUE</w:t>
      </w:r>
    </w:p>
    <w:p w14:paraId="476A624A" w14:textId="77777777" w:rsidR="009315CF" w:rsidRPr="00741443" w:rsidRDefault="009315CF" w:rsidP="009315CF">
      <w:pPr>
        <w:pStyle w:val="Paragraphedeliste"/>
        <w:jc w:val="both"/>
        <w:rPr>
          <w:rFonts w:ascii="Arial" w:hAnsi="Arial" w:cs="Arial"/>
        </w:rPr>
      </w:pPr>
    </w:p>
    <w:p w14:paraId="10FCA6EC" w14:textId="1995633E" w:rsidR="004D2493" w:rsidRPr="00741443" w:rsidRDefault="007F001B" w:rsidP="00365960">
      <w:pPr>
        <w:pStyle w:val="Paragraphedeliste"/>
        <w:numPr>
          <w:ilvl w:val="0"/>
          <w:numId w:val="9"/>
        </w:numPr>
        <w:spacing w:after="240"/>
        <w:jc w:val="both"/>
        <w:rPr>
          <w:rFonts w:ascii="Arial" w:hAnsi="Arial" w:cs="Arial"/>
        </w:rPr>
      </w:pPr>
      <w:r w:rsidRPr="00741443">
        <w:rPr>
          <w:rFonts w:ascii="Arial" w:hAnsi="Arial" w:cs="Arial"/>
        </w:rPr>
        <w:t>l</w:t>
      </w:r>
      <w:r w:rsidR="0081661E" w:rsidRPr="00741443">
        <w:rPr>
          <w:rFonts w:ascii="Arial" w:hAnsi="Arial" w:cs="Arial"/>
        </w:rPr>
        <w:t>a municipalité s’engage à é</w:t>
      </w:r>
      <w:r w:rsidR="0A9D7E46" w:rsidRPr="00741443">
        <w:rPr>
          <w:rFonts w:ascii="Arial" w:hAnsi="Arial" w:cs="Arial"/>
        </w:rPr>
        <w:t>laborer</w:t>
      </w:r>
      <w:r w:rsidR="1016A55E" w:rsidRPr="00741443">
        <w:rPr>
          <w:rFonts w:ascii="Arial" w:hAnsi="Arial" w:cs="Arial"/>
        </w:rPr>
        <w:t xml:space="preserve"> et mettre en œuvre un </w:t>
      </w:r>
      <w:r w:rsidR="286E2161" w:rsidRPr="00741443">
        <w:rPr>
          <w:rFonts w:ascii="Arial" w:hAnsi="Arial" w:cs="Arial"/>
        </w:rPr>
        <w:t>PGA</w:t>
      </w:r>
      <w:r w:rsidR="00ED660A" w:rsidRPr="00741443">
        <w:rPr>
          <w:rFonts w:ascii="Arial" w:hAnsi="Arial" w:cs="Arial"/>
        </w:rPr>
        <w:t xml:space="preserve"> </w:t>
      </w:r>
      <w:r w:rsidR="1016A55E" w:rsidRPr="00741443">
        <w:rPr>
          <w:rFonts w:ascii="Arial" w:hAnsi="Arial" w:cs="Arial"/>
        </w:rPr>
        <w:t xml:space="preserve">afin </w:t>
      </w:r>
      <w:r w:rsidR="00514AFC" w:rsidRPr="00741443">
        <w:rPr>
          <w:rFonts w:ascii="Arial" w:hAnsi="Arial" w:cs="Arial"/>
        </w:rPr>
        <w:t>d’optimiser la</w:t>
      </w:r>
      <w:r w:rsidR="1016A55E" w:rsidRPr="00741443">
        <w:rPr>
          <w:rFonts w:ascii="Arial" w:hAnsi="Arial" w:cs="Arial"/>
        </w:rPr>
        <w:t xml:space="preserve"> gestion de ses actifs municipaux</w:t>
      </w:r>
      <w:r w:rsidR="09B8C8A0" w:rsidRPr="00741443">
        <w:rPr>
          <w:rFonts w:ascii="Arial" w:hAnsi="Arial" w:cs="Arial"/>
        </w:rPr>
        <w:t xml:space="preserve"> </w:t>
      </w:r>
      <w:r w:rsidR="00C545CA">
        <w:rPr>
          <w:rFonts w:ascii="Arial" w:hAnsi="Arial" w:cs="Arial"/>
        </w:rPr>
        <w:t>en eau</w:t>
      </w:r>
      <w:r w:rsidR="003A2C67" w:rsidRPr="00741443">
        <w:rPr>
          <w:rFonts w:ascii="Arial" w:hAnsi="Arial" w:cs="Arial"/>
        </w:rPr>
        <w:t>;</w:t>
      </w:r>
    </w:p>
    <w:p w14:paraId="632CE633" w14:textId="77777777" w:rsidR="008643B7" w:rsidRPr="00741443" w:rsidRDefault="008643B7" w:rsidP="008643B7">
      <w:pPr>
        <w:pStyle w:val="Paragraphedeliste"/>
        <w:spacing w:after="240"/>
        <w:jc w:val="both"/>
        <w:rPr>
          <w:rFonts w:ascii="Arial" w:hAnsi="Arial" w:cs="Arial"/>
        </w:rPr>
      </w:pPr>
    </w:p>
    <w:p w14:paraId="0B457669" w14:textId="65E28B4C" w:rsidR="00CF3F13" w:rsidRPr="00741443" w:rsidRDefault="007F001B" w:rsidP="00365960">
      <w:pPr>
        <w:pStyle w:val="Paragraphedeliste"/>
        <w:numPr>
          <w:ilvl w:val="0"/>
          <w:numId w:val="8"/>
        </w:numPr>
        <w:spacing w:after="240"/>
        <w:jc w:val="both"/>
        <w:rPr>
          <w:rFonts w:ascii="Arial" w:hAnsi="Arial" w:cs="Arial"/>
        </w:rPr>
      </w:pPr>
      <w:r w:rsidRPr="00741443">
        <w:rPr>
          <w:rFonts w:ascii="Arial" w:hAnsi="Arial" w:cs="Arial"/>
        </w:rPr>
        <w:t xml:space="preserve">la municipalité </w:t>
      </w:r>
      <w:r w:rsidR="007555B3" w:rsidRPr="00741443">
        <w:rPr>
          <w:rFonts w:ascii="Arial" w:hAnsi="Arial" w:cs="Arial"/>
        </w:rPr>
        <w:t>s</w:t>
      </w:r>
      <w:r w:rsidRPr="00741443">
        <w:rPr>
          <w:rFonts w:ascii="Arial" w:hAnsi="Arial" w:cs="Arial"/>
        </w:rPr>
        <w:t>’engage à t</w:t>
      </w:r>
      <w:r w:rsidR="4AB0FED9" w:rsidRPr="00741443">
        <w:rPr>
          <w:rFonts w:ascii="Arial" w:hAnsi="Arial" w:cs="Arial"/>
        </w:rPr>
        <w:t>ransmettre</w:t>
      </w:r>
      <w:r w:rsidR="00973FEB">
        <w:rPr>
          <w:rFonts w:ascii="Arial" w:hAnsi="Arial" w:cs="Arial"/>
        </w:rPr>
        <w:t xml:space="preserve"> </w:t>
      </w:r>
      <w:r w:rsidR="5C5BFF0D" w:rsidRPr="00741443">
        <w:rPr>
          <w:rFonts w:ascii="Arial" w:hAnsi="Arial" w:cs="Arial"/>
        </w:rPr>
        <w:t xml:space="preserve">au </w:t>
      </w:r>
      <w:r w:rsidR="00E730A5" w:rsidRPr="00741443">
        <w:rPr>
          <w:rFonts w:ascii="Arial" w:hAnsi="Arial" w:cs="Arial"/>
        </w:rPr>
        <w:t>M</w:t>
      </w:r>
      <w:r w:rsidR="00554171" w:rsidRPr="00741443">
        <w:rPr>
          <w:rFonts w:ascii="Arial" w:hAnsi="Arial" w:cs="Arial"/>
        </w:rPr>
        <w:t>inistère</w:t>
      </w:r>
      <w:r w:rsidR="00973FEB">
        <w:rPr>
          <w:rFonts w:ascii="Arial" w:hAnsi="Arial" w:cs="Arial"/>
        </w:rPr>
        <w:t>,</w:t>
      </w:r>
      <w:r w:rsidR="008F5F62" w:rsidRPr="00741443">
        <w:rPr>
          <w:rFonts w:ascii="Arial" w:hAnsi="Arial" w:cs="Arial"/>
        </w:rPr>
        <w:t xml:space="preserve"> </w:t>
      </w:r>
      <w:r w:rsidR="00514AFC" w:rsidRPr="00741443">
        <w:rPr>
          <w:rFonts w:ascii="Arial" w:hAnsi="Arial" w:cs="Arial"/>
        </w:rPr>
        <w:t>au</w:t>
      </w:r>
      <w:r w:rsidR="4B7E520B" w:rsidRPr="00741443">
        <w:rPr>
          <w:rFonts w:ascii="Arial" w:hAnsi="Arial" w:cs="Arial"/>
        </w:rPr>
        <w:t xml:space="preserve"> plus tard </w:t>
      </w:r>
      <w:r w:rsidR="7E6646B2" w:rsidRPr="00741443">
        <w:rPr>
          <w:rFonts w:ascii="Arial" w:hAnsi="Arial" w:cs="Arial"/>
        </w:rPr>
        <w:t xml:space="preserve">le </w:t>
      </w:r>
      <w:r w:rsidR="00310E19" w:rsidRPr="00741443">
        <w:rPr>
          <w:rFonts w:ascii="Arial" w:hAnsi="Arial" w:cs="Arial"/>
          <w:highlight w:val="yellow"/>
        </w:rPr>
        <w:t>(inscrire la date visée)</w:t>
      </w:r>
      <w:r w:rsidR="00973FEB">
        <w:rPr>
          <w:rFonts w:ascii="Arial" w:hAnsi="Arial" w:cs="Arial"/>
        </w:rPr>
        <w:t>,</w:t>
      </w:r>
      <w:r w:rsidR="00310E19" w:rsidRPr="00741443">
        <w:rPr>
          <w:rFonts w:ascii="Arial" w:hAnsi="Arial" w:cs="Arial"/>
        </w:rPr>
        <w:t xml:space="preserve"> </w:t>
      </w:r>
      <w:r w:rsidR="73EDF4E7" w:rsidRPr="00741443">
        <w:rPr>
          <w:rFonts w:ascii="Arial" w:hAnsi="Arial" w:cs="Arial"/>
        </w:rPr>
        <w:t>le</w:t>
      </w:r>
      <w:r w:rsidR="3C5F7C00" w:rsidRPr="00741443">
        <w:rPr>
          <w:rFonts w:ascii="Arial" w:hAnsi="Arial" w:cs="Arial"/>
        </w:rPr>
        <w:t xml:space="preserve"> </w:t>
      </w:r>
      <w:r w:rsidR="00501E44">
        <w:rPr>
          <w:rFonts w:ascii="Arial" w:hAnsi="Arial" w:cs="Arial"/>
        </w:rPr>
        <w:t xml:space="preserve">chiffrier </w:t>
      </w:r>
      <w:r w:rsidR="00C024DB">
        <w:rPr>
          <w:rFonts w:ascii="Arial" w:hAnsi="Arial" w:cs="Arial"/>
        </w:rPr>
        <w:t xml:space="preserve">pour l’élaboration du PGA-Eau </w:t>
      </w:r>
      <w:r w:rsidR="00D03BAA">
        <w:rPr>
          <w:rFonts w:ascii="Arial" w:hAnsi="Arial" w:cs="Arial"/>
        </w:rPr>
        <w:t>ainsi que le plan type</w:t>
      </w:r>
      <w:r w:rsidR="00721111">
        <w:rPr>
          <w:rFonts w:ascii="Arial" w:hAnsi="Arial" w:cs="Arial"/>
        </w:rPr>
        <w:t xml:space="preserve"> </w:t>
      </w:r>
      <w:r w:rsidR="000D73CD">
        <w:rPr>
          <w:rFonts w:ascii="Arial" w:hAnsi="Arial" w:cs="Arial"/>
        </w:rPr>
        <w:t>afférent</w:t>
      </w:r>
      <w:r w:rsidR="00721111" w:rsidRPr="00741443">
        <w:rPr>
          <w:rFonts w:ascii="Arial" w:hAnsi="Arial" w:cs="Arial"/>
        </w:rPr>
        <w:t>;</w:t>
      </w:r>
    </w:p>
    <w:p w14:paraId="4F6B236E" w14:textId="77777777" w:rsidR="008643B7" w:rsidRPr="00741443" w:rsidRDefault="008643B7" w:rsidP="008643B7">
      <w:pPr>
        <w:pStyle w:val="Paragraphedeliste"/>
        <w:spacing w:after="240"/>
        <w:jc w:val="both"/>
        <w:rPr>
          <w:rFonts w:ascii="Arial" w:hAnsi="Arial" w:cs="Arial"/>
        </w:rPr>
      </w:pPr>
    </w:p>
    <w:p w14:paraId="17E74E6F" w14:textId="6E0FAB28" w:rsidR="00C566A8" w:rsidRPr="00741443" w:rsidRDefault="00C566A8" w:rsidP="00CF3F13">
      <w:pPr>
        <w:pStyle w:val="Paragraphedeliste"/>
        <w:numPr>
          <w:ilvl w:val="0"/>
          <w:numId w:val="8"/>
        </w:numPr>
        <w:jc w:val="both"/>
        <w:rPr>
          <w:rFonts w:ascii="Arial" w:hAnsi="Arial" w:cs="Arial"/>
        </w:rPr>
      </w:pPr>
      <w:r w:rsidRPr="00741443">
        <w:rPr>
          <w:rFonts w:ascii="Arial" w:hAnsi="Arial" w:cs="Arial"/>
        </w:rPr>
        <w:t xml:space="preserve">le </w:t>
      </w:r>
      <w:r w:rsidR="00FF6B35" w:rsidRPr="00741443">
        <w:rPr>
          <w:rFonts w:ascii="Arial" w:hAnsi="Arial" w:cs="Arial"/>
        </w:rPr>
        <w:t>C</w:t>
      </w:r>
      <w:r w:rsidRPr="00741443">
        <w:rPr>
          <w:rFonts w:ascii="Arial" w:hAnsi="Arial" w:cs="Arial"/>
        </w:rPr>
        <w:t xml:space="preserve">onseil municipal </w:t>
      </w:r>
      <w:r w:rsidR="00510F3E" w:rsidRPr="00741443">
        <w:rPr>
          <w:rFonts w:ascii="Arial" w:hAnsi="Arial" w:cs="Arial"/>
        </w:rPr>
        <w:t xml:space="preserve">approuve </w:t>
      </w:r>
      <w:r w:rsidRPr="00741443">
        <w:rPr>
          <w:rFonts w:ascii="Arial" w:hAnsi="Arial" w:cs="Arial"/>
        </w:rPr>
        <w:t>l</w:t>
      </w:r>
      <w:r w:rsidR="0023239F" w:rsidRPr="00741443">
        <w:rPr>
          <w:rFonts w:ascii="Arial" w:hAnsi="Arial" w:cs="Arial"/>
        </w:rPr>
        <w:t>e document</w:t>
      </w:r>
      <w:r w:rsidRPr="00741443">
        <w:rPr>
          <w:rFonts w:ascii="Arial" w:hAnsi="Arial" w:cs="Arial"/>
        </w:rPr>
        <w:t xml:space="preserve"> </w:t>
      </w:r>
      <w:r w:rsidR="008F2778" w:rsidRPr="00741443">
        <w:rPr>
          <w:rFonts w:ascii="Arial" w:hAnsi="Arial" w:cs="Arial"/>
        </w:rPr>
        <w:t>«</w:t>
      </w:r>
      <w:r w:rsidR="00437A56">
        <w:rPr>
          <w:rFonts w:ascii="Arial" w:hAnsi="Arial" w:cs="Arial"/>
        </w:rPr>
        <w:t>D</w:t>
      </w:r>
      <w:r w:rsidRPr="00741443">
        <w:rPr>
          <w:rFonts w:ascii="Arial" w:hAnsi="Arial" w:cs="Arial"/>
        </w:rPr>
        <w:t xml:space="preserve">émarche </w:t>
      </w:r>
      <w:r w:rsidR="00B9046E" w:rsidRPr="00741443">
        <w:rPr>
          <w:rFonts w:ascii="Arial" w:hAnsi="Arial" w:cs="Arial"/>
        </w:rPr>
        <w:t>de gestion des actifs municipaux en eau</w:t>
      </w:r>
      <w:r w:rsidR="00721111" w:rsidRPr="00741443">
        <w:rPr>
          <w:rFonts w:ascii="Arial" w:hAnsi="Arial" w:cs="Arial"/>
        </w:rPr>
        <w:t>» et</w:t>
      </w:r>
      <w:r w:rsidR="0023239F" w:rsidRPr="00741443">
        <w:rPr>
          <w:rFonts w:ascii="Arial" w:hAnsi="Arial" w:cs="Arial"/>
        </w:rPr>
        <w:t xml:space="preserve"> autorise</w:t>
      </w:r>
      <w:r w:rsidR="005B1BCF" w:rsidRPr="00741443">
        <w:rPr>
          <w:rFonts w:ascii="Arial" w:hAnsi="Arial" w:cs="Arial"/>
        </w:rPr>
        <w:t xml:space="preserve"> le dépôt des documents auprès du M</w:t>
      </w:r>
      <w:r w:rsidR="00DC4527" w:rsidRPr="00741443">
        <w:rPr>
          <w:rFonts w:ascii="Arial" w:hAnsi="Arial" w:cs="Arial"/>
        </w:rPr>
        <w:t>inistère</w:t>
      </w:r>
      <w:r w:rsidR="008F5F62" w:rsidRPr="00741443">
        <w:rPr>
          <w:rFonts w:ascii="Arial" w:hAnsi="Arial" w:cs="Arial"/>
        </w:rPr>
        <w:t>.</w:t>
      </w:r>
      <w:r w:rsidR="0023239F" w:rsidRPr="00741443">
        <w:rPr>
          <w:rFonts w:ascii="Arial" w:hAnsi="Arial" w:cs="Arial"/>
        </w:rPr>
        <w:t xml:space="preserve"> </w:t>
      </w:r>
    </w:p>
    <w:p w14:paraId="74E23C04" w14:textId="77777777" w:rsidR="008B2CA1" w:rsidRPr="00741443" w:rsidRDefault="008B2CA1" w:rsidP="008B2CA1">
      <w:pPr>
        <w:jc w:val="both"/>
      </w:pPr>
    </w:p>
    <w:p w14:paraId="52012AE1" w14:textId="77777777" w:rsidR="008B2CA1" w:rsidRPr="00741443" w:rsidRDefault="008B2CA1" w:rsidP="008B2CA1">
      <w:pPr>
        <w:jc w:val="both"/>
      </w:pPr>
    </w:p>
    <w:p w14:paraId="79A224E2" w14:textId="77777777" w:rsidR="008B2CA1" w:rsidRPr="00741443" w:rsidRDefault="008B2CA1" w:rsidP="008B2CA1">
      <w:pPr>
        <w:jc w:val="both"/>
      </w:pPr>
    </w:p>
    <w:sectPr w:rsidR="008B2CA1" w:rsidRPr="0074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1E01" w14:textId="77777777" w:rsidR="003A39EE" w:rsidRDefault="003A39EE" w:rsidP="00090117">
      <w:r>
        <w:separator/>
      </w:r>
    </w:p>
  </w:endnote>
  <w:endnote w:type="continuationSeparator" w:id="0">
    <w:p w14:paraId="4B140EB4" w14:textId="77777777" w:rsidR="003A39EE" w:rsidRDefault="003A39EE" w:rsidP="00090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7848A" w14:textId="77777777" w:rsidR="00090117" w:rsidRDefault="000901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E8474" w14:textId="77777777" w:rsidR="00090117" w:rsidRDefault="0009011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79D3E" w14:textId="77777777" w:rsidR="00090117" w:rsidRDefault="000901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7E78F" w14:textId="77777777" w:rsidR="003A39EE" w:rsidRDefault="003A39EE" w:rsidP="00090117">
      <w:r>
        <w:separator/>
      </w:r>
    </w:p>
  </w:footnote>
  <w:footnote w:type="continuationSeparator" w:id="0">
    <w:p w14:paraId="51DE06F2" w14:textId="77777777" w:rsidR="003A39EE" w:rsidRDefault="003A39EE" w:rsidP="00090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07FD" w14:textId="77777777" w:rsidR="00090117" w:rsidRDefault="000901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16CD" w14:textId="77777777" w:rsidR="00090117" w:rsidRDefault="000901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E369" w14:textId="77777777" w:rsidR="00090117" w:rsidRDefault="0009011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31D"/>
    <w:multiLevelType w:val="hybridMultilevel"/>
    <w:tmpl w:val="6C4057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13EF6"/>
    <w:multiLevelType w:val="hybridMultilevel"/>
    <w:tmpl w:val="E898BFCA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F0B26"/>
    <w:multiLevelType w:val="hybridMultilevel"/>
    <w:tmpl w:val="E1CC15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44239"/>
    <w:multiLevelType w:val="multilevel"/>
    <w:tmpl w:val="AE58EA88"/>
    <w:lvl w:ilvl="0">
      <w:start w:val="6"/>
      <w:numFmt w:val="decimal"/>
      <w:lvlText w:val="%1"/>
      <w:lvlJc w:val="left"/>
      <w:pPr>
        <w:ind w:left="1052" w:hanging="432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98" w:hanging="579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2">
      <w:start w:val="1"/>
      <w:numFmt w:val="decimal"/>
      <w:lvlText w:val="%1.%2.%3"/>
      <w:lvlJc w:val="left"/>
      <w:pPr>
        <w:ind w:left="1340" w:hanging="720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3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4B5B4"/>
      </w:rPr>
    </w:lvl>
    <w:lvl w:ilvl="4">
      <w:start w:val="1"/>
      <w:numFmt w:val="bullet"/>
      <w:lvlText w:val="•"/>
      <w:lvlJc w:val="left"/>
      <w:pPr>
        <w:ind w:left="2634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28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22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7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1" w:hanging="358"/>
      </w:pPr>
      <w:rPr>
        <w:rFonts w:hint="default"/>
      </w:rPr>
    </w:lvl>
  </w:abstractNum>
  <w:abstractNum w:abstractNumId="4" w15:restartNumberingAfterBreak="0">
    <w:nsid w:val="42AF042A"/>
    <w:multiLevelType w:val="hybridMultilevel"/>
    <w:tmpl w:val="F1B2E29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53ABB"/>
    <w:multiLevelType w:val="hybridMultilevel"/>
    <w:tmpl w:val="A94AEA3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E3177"/>
    <w:multiLevelType w:val="hybridMultilevel"/>
    <w:tmpl w:val="D250007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4C3436"/>
    <w:multiLevelType w:val="hybridMultilevel"/>
    <w:tmpl w:val="823A89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B3A28"/>
    <w:multiLevelType w:val="hybridMultilevel"/>
    <w:tmpl w:val="C354F4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941F7"/>
    <w:multiLevelType w:val="hybridMultilevel"/>
    <w:tmpl w:val="DF6A63C8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2831353">
    <w:abstractNumId w:val="1"/>
  </w:num>
  <w:num w:numId="2" w16cid:durableId="828861088">
    <w:abstractNumId w:val="5"/>
  </w:num>
  <w:num w:numId="3" w16cid:durableId="1933202747">
    <w:abstractNumId w:val="9"/>
  </w:num>
  <w:num w:numId="4" w16cid:durableId="720520589">
    <w:abstractNumId w:val="0"/>
  </w:num>
  <w:num w:numId="5" w16cid:durableId="1521505840">
    <w:abstractNumId w:val="7"/>
  </w:num>
  <w:num w:numId="6" w16cid:durableId="1395853363">
    <w:abstractNumId w:val="2"/>
  </w:num>
  <w:num w:numId="7" w16cid:durableId="889077711">
    <w:abstractNumId w:val="6"/>
  </w:num>
  <w:num w:numId="8" w16cid:durableId="134495601">
    <w:abstractNumId w:val="8"/>
  </w:num>
  <w:num w:numId="9" w16cid:durableId="1325474535">
    <w:abstractNumId w:val="4"/>
  </w:num>
  <w:num w:numId="10" w16cid:durableId="1659117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469"/>
    <w:rsid w:val="00007BE8"/>
    <w:rsid w:val="00034955"/>
    <w:rsid w:val="00042725"/>
    <w:rsid w:val="00042C63"/>
    <w:rsid w:val="00067F04"/>
    <w:rsid w:val="000716ED"/>
    <w:rsid w:val="00090117"/>
    <w:rsid w:val="000B7F6A"/>
    <w:rsid w:val="000D51D9"/>
    <w:rsid w:val="000D73CD"/>
    <w:rsid w:val="00105A1B"/>
    <w:rsid w:val="001533EA"/>
    <w:rsid w:val="00157CC7"/>
    <w:rsid w:val="00162D58"/>
    <w:rsid w:val="00182B15"/>
    <w:rsid w:val="00191536"/>
    <w:rsid w:val="001E5BB4"/>
    <w:rsid w:val="001F10D8"/>
    <w:rsid w:val="001F315C"/>
    <w:rsid w:val="001F43B0"/>
    <w:rsid w:val="002070A4"/>
    <w:rsid w:val="0021476B"/>
    <w:rsid w:val="0023239F"/>
    <w:rsid w:val="002609B3"/>
    <w:rsid w:val="002762D5"/>
    <w:rsid w:val="002763C9"/>
    <w:rsid w:val="00281198"/>
    <w:rsid w:val="00285F3A"/>
    <w:rsid w:val="0029031B"/>
    <w:rsid w:val="00290DF6"/>
    <w:rsid w:val="002C3E58"/>
    <w:rsid w:val="002C43AE"/>
    <w:rsid w:val="003032BC"/>
    <w:rsid w:val="00310E19"/>
    <w:rsid w:val="00320CCF"/>
    <w:rsid w:val="0034053B"/>
    <w:rsid w:val="00343C5A"/>
    <w:rsid w:val="003459D5"/>
    <w:rsid w:val="0035740C"/>
    <w:rsid w:val="0036594F"/>
    <w:rsid w:val="00365960"/>
    <w:rsid w:val="0036787A"/>
    <w:rsid w:val="003837E1"/>
    <w:rsid w:val="003A2296"/>
    <w:rsid w:val="003A2C67"/>
    <w:rsid w:val="003A39EE"/>
    <w:rsid w:val="003B4460"/>
    <w:rsid w:val="003B5CE6"/>
    <w:rsid w:val="00407C19"/>
    <w:rsid w:val="00420614"/>
    <w:rsid w:val="00437A56"/>
    <w:rsid w:val="00450CCB"/>
    <w:rsid w:val="00475551"/>
    <w:rsid w:val="004801A5"/>
    <w:rsid w:val="00491038"/>
    <w:rsid w:val="004A4743"/>
    <w:rsid w:val="004C02CC"/>
    <w:rsid w:val="004C7CB5"/>
    <w:rsid w:val="004D2493"/>
    <w:rsid w:val="00501E44"/>
    <w:rsid w:val="00504E20"/>
    <w:rsid w:val="00510F3E"/>
    <w:rsid w:val="00514798"/>
    <w:rsid w:val="00514AFC"/>
    <w:rsid w:val="00523E0B"/>
    <w:rsid w:val="00531220"/>
    <w:rsid w:val="00534D86"/>
    <w:rsid w:val="00536189"/>
    <w:rsid w:val="0054076E"/>
    <w:rsid w:val="00545D99"/>
    <w:rsid w:val="00554171"/>
    <w:rsid w:val="00554E8A"/>
    <w:rsid w:val="005774D1"/>
    <w:rsid w:val="005803D0"/>
    <w:rsid w:val="005B1BCF"/>
    <w:rsid w:val="005B45E8"/>
    <w:rsid w:val="005C295D"/>
    <w:rsid w:val="005C35A1"/>
    <w:rsid w:val="005D031C"/>
    <w:rsid w:val="005D39E8"/>
    <w:rsid w:val="005D7CE7"/>
    <w:rsid w:val="005E55F1"/>
    <w:rsid w:val="005E6704"/>
    <w:rsid w:val="005F17C1"/>
    <w:rsid w:val="006170AE"/>
    <w:rsid w:val="0067216C"/>
    <w:rsid w:val="00695541"/>
    <w:rsid w:val="006B7336"/>
    <w:rsid w:val="006F3F75"/>
    <w:rsid w:val="00712B0A"/>
    <w:rsid w:val="00721111"/>
    <w:rsid w:val="00741443"/>
    <w:rsid w:val="00754FAA"/>
    <w:rsid w:val="007555B3"/>
    <w:rsid w:val="00761D97"/>
    <w:rsid w:val="0076567B"/>
    <w:rsid w:val="00791826"/>
    <w:rsid w:val="007A140C"/>
    <w:rsid w:val="007B2212"/>
    <w:rsid w:val="007C06D2"/>
    <w:rsid w:val="007F001B"/>
    <w:rsid w:val="007F1D1E"/>
    <w:rsid w:val="00811F77"/>
    <w:rsid w:val="00812ED0"/>
    <w:rsid w:val="008145E6"/>
    <w:rsid w:val="0081661E"/>
    <w:rsid w:val="00860215"/>
    <w:rsid w:val="008643B7"/>
    <w:rsid w:val="00882150"/>
    <w:rsid w:val="008872A7"/>
    <w:rsid w:val="008B2CA1"/>
    <w:rsid w:val="008D6204"/>
    <w:rsid w:val="008E41C8"/>
    <w:rsid w:val="008F242F"/>
    <w:rsid w:val="008F2778"/>
    <w:rsid w:val="008F5F62"/>
    <w:rsid w:val="009013AD"/>
    <w:rsid w:val="00927469"/>
    <w:rsid w:val="009315CF"/>
    <w:rsid w:val="00952CBA"/>
    <w:rsid w:val="00956530"/>
    <w:rsid w:val="00957108"/>
    <w:rsid w:val="009575AA"/>
    <w:rsid w:val="00973FEB"/>
    <w:rsid w:val="009814AE"/>
    <w:rsid w:val="009A4DBA"/>
    <w:rsid w:val="009F1805"/>
    <w:rsid w:val="00A15569"/>
    <w:rsid w:val="00A249B3"/>
    <w:rsid w:val="00A32B16"/>
    <w:rsid w:val="00A545C4"/>
    <w:rsid w:val="00A60DB5"/>
    <w:rsid w:val="00A748D9"/>
    <w:rsid w:val="00AA4E62"/>
    <w:rsid w:val="00AB7A4A"/>
    <w:rsid w:val="00AC6959"/>
    <w:rsid w:val="00AF3748"/>
    <w:rsid w:val="00B0596D"/>
    <w:rsid w:val="00B15574"/>
    <w:rsid w:val="00B45554"/>
    <w:rsid w:val="00B45A2D"/>
    <w:rsid w:val="00B54C1D"/>
    <w:rsid w:val="00B660E4"/>
    <w:rsid w:val="00B9046E"/>
    <w:rsid w:val="00BA519A"/>
    <w:rsid w:val="00BB0E9C"/>
    <w:rsid w:val="00BD7356"/>
    <w:rsid w:val="00C022CC"/>
    <w:rsid w:val="00C024DB"/>
    <w:rsid w:val="00C21420"/>
    <w:rsid w:val="00C408D4"/>
    <w:rsid w:val="00C545CA"/>
    <w:rsid w:val="00C566A8"/>
    <w:rsid w:val="00C7041B"/>
    <w:rsid w:val="00C7546B"/>
    <w:rsid w:val="00C97E66"/>
    <w:rsid w:val="00CB6D4D"/>
    <w:rsid w:val="00CD1FF2"/>
    <w:rsid w:val="00CD7654"/>
    <w:rsid w:val="00CE2C71"/>
    <w:rsid w:val="00CE7CAE"/>
    <w:rsid w:val="00CF3F13"/>
    <w:rsid w:val="00D03BAA"/>
    <w:rsid w:val="00D32B24"/>
    <w:rsid w:val="00D52530"/>
    <w:rsid w:val="00D54B17"/>
    <w:rsid w:val="00D60339"/>
    <w:rsid w:val="00DC4527"/>
    <w:rsid w:val="00DC4D5F"/>
    <w:rsid w:val="00DD3182"/>
    <w:rsid w:val="00DD5A3F"/>
    <w:rsid w:val="00DE3EF3"/>
    <w:rsid w:val="00E17004"/>
    <w:rsid w:val="00E32E7C"/>
    <w:rsid w:val="00E637DF"/>
    <w:rsid w:val="00E717B1"/>
    <w:rsid w:val="00E730A5"/>
    <w:rsid w:val="00E9298A"/>
    <w:rsid w:val="00E94641"/>
    <w:rsid w:val="00E9579D"/>
    <w:rsid w:val="00EA6B8C"/>
    <w:rsid w:val="00ED660A"/>
    <w:rsid w:val="00EE2E8B"/>
    <w:rsid w:val="00EE31D9"/>
    <w:rsid w:val="00EF35A8"/>
    <w:rsid w:val="00F04CC0"/>
    <w:rsid w:val="00F05571"/>
    <w:rsid w:val="00F40EC9"/>
    <w:rsid w:val="00F46C80"/>
    <w:rsid w:val="00F61D96"/>
    <w:rsid w:val="00F73090"/>
    <w:rsid w:val="00FA5407"/>
    <w:rsid w:val="00FD27CC"/>
    <w:rsid w:val="00FF1591"/>
    <w:rsid w:val="00FF1832"/>
    <w:rsid w:val="00FF6B35"/>
    <w:rsid w:val="02E25CA2"/>
    <w:rsid w:val="04C227D3"/>
    <w:rsid w:val="06AC0A9E"/>
    <w:rsid w:val="094358A7"/>
    <w:rsid w:val="09B8C8A0"/>
    <w:rsid w:val="0A5AFCA6"/>
    <w:rsid w:val="0A9D7E46"/>
    <w:rsid w:val="0AF63F6E"/>
    <w:rsid w:val="0AFF7E3F"/>
    <w:rsid w:val="0BB9700A"/>
    <w:rsid w:val="0BD43696"/>
    <w:rsid w:val="0C5583CB"/>
    <w:rsid w:val="0DACBE5E"/>
    <w:rsid w:val="1016A55E"/>
    <w:rsid w:val="10F44AB7"/>
    <w:rsid w:val="17AC7AD0"/>
    <w:rsid w:val="1AFFBE05"/>
    <w:rsid w:val="1B86DE3F"/>
    <w:rsid w:val="1C2227B7"/>
    <w:rsid w:val="1F0F221C"/>
    <w:rsid w:val="21665469"/>
    <w:rsid w:val="232989E0"/>
    <w:rsid w:val="286E2161"/>
    <w:rsid w:val="2961CFBB"/>
    <w:rsid w:val="32907F6B"/>
    <w:rsid w:val="33851EA6"/>
    <w:rsid w:val="3570E2EA"/>
    <w:rsid w:val="37510096"/>
    <w:rsid w:val="3AE569BC"/>
    <w:rsid w:val="3C536A09"/>
    <w:rsid w:val="3C5F7C00"/>
    <w:rsid w:val="3CDF91A4"/>
    <w:rsid w:val="4864EBB3"/>
    <w:rsid w:val="4AB0FED9"/>
    <w:rsid w:val="4B100158"/>
    <w:rsid w:val="4B7E520B"/>
    <w:rsid w:val="4CABD1B9"/>
    <w:rsid w:val="4D7A08B4"/>
    <w:rsid w:val="51A3EF2C"/>
    <w:rsid w:val="5C5BFF0D"/>
    <w:rsid w:val="5D22C416"/>
    <w:rsid w:val="5E1506CC"/>
    <w:rsid w:val="5F38607A"/>
    <w:rsid w:val="63BC0EF6"/>
    <w:rsid w:val="65BFD1DC"/>
    <w:rsid w:val="65CF6FBA"/>
    <w:rsid w:val="669FDBBC"/>
    <w:rsid w:val="6875F410"/>
    <w:rsid w:val="68DF00B0"/>
    <w:rsid w:val="70478EBB"/>
    <w:rsid w:val="712BD5EA"/>
    <w:rsid w:val="73719847"/>
    <w:rsid w:val="73971E16"/>
    <w:rsid w:val="73EDF4E7"/>
    <w:rsid w:val="75C5B34E"/>
    <w:rsid w:val="774E17C2"/>
    <w:rsid w:val="782D01CD"/>
    <w:rsid w:val="7A4961CA"/>
    <w:rsid w:val="7ACC90F4"/>
    <w:rsid w:val="7C67F6AE"/>
    <w:rsid w:val="7CEC1208"/>
    <w:rsid w:val="7E6646B2"/>
    <w:rsid w:val="7FEC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6BC00"/>
  <w15:chartTrackingRefBased/>
  <w15:docId w15:val="{7E0A878C-86F2-4E09-B444-3A00A02B3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21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54C1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9011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090117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9011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0117"/>
    <w:rPr>
      <w:sz w:val="24"/>
      <w:szCs w:val="24"/>
    </w:rPr>
  </w:style>
  <w:style w:type="paragraph" w:styleId="Listepuces">
    <w:name w:val="List Bullet"/>
    <w:basedOn w:val="Normal"/>
    <w:rsid w:val="00EA6B8C"/>
    <w:pPr>
      <w:spacing w:after="60"/>
    </w:pPr>
    <w:rPr>
      <w:rFonts w:ascii="Arial" w:eastAsia="Times" w:hAnsi="Arial"/>
      <w:sz w:val="22"/>
    </w:rPr>
  </w:style>
  <w:style w:type="character" w:styleId="Mention">
    <w:name w:val="Mention"/>
    <w:basedOn w:val="Policepardfaut"/>
    <w:uiPriority w:val="99"/>
    <w:unhideWhenUsed/>
    <w:rPr>
      <w:color w:val="2B579A"/>
      <w:shd w:val="clear" w:color="auto" w:fill="E6E6E6"/>
    </w:rPr>
  </w:style>
  <w:style w:type="paragraph" w:styleId="Commentaire">
    <w:name w:val="annotation text"/>
    <w:basedOn w:val="Normal"/>
    <w:link w:val="CommentaireCar"/>
    <w:uiPriority w:val="99"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Rvision">
    <w:name w:val="Revision"/>
    <w:hidden/>
    <w:uiPriority w:val="99"/>
    <w:semiHidden/>
    <w:rsid w:val="00162D58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01A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0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D4808-E171-4C6F-B262-7E18728E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1517</Characters>
  <Application>Microsoft Office Word</Application>
  <DocSecurity>0</DocSecurity>
  <Lines>28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de gestion des actifs (PGA) – Exemple de résolution</vt:lpstr>
    </vt:vector>
  </TitlesOfParts>
  <Company>Gouvernement du Québec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gestion des actifs (PGA) – Exemple de résolution</dc:title>
  <dc:subject>Plan de gestion des actifs (PGA) – Exemple de résolution</dc:subject>
  <dc:creator>Ministère des Affaires municipales et de l'Habitation</dc:creator>
  <cp:keywords/>
  <dc:description/>
  <cp:lastModifiedBy>El Aji, Jamal</cp:lastModifiedBy>
  <cp:revision>3</cp:revision>
  <dcterms:created xsi:type="dcterms:W3CDTF">2026-10-07T14:58:00Z</dcterms:created>
  <dcterms:modified xsi:type="dcterms:W3CDTF">2026-10-13T13:59:00Z</dcterms:modified>
</cp:coreProperties>
</file>